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4872F8" w:rsidRDefault="004872F8">
      <w:pPr>
        <w:widowControl/>
        <w:jc w:val="left"/>
        <w:textAlignment w:val="center"/>
        <w:rPr>
          <w:rFonts w:ascii="黑体" w:eastAsia="黑体" w:hAnsi="黑体" w:cs="宋体"/>
          <w:color w:val="000000"/>
          <w:sz w:val="32"/>
          <w:szCs w:val="32"/>
        </w:rPr>
      </w:pPr>
      <w:r>
        <w:rPr>
          <w:rFonts w:ascii="黑体" w:eastAsia="黑体" w:hAnsi="黑体" w:cs="宋体" w:hint="eastAsia"/>
          <w:color w:val="000000"/>
          <w:sz w:val="32"/>
          <w:szCs w:val="32"/>
        </w:rPr>
        <w:t>附件</w:t>
      </w:r>
      <w:r>
        <w:rPr>
          <w:rFonts w:ascii="黑体" w:eastAsia="黑体" w:hAnsi="黑体" w:cs="宋体"/>
          <w:color w:val="000000"/>
          <w:sz w:val="32"/>
          <w:szCs w:val="32"/>
        </w:rPr>
        <w:t xml:space="preserve">1 </w:t>
      </w:r>
    </w:p>
    <w:p w:rsidR="004872F8" w:rsidRPr="00550664" w:rsidRDefault="004872F8">
      <w:pPr>
        <w:widowControl/>
        <w:jc w:val="center"/>
        <w:textAlignment w:val="center"/>
        <w:rPr>
          <w:rFonts w:ascii="公文小标宋简" w:eastAsia="公文小标宋简" w:hAnsi="Times New Roman"/>
          <w:snapToGrid w:val="0"/>
          <w:color w:val="000000"/>
          <w:sz w:val="44"/>
          <w:szCs w:val="24"/>
        </w:rPr>
      </w:pPr>
      <w:r w:rsidRPr="00550664">
        <w:rPr>
          <w:rFonts w:ascii="公文小标宋简" w:eastAsia="公文小标宋简" w:hAnsi="Times New Roman" w:hint="eastAsia"/>
          <w:snapToGrid w:val="0"/>
          <w:color w:val="000000"/>
          <w:sz w:val="44"/>
          <w:szCs w:val="24"/>
        </w:rPr>
        <w:t>本次检验项目</w:t>
      </w:r>
    </w:p>
    <w:tbl>
      <w:tblPr>
        <w:tblW w:w="14042" w:type="dxa"/>
        <w:tblInd w:w="-26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A0"/>
      </w:tblPr>
      <w:tblGrid>
        <w:gridCol w:w="568"/>
        <w:gridCol w:w="1069"/>
        <w:gridCol w:w="1057"/>
        <w:gridCol w:w="1103"/>
        <w:gridCol w:w="1080"/>
        <w:gridCol w:w="2955"/>
        <w:gridCol w:w="6210"/>
      </w:tblGrid>
      <w:tr w:rsidR="004872F8" w:rsidRPr="00061C1F">
        <w:trPr>
          <w:trHeight w:val="285"/>
        </w:trPr>
        <w:tc>
          <w:tcPr>
            <w:tcW w:w="568" w:type="dxa"/>
            <w:vMerge w:val="restart"/>
            <w:vAlign w:val="center"/>
          </w:tcPr>
          <w:p w:rsidR="004872F8" w:rsidRDefault="004872F8"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cs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  <w:t>序号</w:t>
            </w:r>
          </w:p>
        </w:tc>
        <w:tc>
          <w:tcPr>
            <w:tcW w:w="1069" w:type="dxa"/>
            <w:vMerge w:val="restart"/>
            <w:vAlign w:val="center"/>
          </w:tcPr>
          <w:p w:rsidR="004872F8" w:rsidRDefault="004872F8"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cs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  <w:t>食品大类</w:t>
            </w:r>
          </w:p>
          <w:p w:rsidR="004872F8" w:rsidRDefault="004872F8"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cs="宋体"/>
                <w:b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  <w:t>（一级）</w:t>
            </w:r>
          </w:p>
        </w:tc>
        <w:tc>
          <w:tcPr>
            <w:tcW w:w="1057" w:type="dxa"/>
            <w:vAlign w:val="center"/>
          </w:tcPr>
          <w:p w:rsidR="004872F8" w:rsidRDefault="004872F8"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cs="宋体"/>
                <w:b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  <w:t>食品亚类</w:t>
            </w:r>
          </w:p>
        </w:tc>
        <w:tc>
          <w:tcPr>
            <w:tcW w:w="1103" w:type="dxa"/>
            <w:vAlign w:val="center"/>
          </w:tcPr>
          <w:p w:rsidR="004872F8" w:rsidRDefault="004872F8"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cs="宋体"/>
                <w:b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  <w:t>食品品种</w:t>
            </w:r>
          </w:p>
        </w:tc>
        <w:tc>
          <w:tcPr>
            <w:tcW w:w="1080" w:type="dxa"/>
            <w:vAlign w:val="center"/>
          </w:tcPr>
          <w:p w:rsidR="004872F8" w:rsidRDefault="004872F8"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cs="宋体"/>
                <w:b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  <w:t>食品细类</w:t>
            </w:r>
          </w:p>
        </w:tc>
        <w:tc>
          <w:tcPr>
            <w:tcW w:w="2955" w:type="dxa"/>
            <w:vMerge w:val="restart"/>
            <w:vAlign w:val="center"/>
          </w:tcPr>
          <w:p w:rsidR="004872F8" w:rsidRDefault="004872F8"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cs="宋体"/>
                <w:b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  <w:t>抽检依据</w:t>
            </w:r>
          </w:p>
        </w:tc>
        <w:tc>
          <w:tcPr>
            <w:tcW w:w="6210" w:type="dxa"/>
            <w:vMerge w:val="restart"/>
            <w:vAlign w:val="center"/>
          </w:tcPr>
          <w:p w:rsidR="004872F8" w:rsidRDefault="004872F8"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cs="宋体"/>
                <w:b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  <w:t>检验项目</w:t>
            </w:r>
          </w:p>
        </w:tc>
      </w:tr>
      <w:tr w:rsidR="004872F8" w:rsidRPr="00061C1F">
        <w:trPr>
          <w:trHeight w:val="90"/>
        </w:trPr>
        <w:tc>
          <w:tcPr>
            <w:tcW w:w="568" w:type="dxa"/>
            <w:vMerge/>
            <w:vAlign w:val="center"/>
          </w:tcPr>
          <w:p w:rsidR="004872F8" w:rsidRDefault="004872F8">
            <w:pPr>
              <w:widowControl/>
              <w:snapToGrid w:val="0"/>
              <w:spacing w:line="360" w:lineRule="exact"/>
              <w:jc w:val="center"/>
              <w:rPr>
                <w:rFonts w:asci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1069" w:type="dxa"/>
            <w:vMerge/>
            <w:vAlign w:val="center"/>
          </w:tcPr>
          <w:p w:rsidR="004872F8" w:rsidRDefault="004872F8">
            <w:pPr>
              <w:widowControl/>
              <w:snapToGrid w:val="0"/>
              <w:spacing w:line="360" w:lineRule="exact"/>
              <w:jc w:val="center"/>
              <w:rPr>
                <w:rFonts w:ascii="宋体" w:cs="宋体"/>
                <w:b/>
                <w:color w:val="000000"/>
                <w:sz w:val="18"/>
                <w:szCs w:val="18"/>
              </w:rPr>
            </w:pPr>
          </w:p>
        </w:tc>
        <w:tc>
          <w:tcPr>
            <w:tcW w:w="1057" w:type="dxa"/>
            <w:vAlign w:val="center"/>
          </w:tcPr>
          <w:p w:rsidR="004872F8" w:rsidRDefault="004872F8"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cs="宋体"/>
                <w:b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  <w:t>（二级）</w:t>
            </w:r>
          </w:p>
        </w:tc>
        <w:tc>
          <w:tcPr>
            <w:tcW w:w="1103" w:type="dxa"/>
            <w:vAlign w:val="center"/>
          </w:tcPr>
          <w:p w:rsidR="004872F8" w:rsidRDefault="004872F8"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cs="宋体"/>
                <w:b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  <w:t>（三级）</w:t>
            </w:r>
          </w:p>
        </w:tc>
        <w:tc>
          <w:tcPr>
            <w:tcW w:w="1080" w:type="dxa"/>
            <w:vAlign w:val="center"/>
          </w:tcPr>
          <w:p w:rsidR="004872F8" w:rsidRDefault="004872F8"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cs="宋体"/>
                <w:b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</w:rPr>
              <w:t>（四级）</w:t>
            </w:r>
          </w:p>
        </w:tc>
        <w:tc>
          <w:tcPr>
            <w:tcW w:w="2955" w:type="dxa"/>
            <w:vMerge/>
            <w:vAlign w:val="center"/>
          </w:tcPr>
          <w:p w:rsidR="004872F8" w:rsidRDefault="004872F8">
            <w:pPr>
              <w:widowControl/>
              <w:snapToGrid w:val="0"/>
              <w:spacing w:line="360" w:lineRule="exact"/>
              <w:jc w:val="center"/>
              <w:rPr>
                <w:rFonts w:ascii="宋体" w:cs="宋体"/>
                <w:b/>
                <w:color w:val="000000"/>
                <w:sz w:val="18"/>
                <w:szCs w:val="18"/>
              </w:rPr>
            </w:pPr>
          </w:p>
        </w:tc>
        <w:tc>
          <w:tcPr>
            <w:tcW w:w="6210" w:type="dxa"/>
            <w:vMerge/>
            <w:vAlign w:val="center"/>
          </w:tcPr>
          <w:p w:rsidR="004872F8" w:rsidRDefault="004872F8">
            <w:pPr>
              <w:widowControl/>
              <w:snapToGrid w:val="0"/>
              <w:spacing w:line="360" w:lineRule="exact"/>
              <w:jc w:val="center"/>
              <w:rPr>
                <w:rFonts w:ascii="宋体" w:cs="宋体"/>
                <w:b/>
                <w:color w:val="000000"/>
                <w:sz w:val="18"/>
                <w:szCs w:val="18"/>
              </w:rPr>
            </w:pPr>
          </w:p>
        </w:tc>
      </w:tr>
      <w:tr w:rsidR="004872F8" w:rsidRPr="00061C1F" w:rsidTr="005817B3">
        <w:trPr>
          <w:trHeight w:val="1576"/>
        </w:trPr>
        <w:tc>
          <w:tcPr>
            <w:tcW w:w="568" w:type="dxa"/>
            <w:vMerge w:val="restart"/>
            <w:vAlign w:val="center"/>
          </w:tcPr>
          <w:p w:rsidR="004872F8" w:rsidRPr="00061C1F" w:rsidRDefault="004872F8">
            <w:pPr>
              <w:widowControl/>
              <w:snapToGrid w:val="0"/>
              <w:spacing w:line="360" w:lineRule="exact"/>
              <w:jc w:val="center"/>
              <w:rPr>
                <w:rFonts w:ascii="宋体" w:hAnsi="宋体" w:cs="宋体"/>
                <w:bCs/>
                <w:color w:val="000000"/>
                <w:sz w:val="18"/>
                <w:szCs w:val="18"/>
              </w:rPr>
            </w:pPr>
            <w:r w:rsidRPr="00061C1F">
              <w:rPr>
                <w:rFonts w:ascii="宋体" w:hAnsi="宋体" w:cs="宋体"/>
                <w:bCs/>
                <w:color w:val="000000"/>
                <w:sz w:val="18"/>
                <w:szCs w:val="18"/>
              </w:rPr>
              <w:t>1</w:t>
            </w:r>
          </w:p>
        </w:tc>
        <w:tc>
          <w:tcPr>
            <w:tcW w:w="1069" w:type="dxa"/>
            <w:vMerge w:val="restart"/>
            <w:vAlign w:val="center"/>
          </w:tcPr>
          <w:p w:rsidR="004872F8" w:rsidRPr="00061C1F" w:rsidRDefault="004872F8">
            <w:pPr>
              <w:widowControl/>
              <w:snapToGrid w:val="0"/>
              <w:jc w:val="center"/>
              <w:textAlignment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061C1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食用农产品</w:t>
            </w:r>
          </w:p>
        </w:tc>
        <w:tc>
          <w:tcPr>
            <w:tcW w:w="1057" w:type="dxa"/>
            <w:vMerge w:val="restart"/>
            <w:vAlign w:val="center"/>
          </w:tcPr>
          <w:p w:rsidR="004872F8" w:rsidRPr="00061C1F" w:rsidRDefault="004872F8">
            <w:pPr>
              <w:widowControl/>
              <w:snapToGrid w:val="0"/>
              <w:jc w:val="center"/>
              <w:textAlignment w:val="center"/>
              <w:rPr>
                <w:rFonts w:ascii="宋体" w:cs="宋体"/>
                <w:bCs/>
                <w:color w:val="000000"/>
                <w:kern w:val="0"/>
                <w:sz w:val="18"/>
                <w:szCs w:val="18"/>
              </w:rPr>
            </w:pPr>
            <w:r w:rsidRPr="00061C1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蔬菜</w:t>
            </w:r>
          </w:p>
        </w:tc>
        <w:tc>
          <w:tcPr>
            <w:tcW w:w="1103" w:type="dxa"/>
            <w:vMerge w:val="restart"/>
            <w:vAlign w:val="center"/>
          </w:tcPr>
          <w:p w:rsidR="004872F8" w:rsidRPr="00061C1F" w:rsidRDefault="004872F8">
            <w:pPr>
              <w:snapToGrid w:val="0"/>
              <w:jc w:val="center"/>
              <w:textAlignment w:val="center"/>
              <w:rPr>
                <w:rFonts w:ascii="宋体" w:cs="宋体"/>
                <w:bCs/>
                <w:kern w:val="0"/>
                <w:sz w:val="18"/>
                <w:szCs w:val="18"/>
              </w:rPr>
            </w:pPr>
            <w:r w:rsidRPr="00061C1F">
              <w:rPr>
                <w:rFonts w:ascii="宋体" w:hAnsi="宋体" w:cs="宋体" w:hint="eastAsia"/>
                <w:kern w:val="0"/>
                <w:sz w:val="18"/>
                <w:szCs w:val="18"/>
              </w:rPr>
              <w:t>蔬菜（含冬季大棚蔬菜）</w:t>
            </w:r>
          </w:p>
        </w:tc>
        <w:tc>
          <w:tcPr>
            <w:tcW w:w="1080" w:type="dxa"/>
            <w:vAlign w:val="center"/>
          </w:tcPr>
          <w:p w:rsidR="004872F8" w:rsidRPr="00061C1F" w:rsidRDefault="005817B3" w:rsidP="007F1B18">
            <w:pPr>
              <w:jc w:val="center"/>
              <w:textAlignment w:val="center"/>
              <w:rPr>
                <w:rFonts w:ascii="宋体" w:cs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豆芽</w:t>
            </w:r>
          </w:p>
        </w:tc>
        <w:tc>
          <w:tcPr>
            <w:tcW w:w="2955" w:type="dxa"/>
            <w:vMerge w:val="restart"/>
            <w:vAlign w:val="center"/>
          </w:tcPr>
          <w:p w:rsidR="004872F8" w:rsidRPr="00061C1F" w:rsidRDefault="004872F8" w:rsidP="00394B98">
            <w:pPr>
              <w:snapToGrid w:val="0"/>
              <w:jc w:val="center"/>
              <w:textAlignment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061C1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《食品安全国家标准</w:t>
            </w:r>
            <w:r w:rsidRPr="00061C1F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 xml:space="preserve"> </w:t>
            </w:r>
            <w:r w:rsidRPr="00061C1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食</w:t>
            </w:r>
            <w:bookmarkStart w:id="0" w:name="_GoBack"/>
            <w:bookmarkEnd w:id="0"/>
            <w:r w:rsidRPr="00061C1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品添加剂使用标准》（</w:t>
            </w:r>
            <w:r w:rsidRPr="00061C1F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GB 2760</w:t>
            </w:r>
            <w:r w:rsidRPr="00061C1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）、《食品安全国家标准</w:t>
            </w:r>
            <w:r w:rsidRPr="00061C1F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 xml:space="preserve"> </w:t>
            </w:r>
            <w:r w:rsidRPr="00061C1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食品中污染物限量》（</w:t>
            </w:r>
            <w:r w:rsidRPr="00061C1F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GB 2762</w:t>
            </w:r>
            <w:r w:rsidRPr="00061C1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）、《食品安全国家标准</w:t>
            </w:r>
            <w:r w:rsidRPr="00061C1F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 xml:space="preserve"> </w:t>
            </w:r>
            <w:r w:rsidRPr="00061C1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食品中</w:t>
            </w:r>
          </w:p>
          <w:p w:rsidR="004872F8" w:rsidRPr="00061C1F" w:rsidRDefault="004872F8" w:rsidP="009B651C">
            <w:pPr>
              <w:snapToGrid w:val="0"/>
              <w:jc w:val="center"/>
              <w:textAlignment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 w:rsidRPr="00061C1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农药最大残留限量》（</w:t>
            </w:r>
            <w:r w:rsidRPr="00061C1F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GB 2763</w:t>
            </w:r>
            <w:r w:rsidR="009B651C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）</w:t>
            </w:r>
            <w:r w:rsidRPr="00061C1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等标准及产品明示标准和指标的要求。</w:t>
            </w:r>
          </w:p>
        </w:tc>
        <w:tc>
          <w:tcPr>
            <w:tcW w:w="6210" w:type="dxa"/>
            <w:vAlign w:val="center"/>
          </w:tcPr>
          <w:p w:rsidR="004872F8" w:rsidRPr="00061C1F" w:rsidRDefault="009B651C" w:rsidP="009B651C">
            <w:pPr>
              <w:snapToGrid w:val="0"/>
              <w:jc w:val="center"/>
              <w:textAlignment w:val="center"/>
              <w:rPr>
                <w:rFonts w:ascii="宋体" w:cs="宋体"/>
                <w:bCs/>
                <w:color w:val="000000"/>
                <w:kern w:val="0"/>
                <w:sz w:val="18"/>
                <w:szCs w:val="18"/>
              </w:rPr>
            </w:pPr>
            <w:r w:rsidRPr="009B651C">
              <w:rPr>
                <w:rFonts w:ascii="宋体" w:hAnsi="宋体" w:cs="宋体" w:hint="eastAsia"/>
                <w:color w:val="000000"/>
                <w:sz w:val="18"/>
                <w:szCs w:val="18"/>
              </w:rPr>
              <w:t>6-苄基腺嘌呤（6-BA）</w:t>
            </w:r>
            <w:r w:rsidR="004872F8" w:rsidRPr="00061C1F">
              <w:rPr>
                <w:rFonts w:ascii="宋体" w:hAnsi="宋体" w:cs="宋体" w:hint="eastAsia"/>
                <w:color w:val="000000"/>
                <w:sz w:val="18"/>
                <w:szCs w:val="18"/>
              </w:rPr>
              <w:t>、镉（以</w:t>
            </w:r>
            <w:r w:rsidR="004872F8" w:rsidRPr="00061C1F">
              <w:rPr>
                <w:rFonts w:ascii="宋体" w:hAnsi="宋体" w:cs="宋体"/>
                <w:color w:val="000000"/>
                <w:sz w:val="18"/>
                <w:szCs w:val="18"/>
              </w:rPr>
              <w:t>Cd</w:t>
            </w:r>
            <w:r w:rsidR="004872F8" w:rsidRPr="00061C1F">
              <w:rPr>
                <w:rFonts w:ascii="宋体" w:hAnsi="宋体" w:cs="宋体" w:hint="eastAsia"/>
                <w:color w:val="000000"/>
                <w:sz w:val="18"/>
                <w:szCs w:val="18"/>
              </w:rPr>
              <w:t>计）</w:t>
            </w: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、</w:t>
            </w:r>
            <w:r w:rsidRPr="009B651C">
              <w:rPr>
                <w:rFonts w:ascii="宋体" w:hAnsi="宋体" w:cs="宋体" w:hint="eastAsia"/>
                <w:color w:val="000000"/>
                <w:sz w:val="18"/>
                <w:szCs w:val="18"/>
              </w:rPr>
              <w:t>铬（以Cr计）</w:t>
            </w:r>
            <w:r w:rsidR="004872F8" w:rsidRPr="00061C1F">
              <w:rPr>
                <w:rFonts w:ascii="宋体" w:hAnsi="宋体" w:cs="宋体" w:hint="eastAsia"/>
                <w:color w:val="000000"/>
                <w:sz w:val="18"/>
                <w:szCs w:val="18"/>
              </w:rPr>
              <w:t>、铅（以</w:t>
            </w:r>
            <w:r w:rsidR="004872F8" w:rsidRPr="00061C1F">
              <w:rPr>
                <w:rFonts w:ascii="宋体" w:hAnsi="宋体" w:cs="宋体"/>
                <w:color w:val="000000"/>
                <w:sz w:val="18"/>
                <w:szCs w:val="18"/>
              </w:rPr>
              <w:t>Pb</w:t>
            </w:r>
            <w:r w:rsidR="004872F8" w:rsidRPr="00061C1F">
              <w:rPr>
                <w:rFonts w:ascii="宋体" w:hAnsi="宋体" w:cs="宋体" w:hint="eastAsia"/>
                <w:color w:val="000000"/>
                <w:sz w:val="18"/>
                <w:szCs w:val="18"/>
              </w:rPr>
              <w:t>计）、</w:t>
            </w:r>
            <w:r w:rsidRPr="009B651C">
              <w:rPr>
                <w:rFonts w:ascii="宋体" w:hAnsi="宋体" w:cs="宋体" w:hint="eastAsia"/>
                <w:color w:val="000000"/>
                <w:sz w:val="18"/>
                <w:szCs w:val="18"/>
              </w:rPr>
              <w:t>亚硫酸盐（以SO2计）</w:t>
            </w: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、</w:t>
            </w:r>
            <w:r w:rsidRPr="009B651C">
              <w:rPr>
                <w:rFonts w:ascii="宋体" w:hAnsi="宋体" w:cs="宋体" w:hint="eastAsia"/>
                <w:color w:val="000000"/>
                <w:sz w:val="18"/>
                <w:szCs w:val="18"/>
              </w:rPr>
              <w:t>4-氯苯氧乙酸钠</w:t>
            </w:r>
          </w:p>
        </w:tc>
      </w:tr>
      <w:tr w:rsidR="004872F8" w:rsidRPr="00061C1F" w:rsidTr="009B651C">
        <w:trPr>
          <w:trHeight w:val="1693"/>
        </w:trPr>
        <w:tc>
          <w:tcPr>
            <w:tcW w:w="568" w:type="dxa"/>
            <w:vMerge/>
            <w:vAlign w:val="center"/>
          </w:tcPr>
          <w:p w:rsidR="004872F8" w:rsidRPr="00061C1F" w:rsidRDefault="004872F8">
            <w:pPr>
              <w:widowControl/>
              <w:snapToGrid w:val="0"/>
              <w:spacing w:line="360" w:lineRule="exact"/>
              <w:jc w:val="center"/>
              <w:rPr>
                <w:rFonts w:ascii="宋体" w:cs="宋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1069" w:type="dxa"/>
            <w:vMerge/>
            <w:vAlign w:val="center"/>
          </w:tcPr>
          <w:p w:rsidR="004872F8" w:rsidRPr="00061C1F" w:rsidRDefault="004872F8">
            <w:pPr>
              <w:snapToGrid w:val="0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57" w:type="dxa"/>
            <w:vMerge/>
            <w:vAlign w:val="center"/>
          </w:tcPr>
          <w:p w:rsidR="004872F8" w:rsidRPr="00061C1F" w:rsidRDefault="004872F8">
            <w:pPr>
              <w:widowControl/>
              <w:snapToGrid w:val="0"/>
              <w:jc w:val="center"/>
              <w:textAlignment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03" w:type="dxa"/>
            <w:vMerge/>
            <w:vAlign w:val="center"/>
          </w:tcPr>
          <w:p w:rsidR="004872F8" w:rsidRPr="00061C1F" w:rsidRDefault="004872F8">
            <w:pPr>
              <w:widowControl/>
              <w:snapToGrid w:val="0"/>
              <w:jc w:val="center"/>
              <w:textAlignment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vAlign w:val="center"/>
          </w:tcPr>
          <w:p w:rsidR="004872F8" w:rsidRPr="00061C1F" w:rsidRDefault="005817B3">
            <w:pPr>
              <w:widowControl/>
              <w:jc w:val="center"/>
              <w:textAlignment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莲藕</w:t>
            </w:r>
          </w:p>
        </w:tc>
        <w:tc>
          <w:tcPr>
            <w:tcW w:w="2955" w:type="dxa"/>
            <w:vMerge/>
            <w:vAlign w:val="center"/>
          </w:tcPr>
          <w:p w:rsidR="004872F8" w:rsidRPr="00061C1F" w:rsidRDefault="004872F8">
            <w:pPr>
              <w:widowControl/>
              <w:snapToGrid w:val="0"/>
              <w:jc w:val="center"/>
              <w:textAlignment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210" w:type="dxa"/>
            <w:vAlign w:val="center"/>
          </w:tcPr>
          <w:p w:rsidR="004872F8" w:rsidRPr="00061C1F" w:rsidRDefault="004872F8" w:rsidP="009B651C">
            <w:pPr>
              <w:jc w:val="center"/>
              <w:rPr>
                <w:rFonts w:ascii="宋体" w:cs="宋体"/>
                <w:color w:val="000000"/>
                <w:sz w:val="18"/>
                <w:szCs w:val="18"/>
              </w:rPr>
            </w:pPr>
            <w:r w:rsidRPr="00061C1F">
              <w:rPr>
                <w:rFonts w:ascii="宋体" w:hAnsi="宋体" w:cs="宋体" w:hint="eastAsia"/>
                <w:color w:val="000000"/>
                <w:sz w:val="18"/>
                <w:szCs w:val="18"/>
              </w:rPr>
              <w:t>倍硫磷、</w:t>
            </w:r>
            <w:r w:rsidR="009B651C">
              <w:rPr>
                <w:rFonts w:ascii="宋体" w:hAnsi="宋体" w:cs="宋体" w:hint="eastAsia"/>
                <w:color w:val="000000"/>
                <w:sz w:val="18"/>
                <w:szCs w:val="18"/>
              </w:rPr>
              <w:t>敌百虫、克百威、硫环磷、氯唑磷、马拉硫磷、灭多威、</w:t>
            </w:r>
            <w:r w:rsidRPr="00061C1F">
              <w:rPr>
                <w:rFonts w:ascii="宋体" w:hAnsi="宋体" w:cs="宋体" w:hint="eastAsia"/>
                <w:color w:val="000000"/>
                <w:sz w:val="18"/>
                <w:szCs w:val="18"/>
              </w:rPr>
              <w:t>、镉（以</w:t>
            </w:r>
            <w:r w:rsidRPr="00061C1F">
              <w:rPr>
                <w:rFonts w:ascii="宋体" w:hAnsi="宋体" w:cs="宋体"/>
                <w:color w:val="000000"/>
                <w:sz w:val="18"/>
                <w:szCs w:val="18"/>
              </w:rPr>
              <w:t>Cd</w:t>
            </w:r>
            <w:r w:rsidRPr="00061C1F">
              <w:rPr>
                <w:rFonts w:ascii="宋体" w:hAnsi="宋体" w:cs="宋体" w:hint="eastAsia"/>
                <w:color w:val="000000"/>
                <w:sz w:val="18"/>
                <w:szCs w:val="18"/>
              </w:rPr>
              <w:t>计）、氟虫腈、铅（以</w:t>
            </w:r>
            <w:r w:rsidRPr="00061C1F">
              <w:rPr>
                <w:rFonts w:ascii="宋体" w:hAnsi="宋体" w:cs="宋体"/>
                <w:color w:val="000000"/>
                <w:sz w:val="18"/>
                <w:szCs w:val="18"/>
              </w:rPr>
              <w:t>Pb</w:t>
            </w:r>
            <w:r w:rsidRPr="00061C1F">
              <w:rPr>
                <w:rFonts w:ascii="宋体" w:hAnsi="宋体" w:cs="宋体" w:hint="eastAsia"/>
                <w:color w:val="000000"/>
                <w:sz w:val="18"/>
                <w:szCs w:val="18"/>
              </w:rPr>
              <w:t>计）、氧乐果</w:t>
            </w:r>
            <w:r w:rsidR="009B651C">
              <w:rPr>
                <w:rFonts w:ascii="宋体" w:hAnsi="宋体" w:cs="宋体" w:hint="eastAsia"/>
                <w:color w:val="000000"/>
                <w:sz w:val="18"/>
                <w:szCs w:val="18"/>
              </w:rPr>
              <w:t>、杀扑磷、水胺硫磷</w:t>
            </w:r>
          </w:p>
        </w:tc>
      </w:tr>
    </w:tbl>
    <w:p w:rsidR="004872F8" w:rsidRDefault="004872F8" w:rsidP="00550664">
      <w:pPr>
        <w:spacing w:line="600" w:lineRule="exact"/>
        <w:textAlignment w:val="baseline"/>
        <w:rPr>
          <w:kern w:val="0"/>
        </w:rPr>
      </w:pPr>
    </w:p>
    <w:sectPr w:rsidR="004872F8" w:rsidSect="004C7D06">
      <w:footerReference w:type="default" r:id="rId6"/>
      <w:pgSz w:w="16838" w:h="11906" w:orient="landscape"/>
      <w:pgMar w:top="1418" w:right="1531" w:bottom="1134" w:left="1531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21546" w:rsidRDefault="00021546" w:rsidP="004C7D06">
      <w:r>
        <w:separator/>
      </w:r>
    </w:p>
  </w:endnote>
  <w:endnote w:type="continuationSeparator" w:id="0">
    <w:p w:rsidR="00021546" w:rsidRDefault="00021546" w:rsidP="004C7D0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公文小标宋简">
    <w:altName w:val="黑体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872F8" w:rsidRDefault="004872F8">
    <w:pPr>
      <w:pStyle w:val="a5"/>
      <w:jc w:val="center"/>
    </w:pPr>
    <w:r>
      <w:rPr>
        <w:rFonts w:ascii="宋体" w:hAnsi="宋体"/>
      </w:rPr>
      <w:t>—</w:t>
    </w:r>
    <w:r w:rsidR="00D72CC9">
      <w:rPr>
        <w:rFonts w:ascii="宋体" w:hAnsi="宋体"/>
      </w:rPr>
      <w:fldChar w:fldCharType="begin"/>
    </w:r>
    <w:r>
      <w:rPr>
        <w:rFonts w:ascii="宋体" w:hAnsi="宋体"/>
      </w:rPr>
      <w:instrText xml:space="preserve"> PAGE   \* MERGEFORMAT </w:instrText>
    </w:r>
    <w:r w:rsidR="00D72CC9">
      <w:rPr>
        <w:rFonts w:ascii="宋体" w:hAnsi="宋体"/>
      </w:rPr>
      <w:fldChar w:fldCharType="separate"/>
    </w:r>
    <w:r w:rsidR="009B651C" w:rsidRPr="009B651C">
      <w:rPr>
        <w:rFonts w:ascii="宋体" w:hAnsi="宋体"/>
        <w:noProof/>
        <w:lang w:val="zh-CN"/>
      </w:rPr>
      <w:t>1</w:t>
    </w:r>
    <w:r w:rsidR="00D72CC9">
      <w:rPr>
        <w:rFonts w:ascii="宋体" w:hAnsi="宋体"/>
      </w:rPr>
      <w:fldChar w:fldCharType="end"/>
    </w:r>
    <w:r>
      <w:rPr>
        <w:rFonts w:ascii="宋体" w:hAnsi="宋体"/>
      </w:rPr>
      <w:t>—</w:t>
    </w:r>
  </w:p>
  <w:p w:rsidR="004872F8" w:rsidRDefault="004872F8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21546" w:rsidRDefault="00021546" w:rsidP="004C7D06">
      <w:r>
        <w:separator/>
      </w:r>
    </w:p>
  </w:footnote>
  <w:footnote w:type="continuationSeparator" w:id="0">
    <w:p w:rsidR="00021546" w:rsidRDefault="00021546" w:rsidP="004C7D0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</w:compat>
  <w:rsids>
    <w:rsidRoot w:val="00E45F03"/>
    <w:rsid w:val="00020038"/>
    <w:rsid w:val="00020472"/>
    <w:rsid w:val="00021546"/>
    <w:rsid w:val="00025650"/>
    <w:rsid w:val="0004232C"/>
    <w:rsid w:val="0005530F"/>
    <w:rsid w:val="00057C9D"/>
    <w:rsid w:val="00061C1F"/>
    <w:rsid w:val="000644E2"/>
    <w:rsid w:val="0007338B"/>
    <w:rsid w:val="000800AE"/>
    <w:rsid w:val="00097E5A"/>
    <w:rsid w:val="000A077E"/>
    <w:rsid w:val="000A1CA7"/>
    <w:rsid w:val="000A1D22"/>
    <w:rsid w:val="000A389C"/>
    <w:rsid w:val="000B050A"/>
    <w:rsid w:val="000B6096"/>
    <w:rsid w:val="000B6C93"/>
    <w:rsid w:val="000C18BE"/>
    <w:rsid w:val="000D0C4C"/>
    <w:rsid w:val="000D287B"/>
    <w:rsid w:val="000F56C5"/>
    <w:rsid w:val="000F6A94"/>
    <w:rsid w:val="0010014F"/>
    <w:rsid w:val="00102897"/>
    <w:rsid w:val="00113712"/>
    <w:rsid w:val="00117D5C"/>
    <w:rsid w:val="00124CE1"/>
    <w:rsid w:val="00125FCD"/>
    <w:rsid w:val="00136C77"/>
    <w:rsid w:val="00156C2C"/>
    <w:rsid w:val="001570A9"/>
    <w:rsid w:val="001707C3"/>
    <w:rsid w:val="00170E37"/>
    <w:rsid w:val="00175B49"/>
    <w:rsid w:val="00177A5D"/>
    <w:rsid w:val="001A0A16"/>
    <w:rsid w:val="001B57E1"/>
    <w:rsid w:val="001B7BFF"/>
    <w:rsid w:val="001C5998"/>
    <w:rsid w:val="001E19E0"/>
    <w:rsid w:val="001F4806"/>
    <w:rsid w:val="001F6737"/>
    <w:rsid w:val="00213A57"/>
    <w:rsid w:val="00220C3B"/>
    <w:rsid w:val="002447C5"/>
    <w:rsid w:val="00252F34"/>
    <w:rsid w:val="00266A75"/>
    <w:rsid w:val="00272FD6"/>
    <w:rsid w:val="00274FB9"/>
    <w:rsid w:val="00296F29"/>
    <w:rsid w:val="002A1746"/>
    <w:rsid w:val="002A4B60"/>
    <w:rsid w:val="002A651F"/>
    <w:rsid w:val="002A6787"/>
    <w:rsid w:val="002B651D"/>
    <w:rsid w:val="002C0406"/>
    <w:rsid w:val="002C6A5D"/>
    <w:rsid w:val="002E2244"/>
    <w:rsid w:val="002E3A99"/>
    <w:rsid w:val="002E4463"/>
    <w:rsid w:val="002E4D72"/>
    <w:rsid w:val="002E6CE1"/>
    <w:rsid w:val="002F5188"/>
    <w:rsid w:val="002F5D8F"/>
    <w:rsid w:val="00322BF6"/>
    <w:rsid w:val="00326E71"/>
    <w:rsid w:val="00332DD7"/>
    <w:rsid w:val="00333515"/>
    <w:rsid w:val="00334816"/>
    <w:rsid w:val="003478B7"/>
    <w:rsid w:val="00352B4E"/>
    <w:rsid w:val="00357F27"/>
    <w:rsid w:val="00386102"/>
    <w:rsid w:val="0038633A"/>
    <w:rsid w:val="00392B20"/>
    <w:rsid w:val="003943E0"/>
    <w:rsid w:val="00394B98"/>
    <w:rsid w:val="00397E20"/>
    <w:rsid w:val="003A1E99"/>
    <w:rsid w:val="003A3AFE"/>
    <w:rsid w:val="003A4410"/>
    <w:rsid w:val="003A4B94"/>
    <w:rsid w:val="003A7B7A"/>
    <w:rsid w:val="003B51E2"/>
    <w:rsid w:val="003D0B14"/>
    <w:rsid w:val="003F6312"/>
    <w:rsid w:val="003F6FCD"/>
    <w:rsid w:val="00400C50"/>
    <w:rsid w:val="00404BF6"/>
    <w:rsid w:val="004057E0"/>
    <w:rsid w:val="00417336"/>
    <w:rsid w:val="00417B40"/>
    <w:rsid w:val="004471F2"/>
    <w:rsid w:val="00457D30"/>
    <w:rsid w:val="0047273E"/>
    <w:rsid w:val="00480ABC"/>
    <w:rsid w:val="00483E26"/>
    <w:rsid w:val="00486CE5"/>
    <w:rsid w:val="004872F8"/>
    <w:rsid w:val="004A2F45"/>
    <w:rsid w:val="004C1742"/>
    <w:rsid w:val="004C7D06"/>
    <w:rsid w:val="004D273B"/>
    <w:rsid w:val="004D5FF8"/>
    <w:rsid w:val="004D6D8C"/>
    <w:rsid w:val="004E66C1"/>
    <w:rsid w:val="004F3122"/>
    <w:rsid w:val="00506EEA"/>
    <w:rsid w:val="0051510B"/>
    <w:rsid w:val="0051721E"/>
    <w:rsid w:val="0054294C"/>
    <w:rsid w:val="00550664"/>
    <w:rsid w:val="005643F4"/>
    <w:rsid w:val="005771A5"/>
    <w:rsid w:val="0058016C"/>
    <w:rsid w:val="005817B3"/>
    <w:rsid w:val="00584C1F"/>
    <w:rsid w:val="005917E6"/>
    <w:rsid w:val="005932E9"/>
    <w:rsid w:val="00596CE3"/>
    <w:rsid w:val="005B0C1C"/>
    <w:rsid w:val="005B469F"/>
    <w:rsid w:val="005B7A7F"/>
    <w:rsid w:val="005D7D45"/>
    <w:rsid w:val="005E2E5E"/>
    <w:rsid w:val="005F2783"/>
    <w:rsid w:val="005F6AB2"/>
    <w:rsid w:val="00600B4A"/>
    <w:rsid w:val="00616FE0"/>
    <w:rsid w:val="00621DA4"/>
    <w:rsid w:val="00625753"/>
    <w:rsid w:val="00656EA2"/>
    <w:rsid w:val="00676816"/>
    <w:rsid w:val="00687316"/>
    <w:rsid w:val="0069030F"/>
    <w:rsid w:val="0069349E"/>
    <w:rsid w:val="006A4A55"/>
    <w:rsid w:val="006A6413"/>
    <w:rsid w:val="006A6837"/>
    <w:rsid w:val="006B139A"/>
    <w:rsid w:val="006B5A67"/>
    <w:rsid w:val="006D023A"/>
    <w:rsid w:val="006E3497"/>
    <w:rsid w:val="006F32DE"/>
    <w:rsid w:val="00716DFB"/>
    <w:rsid w:val="00721330"/>
    <w:rsid w:val="00745A18"/>
    <w:rsid w:val="00751776"/>
    <w:rsid w:val="00757C06"/>
    <w:rsid w:val="0076408A"/>
    <w:rsid w:val="00765075"/>
    <w:rsid w:val="0076553E"/>
    <w:rsid w:val="007679F1"/>
    <w:rsid w:val="00770EEA"/>
    <w:rsid w:val="00772B6F"/>
    <w:rsid w:val="00772F9F"/>
    <w:rsid w:val="007732F1"/>
    <w:rsid w:val="0077575E"/>
    <w:rsid w:val="00776FB3"/>
    <w:rsid w:val="0077710D"/>
    <w:rsid w:val="00783A82"/>
    <w:rsid w:val="007943FD"/>
    <w:rsid w:val="007A3D77"/>
    <w:rsid w:val="007A5D91"/>
    <w:rsid w:val="007B4FC8"/>
    <w:rsid w:val="007E7E63"/>
    <w:rsid w:val="007F0457"/>
    <w:rsid w:val="007F16D0"/>
    <w:rsid w:val="007F1B18"/>
    <w:rsid w:val="00804CA1"/>
    <w:rsid w:val="00805CD2"/>
    <w:rsid w:val="00806884"/>
    <w:rsid w:val="008071C6"/>
    <w:rsid w:val="00807CA9"/>
    <w:rsid w:val="00817C9E"/>
    <w:rsid w:val="00820885"/>
    <w:rsid w:val="0082346C"/>
    <w:rsid w:val="00830D7B"/>
    <w:rsid w:val="00831A6E"/>
    <w:rsid w:val="00831EDD"/>
    <w:rsid w:val="00840532"/>
    <w:rsid w:val="00854D09"/>
    <w:rsid w:val="008550AE"/>
    <w:rsid w:val="008572D6"/>
    <w:rsid w:val="0086226C"/>
    <w:rsid w:val="00863B7A"/>
    <w:rsid w:val="008724DD"/>
    <w:rsid w:val="008743A6"/>
    <w:rsid w:val="0087748F"/>
    <w:rsid w:val="00880F04"/>
    <w:rsid w:val="008861D0"/>
    <w:rsid w:val="00886BA6"/>
    <w:rsid w:val="00895177"/>
    <w:rsid w:val="00896909"/>
    <w:rsid w:val="008B108E"/>
    <w:rsid w:val="008C7974"/>
    <w:rsid w:val="008D7ECA"/>
    <w:rsid w:val="008F14CF"/>
    <w:rsid w:val="0090165F"/>
    <w:rsid w:val="00910447"/>
    <w:rsid w:val="00911E10"/>
    <w:rsid w:val="009125A7"/>
    <w:rsid w:val="00922239"/>
    <w:rsid w:val="0092760E"/>
    <w:rsid w:val="00933A31"/>
    <w:rsid w:val="0094303D"/>
    <w:rsid w:val="009441AC"/>
    <w:rsid w:val="0096604C"/>
    <w:rsid w:val="009669E4"/>
    <w:rsid w:val="00966ED2"/>
    <w:rsid w:val="009702EA"/>
    <w:rsid w:val="009714E0"/>
    <w:rsid w:val="009723FD"/>
    <w:rsid w:val="009739BD"/>
    <w:rsid w:val="0098153C"/>
    <w:rsid w:val="009A70DB"/>
    <w:rsid w:val="009B0D33"/>
    <w:rsid w:val="009B17D9"/>
    <w:rsid w:val="009B2B3B"/>
    <w:rsid w:val="009B651C"/>
    <w:rsid w:val="009B7074"/>
    <w:rsid w:val="009C1A34"/>
    <w:rsid w:val="009C78F5"/>
    <w:rsid w:val="009C7D84"/>
    <w:rsid w:val="009D0BD1"/>
    <w:rsid w:val="009D113B"/>
    <w:rsid w:val="009D7D48"/>
    <w:rsid w:val="009E0C03"/>
    <w:rsid w:val="009F4A04"/>
    <w:rsid w:val="00A01F57"/>
    <w:rsid w:val="00A07CB7"/>
    <w:rsid w:val="00A1575B"/>
    <w:rsid w:val="00A257DB"/>
    <w:rsid w:val="00A27103"/>
    <w:rsid w:val="00A5348E"/>
    <w:rsid w:val="00A575AB"/>
    <w:rsid w:val="00A603E7"/>
    <w:rsid w:val="00A66600"/>
    <w:rsid w:val="00A701D5"/>
    <w:rsid w:val="00A73BCA"/>
    <w:rsid w:val="00A80158"/>
    <w:rsid w:val="00A874DD"/>
    <w:rsid w:val="00A91716"/>
    <w:rsid w:val="00A94006"/>
    <w:rsid w:val="00AA1CB8"/>
    <w:rsid w:val="00AB7501"/>
    <w:rsid w:val="00AC1A0C"/>
    <w:rsid w:val="00AE1D1B"/>
    <w:rsid w:val="00AE2ECF"/>
    <w:rsid w:val="00AF2414"/>
    <w:rsid w:val="00AF2DEC"/>
    <w:rsid w:val="00B062A6"/>
    <w:rsid w:val="00B14237"/>
    <w:rsid w:val="00B2683B"/>
    <w:rsid w:val="00B2770C"/>
    <w:rsid w:val="00B30AAD"/>
    <w:rsid w:val="00B44A31"/>
    <w:rsid w:val="00B52693"/>
    <w:rsid w:val="00B5586D"/>
    <w:rsid w:val="00B6038D"/>
    <w:rsid w:val="00B6513D"/>
    <w:rsid w:val="00B75502"/>
    <w:rsid w:val="00B77214"/>
    <w:rsid w:val="00B804D6"/>
    <w:rsid w:val="00B832A9"/>
    <w:rsid w:val="00B92D7D"/>
    <w:rsid w:val="00B976AD"/>
    <w:rsid w:val="00BA55D1"/>
    <w:rsid w:val="00BD0C90"/>
    <w:rsid w:val="00BD1B72"/>
    <w:rsid w:val="00BE07D2"/>
    <w:rsid w:val="00BE6929"/>
    <w:rsid w:val="00BF148C"/>
    <w:rsid w:val="00C33DC3"/>
    <w:rsid w:val="00C35DBC"/>
    <w:rsid w:val="00C43554"/>
    <w:rsid w:val="00C4522E"/>
    <w:rsid w:val="00C56373"/>
    <w:rsid w:val="00C648C3"/>
    <w:rsid w:val="00C73F91"/>
    <w:rsid w:val="00C85517"/>
    <w:rsid w:val="00C864CA"/>
    <w:rsid w:val="00C9156D"/>
    <w:rsid w:val="00C945C2"/>
    <w:rsid w:val="00CA264C"/>
    <w:rsid w:val="00CA2CA3"/>
    <w:rsid w:val="00CB05C7"/>
    <w:rsid w:val="00CB45D1"/>
    <w:rsid w:val="00CB47DF"/>
    <w:rsid w:val="00CB7471"/>
    <w:rsid w:val="00CC6249"/>
    <w:rsid w:val="00CE13D2"/>
    <w:rsid w:val="00CE73CD"/>
    <w:rsid w:val="00CF0D96"/>
    <w:rsid w:val="00D02604"/>
    <w:rsid w:val="00D364F9"/>
    <w:rsid w:val="00D417A6"/>
    <w:rsid w:val="00D41D67"/>
    <w:rsid w:val="00D475B0"/>
    <w:rsid w:val="00D47DC9"/>
    <w:rsid w:val="00D52AF3"/>
    <w:rsid w:val="00D72CC9"/>
    <w:rsid w:val="00D82BFE"/>
    <w:rsid w:val="00D864E8"/>
    <w:rsid w:val="00D86D9B"/>
    <w:rsid w:val="00DB10E3"/>
    <w:rsid w:val="00DB35A6"/>
    <w:rsid w:val="00DD132F"/>
    <w:rsid w:val="00DD1BEE"/>
    <w:rsid w:val="00DD32CF"/>
    <w:rsid w:val="00DD3C2E"/>
    <w:rsid w:val="00DD7C36"/>
    <w:rsid w:val="00DF2A23"/>
    <w:rsid w:val="00DF497A"/>
    <w:rsid w:val="00DF5284"/>
    <w:rsid w:val="00DF5F7D"/>
    <w:rsid w:val="00E06234"/>
    <w:rsid w:val="00E1467F"/>
    <w:rsid w:val="00E2078A"/>
    <w:rsid w:val="00E228FD"/>
    <w:rsid w:val="00E31D88"/>
    <w:rsid w:val="00E43975"/>
    <w:rsid w:val="00E45F03"/>
    <w:rsid w:val="00E5072A"/>
    <w:rsid w:val="00E610CF"/>
    <w:rsid w:val="00E623E6"/>
    <w:rsid w:val="00E62589"/>
    <w:rsid w:val="00E6313E"/>
    <w:rsid w:val="00E74907"/>
    <w:rsid w:val="00E764E7"/>
    <w:rsid w:val="00E82D78"/>
    <w:rsid w:val="00E92087"/>
    <w:rsid w:val="00E92160"/>
    <w:rsid w:val="00EA0B37"/>
    <w:rsid w:val="00EA34CF"/>
    <w:rsid w:val="00EA6E78"/>
    <w:rsid w:val="00EB4141"/>
    <w:rsid w:val="00EB6B21"/>
    <w:rsid w:val="00EC00A4"/>
    <w:rsid w:val="00EC22DC"/>
    <w:rsid w:val="00EC3160"/>
    <w:rsid w:val="00EE12C0"/>
    <w:rsid w:val="00EE35DF"/>
    <w:rsid w:val="00EF608B"/>
    <w:rsid w:val="00F123FB"/>
    <w:rsid w:val="00F20699"/>
    <w:rsid w:val="00F22034"/>
    <w:rsid w:val="00F232B8"/>
    <w:rsid w:val="00F342FB"/>
    <w:rsid w:val="00F47F39"/>
    <w:rsid w:val="00F51297"/>
    <w:rsid w:val="00F56DA2"/>
    <w:rsid w:val="00F641EB"/>
    <w:rsid w:val="00F77D89"/>
    <w:rsid w:val="00F9271E"/>
    <w:rsid w:val="00FB272A"/>
    <w:rsid w:val="00FB74C0"/>
    <w:rsid w:val="00FC0B07"/>
    <w:rsid w:val="00FD13F8"/>
    <w:rsid w:val="00FD24DB"/>
    <w:rsid w:val="00FE030E"/>
    <w:rsid w:val="00FE1ED3"/>
    <w:rsid w:val="00FE2235"/>
    <w:rsid w:val="00FE3F84"/>
    <w:rsid w:val="00FF23A3"/>
    <w:rsid w:val="00FF4C9A"/>
    <w:rsid w:val="01347C69"/>
    <w:rsid w:val="04AB2539"/>
    <w:rsid w:val="05F4503B"/>
    <w:rsid w:val="07107AFC"/>
    <w:rsid w:val="08A32F54"/>
    <w:rsid w:val="09AE1034"/>
    <w:rsid w:val="0ADC4F5B"/>
    <w:rsid w:val="0EC570B2"/>
    <w:rsid w:val="0FAA3555"/>
    <w:rsid w:val="1114193C"/>
    <w:rsid w:val="13542691"/>
    <w:rsid w:val="14030150"/>
    <w:rsid w:val="16896315"/>
    <w:rsid w:val="179D5689"/>
    <w:rsid w:val="183015E8"/>
    <w:rsid w:val="18357803"/>
    <w:rsid w:val="19696CF7"/>
    <w:rsid w:val="1C8B1BF3"/>
    <w:rsid w:val="1D051C5B"/>
    <w:rsid w:val="1D3C6EE9"/>
    <w:rsid w:val="1DF5369D"/>
    <w:rsid w:val="20950401"/>
    <w:rsid w:val="21AE004B"/>
    <w:rsid w:val="21BB2CD8"/>
    <w:rsid w:val="24394317"/>
    <w:rsid w:val="24AB7392"/>
    <w:rsid w:val="25264285"/>
    <w:rsid w:val="253A3EAD"/>
    <w:rsid w:val="28A6372A"/>
    <w:rsid w:val="28DF0C59"/>
    <w:rsid w:val="2907187F"/>
    <w:rsid w:val="29B97189"/>
    <w:rsid w:val="2A056C2B"/>
    <w:rsid w:val="2B3E0164"/>
    <w:rsid w:val="2B6E7E2B"/>
    <w:rsid w:val="2BE2486C"/>
    <w:rsid w:val="2D082F41"/>
    <w:rsid w:val="2DC032F5"/>
    <w:rsid w:val="3015654A"/>
    <w:rsid w:val="30311EBB"/>
    <w:rsid w:val="30537ED1"/>
    <w:rsid w:val="31011C61"/>
    <w:rsid w:val="33804D20"/>
    <w:rsid w:val="33C823CA"/>
    <w:rsid w:val="350658EB"/>
    <w:rsid w:val="3548404D"/>
    <w:rsid w:val="35721096"/>
    <w:rsid w:val="384F258A"/>
    <w:rsid w:val="3A246B9B"/>
    <w:rsid w:val="3FCD066B"/>
    <w:rsid w:val="3FEF03D6"/>
    <w:rsid w:val="40561BFB"/>
    <w:rsid w:val="410D68DF"/>
    <w:rsid w:val="41FD3E29"/>
    <w:rsid w:val="43B576DD"/>
    <w:rsid w:val="4510012C"/>
    <w:rsid w:val="4567409E"/>
    <w:rsid w:val="4A7F1CD0"/>
    <w:rsid w:val="4B5251A1"/>
    <w:rsid w:val="4B7B4360"/>
    <w:rsid w:val="4C4B7774"/>
    <w:rsid w:val="4D5D50A1"/>
    <w:rsid w:val="4F587634"/>
    <w:rsid w:val="4FA37E96"/>
    <w:rsid w:val="4FC27A55"/>
    <w:rsid w:val="51181F7A"/>
    <w:rsid w:val="549145C8"/>
    <w:rsid w:val="5622492D"/>
    <w:rsid w:val="5A521C48"/>
    <w:rsid w:val="5EB60EC0"/>
    <w:rsid w:val="5F27428A"/>
    <w:rsid w:val="60873B69"/>
    <w:rsid w:val="6095650F"/>
    <w:rsid w:val="62EB1C5A"/>
    <w:rsid w:val="66564A62"/>
    <w:rsid w:val="669E1249"/>
    <w:rsid w:val="66CF21D7"/>
    <w:rsid w:val="675337A2"/>
    <w:rsid w:val="683E5B31"/>
    <w:rsid w:val="68717262"/>
    <w:rsid w:val="6A221D5B"/>
    <w:rsid w:val="6B320D4C"/>
    <w:rsid w:val="6D54524C"/>
    <w:rsid w:val="6FBB137D"/>
    <w:rsid w:val="709275B6"/>
    <w:rsid w:val="713F4727"/>
    <w:rsid w:val="742F3A90"/>
    <w:rsid w:val="74625A6E"/>
    <w:rsid w:val="746630B1"/>
    <w:rsid w:val="746C1D4A"/>
    <w:rsid w:val="74880DF2"/>
    <w:rsid w:val="767C572B"/>
    <w:rsid w:val="77982204"/>
    <w:rsid w:val="77D70206"/>
    <w:rsid w:val="78164610"/>
    <w:rsid w:val="788A2401"/>
    <w:rsid w:val="794321A1"/>
    <w:rsid w:val="7BAB785A"/>
    <w:rsid w:val="7C5B37D4"/>
    <w:rsid w:val="7CED610A"/>
    <w:rsid w:val="7D1E4642"/>
    <w:rsid w:val="7D834B30"/>
    <w:rsid w:val="7D9B4CB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annotation text" w:locked="1" w:semiHidden="0" w:uiPriority="0" w:unhideWhenUsed="0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Normal Table" w:locked="1" w:semiHidden="0" w:uiPriority="0" w:unhideWhenUsed="0"/>
    <w:lsdException w:name="Balloon Text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C7D06"/>
    <w:pPr>
      <w:widowControl w:val="0"/>
      <w:jc w:val="both"/>
    </w:pPr>
    <w:rPr>
      <w:rFonts w:ascii="Calibri" w:hAnsi="Calibr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rsid w:val="004C7D06"/>
    <w:pPr>
      <w:jc w:val="left"/>
    </w:pPr>
  </w:style>
  <w:style w:type="character" w:customStyle="1" w:styleId="Char">
    <w:name w:val="批注文字 Char"/>
    <w:basedOn w:val="a0"/>
    <w:link w:val="a3"/>
    <w:uiPriority w:val="99"/>
    <w:semiHidden/>
    <w:rsid w:val="00EA6065"/>
    <w:rPr>
      <w:rFonts w:ascii="Calibri" w:hAnsi="Calibri"/>
    </w:rPr>
  </w:style>
  <w:style w:type="paragraph" w:styleId="a4">
    <w:name w:val="Balloon Text"/>
    <w:basedOn w:val="a"/>
    <w:link w:val="Char0"/>
    <w:uiPriority w:val="99"/>
    <w:rsid w:val="004C7D06"/>
    <w:rPr>
      <w:sz w:val="18"/>
      <w:szCs w:val="18"/>
    </w:rPr>
  </w:style>
  <w:style w:type="character" w:customStyle="1" w:styleId="Char0">
    <w:name w:val="批注框文本 Char"/>
    <w:basedOn w:val="a0"/>
    <w:link w:val="a4"/>
    <w:uiPriority w:val="99"/>
    <w:semiHidden/>
    <w:locked/>
    <w:rsid w:val="004C7D06"/>
    <w:rPr>
      <w:rFonts w:ascii="Calibri" w:eastAsia="宋体" w:hAnsi="Calibri" w:cs="Times New Roman"/>
      <w:kern w:val="2"/>
      <w:sz w:val="18"/>
      <w:szCs w:val="18"/>
    </w:rPr>
  </w:style>
  <w:style w:type="paragraph" w:styleId="a5">
    <w:name w:val="footer"/>
    <w:basedOn w:val="a"/>
    <w:link w:val="Char1"/>
    <w:uiPriority w:val="99"/>
    <w:rsid w:val="004C7D0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locked/>
    <w:rsid w:val="004C7D06"/>
    <w:rPr>
      <w:rFonts w:cs="Times New Roman"/>
      <w:sz w:val="18"/>
      <w:szCs w:val="18"/>
    </w:rPr>
  </w:style>
  <w:style w:type="paragraph" w:styleId="a6">
    <w:name w:val="header"/>
    <w:basedOn w:val="a"/>
    <w:link w:val="Char2"/>
    <w:uiPriority w:val="99"/>
    <w:rsid w:val="004C7D0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2">
    <w:name w:val="页眉 Char"/>
    <w:basedOn w:val="a0"/>
    <w:link w:val="a6"/>
    <w:uiPriority w:val="99"/>
    <w:locked/>
    <w:rsid w:val="004C7D06"/>
    <w:rPr>
      <w:rFonts w:cs="Times New Roman"/>
      <w:sz w:val="18"/>
      <w:szCs w:val="18"/>
    </w:rPr>
  </w:style>
  <w:style w:type="paragraph" w:styleId="a7">
    <w:name w:val="Normal (Web)"/>
    <w:basedOn w:val="a"/>
    <w:uiPriority w:val="99"/>
    <w:rsid w:val="004C7D06"/>
    <w:pPr>
      <w:spacing w:beforeAutospacing="1" w:afterAutospacing="1"/>
      <w:jc w:val="left"/>
    </w:pPr>
    <w:rPr>
      <w:kern w:val="0"/>
      <w:sz w:val="24"/>
    </w:rPr>
  </w:style>
  <w:style w:type="table" w:styleId="a8">
    <w:name w:val="Table Grid"/>
    <w:basedOn w:val="a1"/>
    <w:uiPriority w:val="99"/>
    <w:rsid w:val="004C7D06"/>
    <w:pPr>
      <w:widowControl w:val="0"/>
      <w:jc w:val="both"/>
    </w:pPr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ont21">
    <w:name w:val="font21"/>
    <w:basedOn w:val="a0"/>
    <w:uiPriority w:val="99"/>
    <w:rsid w:val="004C7D06"/>
    <w:rPr>
      <w:rFonts w:ascii="宋体" w:eastAsia="宋体" w:hAnsi="宋体" w:cs="宋体"/>
      <w:color w:val="000000"/>
      <w:sz w:val="18"/>
      <w:szCs w:val="18"/>
      <w:u w:val="none"/>
    </w:rPr>
  </w:style>
  <w:style w:type="character" w:customStyle="1" w:styleId="font11">
    <w:name w:val="font11"/>
    <w:basedOn w:val="a0"/>
    <w:uiPriority w:val="99"/>
    <w:rsid w:val="004C7D06"/>
    <w:rPr>
      <w:rFonts w:ascii="宋体" w:eastAsia="宋体" w:hAnsi="宋体" w:cs="宋体"/>
      <w:color w:val="000000"/>
      <w:sz w:val="18"/>
      <w:szCs w:val="18"/>
      <w:u w:val="none"/>
      <w:vertAlign w:val="subscript"/>
    </w:rPr>
  </w:style>
  <w:style w:type="character" w:customStyle="1" w:styleId="font31">
    <w:name w:val="font31"/>
    <w:basedOn w:val="a0"/>
    <w:uiPriority w:val="99"/>
    <w:rsid w:val="004C7D06"/>
    <w:rPr>
      <w:rFonts w:ascii="宋体" w:eastAsia="宋体" w:hAnsi="宋体" w:cs="宋体"/>
      <w:b/>
      <w:color w:val="000000"/>
      <w:sz w:val="18"/>
      <w:szCs w:val="18"/>
      <w:u w:val="none"/>
    </w:rPr>
  </w:style>
  <w:style w:type="character" w:customStyle="1" w:styleId="font41">
    <w:name w:val="font41"/>
    <w:basedOn w:val="a0"/>
    <w:uiPriority w:val="99"/>
    <w:rsid w:val="004C7D06"/>
    <w:rPr>
      <w:rFonts w:ascii="宋体" w:eastAsia="宋体" w:hAnsi="宋体" w:cs="宋体"/>
      <w:color w:val="000000"/>
      <w:sz w:val="18"/>
      <w:szCs w:val="18"/>
      <w:u w:val="none"/>
      <w:vertAlign w:val="superscript"/>
    </w:rPr>
  </w:style>
  <w:style w:type="character" w:customStyle="1" w:styleId="font91">
    <w:name w:val="font91"/>
    <w:basedOn w:val="a0"/>
    <w:uiPriority w:val="99"/>
    <w:rsid w:val="004C7D06"/>
    <w:rPr>
      <w:rFonts w:ascii="宋体" w:eastAsia="宋体" w:hAnsi="宋体" w:cs="宋体"/>
      <w:color w:val="000000"/>
      <w:sz w:val="20"/>
      <w:szCs w:val="20"/>
      <w:u w:val="none"/>
      <w:vertAlign w:val="subscript"/>
    </w:rPr>
  </w:style>
  <w:style w:type="character" w:customStyle="1" w:styleId="font131">
    <w:name w:val="font131"/>
    <w:basedOn w:val="a0"/>
    <w:uiPriority w:val="99"/>
    <w:rsid w:val="004C7D06"/>
    <w:rPr>
      <w:rFonts w:ascii="宋体" w:eastAsia="宋体" w:hAnsi="宋体" w:cs="宋体"/>
      <w:color w:val="000000"/>
      <w:sz w:val="20"/>
      <w:szCs w:val="20"/>
      <w:u w:val="none"/>
      <w:vertAlign w:val="superscript"/>
    </w:rPr>
  </w:style>
  <w:style w:type="character" w:customStyle="1" w:styleId="font181">
    <w:name w:val="font181"/>
    <w:basedOn w:val="a0"/>
    <w:uiPriority w:val="99"/>
    <w:rsid w:val="004C7D06"/>
    <w:rPr>
      <w:rFonts w:ascii="宋体" w:eastAsia="宋体" w:hAnsi="宋体" w:cs="宋体"/>
      <w:b/>
      <w:color w:val="FF0000"/>
      <w:sz w:val="20"/>
      <w:szCs w:val="20"/>
      <w:u w:val="none"/>
    </w:rPr>
  </w:style>
  <w:style w:type="character" w:customStyle="1" w:styleId="font281">
    <w:name w:val="font281"/>
    <w:basedOn w:val="a0"/>
    <w:uiPriority w:val="99"/>
    <w:rsid w:val="004C7D06"/>
    <w:rPr>
      <w:rFonts w:ascii="宋体" w:eastAsia="宋体" w:hAnsi="宋体" w:cs="宋体"/>
      <w:b/>
      <w:color w:val="000000"/>
      <w:sz w:val="20"/>
      <w:szCs w:val="20"/>
      <w:u w:val="none"/>
    </w:rPr>
  </w:style>
  <w:style w:type="character" w:customStyle="1" w:styleId="font221">
    <w:name w:val="font221"/>
    <w:basedOn w:val="a0"/>
    <w:uiPriority w:val="99"/>
    <w:rsid w:val="004C7D06"/>
    <w:rPr>
      <w:rFonts w:ascii="宋体" w:eastAsia="宋体" w:hAnsi="宋体" w:cs="宋体"/>
      <w:color w:val="000000"/>
      <w:sz w:val="20"/>
      <w:szCs w:val="20"/>
      <w:u w:val="none"/>
    </w:rPr>
  </w:style>
  <w:style w:type="character" w:customStyle="1" w:styleId="font61">
    <w:name w:val="font61"/>
    <w:basedOn w:val="a0"/>
    <w:uiPriority w:val="99"/>
    <w:rsid w:val="004C7D06"/>
    <w:rPr>
      <w:rFonts w:ascii="宋体" w:eastAsia="宋体" w:hAnsi="宋体" w:cs="宋体"/>
      <w:color w:val="000000"/>
      <w:sz w:val="20"/>
      <w:szCs w:val="20"/>
      <w:u w:val="none"/>
    </w:rPr>
  </w:style>
  <w:style w:type="character" w:customStyle="1" w:styleId="font241">
    <w:name w:val="font241"/>
    <w:basedOn w:val="a0"/>
    <w:uiPriority w:val="99"/>
    <w:rsid w:val="004C7D06"/>
    <w:rPr>
      <w:rFonts w:ascii="宋体" w:eastAsia="宋体" w:hAnsi="宋体" w:cs="宋体"/>
      <w:color w:val="000000"/>
      <w:sz w:val="20"/>
      <w:szCs w:val="20"/>
      <w:u w:val="none"/>
      <w:vertAlign w:val="subscript"/>
    </w:rPr>
  </w:style>
  <w:style w:type="character" w:customStyle="1" w:styleId="font212">
    <w:name w:val="font212"/>
    <w:basedOn w:val="a0"/>
    <w:uiPriority w:val="99"/>
    <w:rsid w:val="004C7D06"/>
    <w:rPr>
      <w:rFonts w:ascii="宋体" w:eastAsia="宋体" w:hAnsi="宋体" w:cs="宋体"/>
      <w:color w:val="FF0000"/>
      <w:sz w:val="20"/>
      <w:szCs w:val="20"/>
      <w:u w:val="none"/>
    </w:rPr>
  </w:style>
  <w:style w:type="character" w:customStyle="1" w:styleId="font201">
    <w:name w:val="font201"/>
    <w:basedOn w:val="a0"/>
    <w:uiPriority w:val="99"/>
    <w:rsid w:val="004C7D06"/>
    <w:rPr>
      <w:rFonts w:ascii="宋体" w:eastAsia="宋体" w:hAnsi="宋体" w:cs="宋体"/>
      <w:color w:val="000000"/>
      <w:sz w:val="18"/>
      <w:szCs w:val="18"/>
      <w:u w:val="none"/>
    </w:rPr>
  </w:style>
  <w:style w:type="character" w:customStyle="1" w:styleId="font261">
    <w:name w:val="font261"/>
    <w:basedOn w:val="a0"/>
    <w:uiPriority w:val="99"/>
    <w:rsid w:val="004C7D06"/>
    <w:rPr>
      <w:rFonts w:ascii="宋体" w:eastAsia="宋体" w:hAnsi="宋体" w:cs="宋体"/>
      <w:color w:val="000000"/>
      <w:sz w:val="18"/>
      <w:szCs w:val="18"/>
      <w:u w:val="none"/>
      <w:vertAlign w:val="superscript"/>
    </w:rPr>
  </w:style>
  <w:style w:type="character" w:customStyle="1" w:styleId="font171">
    <w:name w:val="font171"/>
    <w:basedOn w:val="a0"/>
    <w:uiPriority w:val="99"/>
    <w:rsid w:val="004C7D06"/>
    <w:rPr>
      <w:rFonts w:ascii="宋体" w:eastAsia="宋体" w:hAnsi="宋体" w:cs="宋体"/>
      <w:color w:val="000000"/>
      <w:sz w:val="18"/>
      <w:szCs w:val="18"/>
      <w:u w:val="none"/>
    </w:rPr>
  </w:style>
  <w:style w:type="character" w:customStyle="1" w:styleId="font81">
    <w:name w:val="font81"/>
    <w:basedOn w:val="a0"/>
    <w:uiPriority w:val="99"/>
    <w:rsid w:val="004C7D06"/>
    <w:rPr>
      <w:rFonts w:ascii="宋体" w:eastAsia="宋体" w:hAnsi="宋体" w:cs="宋体"/>
      <w:b/>
      <w:color w:val="000000"/>
      <w:sz w:val="20"/>
      <w:szCs w:val="20"/>
      <w:u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490220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0220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50</Words>
  <Characters>289</Characters>
  <Application>Microsoft Office Word</Application>
  <DocSecurity>0</DocSecurity>
  <Lines>2</Lines>
  <Paragraphs>1</Paragraphs>
  <ScaleCrop>false</ScaleCrop>
  <Company>http://sdwm.org</Company>
  <LinksUpToDate>false</LinksUpToDate>
  <CharactersWithSpaces>338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SDWM</dc:creator>
  <cp:lastModifiedBy>Administrator</cp:lastModifiedBy>
  <cp:revision>3</cp:revision>
  <cp:lastPrinted>2019-06-30T01:10:00Z</cp:lastPrinted>
  <dcterms:created xsi:type="dcterms:W3CDTF">2019-07-25T15:09:00Z</dcterms:created>
  <dcterms:modified xsi:type="dcterms:W3CDTF">2019-07-26T00:23:00Z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