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jc w:val="left"/>
        <w:rPr>
          <w:rFonts w:ascii="黑体" w:hAnsi="黑体" w:eastAsia="黑体"/>
        </w:rPr>
      </w:pPr>
      <w:r>
        <w:rPr>
          <w:rFonts w:hint="eastAsia" w:ascii="黑体" w:hAnsi="黑体" w:eastAsia="黑体" w:cs="仿宋"/>
        </w:rPr>
        <w:t>附件1</w:t>
      </w:r>
    </w:p>
    <w:p>
      <w:pPr>
        <w:pStyle w:val="6"/>
        <w:spacing w:line="600" w:lineRule="exact"/>
        <w:ind w:left="640"/>
        <w:rPr>
          <w:rFonts w:hint="eastAsia" w:ascii="方正小标宋简体" w:hAnsi="仿宋" w:eastAsia="方正小标宋简体" w:cs="仿宋"/>
          <w:sz w:val="44"/>
          <w:szCs w:val="44"/>
        </w:rPr>
      </w:pPr>
      <w:bookmarkStart w:id="0" w:name="_GoBack"/>
      <w:r>
        <w:rPr>
          <w:rFonts w:hint="eastAsia" w:ascii="方正小标宋简体" w:hAnsi="仿宋" w:eastAsia="方正小标宋简体" w:cs="仿宋"/>
          <w:color w:val="000000"/>
          <w:sz w:val="44"/>
          <w:szCs w:val="44"/>
          <w:lang w:eastAsia="zh-CN"/>
        </w:rPr>
        <w:t>月饼</w:t>
      </w:r>
      <w:r>
        <w:rPr>
          <w:rFonts w:hint="eastAsia" w:ascii="方正小标宋简体" w:hAnsi="仿宋" w:eastAsia="方正小标宋简体" w:cs="仿宋"/>
          <w:sz w:val="44"/>
          <w:szCs w:val="44"/>
          <w:lang w:eastAsia="zh-CN"/>
        </w:rPr>
        <w:t>抽检依据和</w:t>
      </w:r>
      <w:r>
        <w:rPr>
          <w:rFonts w:hint="eastAsia" w:ascii="方正小标宋简体" w:hAnsi="仿宋" w:eastAsia="方正小标宋简体" w:cs="仿宋"/>
          <w:sz w:val="44"/>
          <w:szCs w:val="44"/>
        </w:rPr>
        <w:t>检验项目</w:t>
      </w:r>
    </w:p>
    <w:bookmarkEnd w:id="0"/>
    <w:p>
      <w:pPr>
        <w:shd w:val="clear" w:color="auto" w:fill="FFFFFF"/>
        <w:spacing w:line="590" w:lineRule="exact"/>
        <w:rPr>
          <w:rFonts w:hint="eastAsia" w:ascii="仿宋" w:hAnsi="仿宋"/>
        </w:rPr>
      </w:pPr>
    </w:p>
    <w:p>
      <w:pPr>
        <w:spacing w:line="600" w:lineRule="exact"/>
        <w:ind w:firstLine="780" w:firstLineChars="250"/>
        <w:rPr>
          <w:rFonts w:ascii="楷体" w:hAnsi="楷体" w:eastAsia="楷体"/>
          <w:sz w:val="32"/>
          <w:szCs w:val="32"/>
        </w:rPr>
      </w:pPr>
      <w:r>
        <w:rPr>
          <w:rFonts w:hint="eastAsia" w:ascii="楷体" w:hAnsi="楷体" w:eastAsia="楷体"/>
          <w:sz w:val="32"/>
          <w:szCs w:val="32"/>
          <w:lang w:eastAsia="zh-CN"/>
        </w:rPr>
        <w:t>一、</w:t>
      </w:r>
      <w:r>
        <w:rPr>
          <w:rFonts w:hint="eastAsia" w:ascii="楷体" w:hAnsi="楷体" w:eastAsia="楷体"/>
          <w:sz w:val="32"/>
          <w:szCs w:val="32"/>
        </w:rPr>
        <w:t>抽检依据</w:t>
      </w:r>
    </w:p>
    <w:p>
      <w:pPr>
        <w:pStyle w:val="7"/>
        <w:keepNext w:val="0"/>
        <w:keepLines w:val="0"/>
        <w:pageBreakBefore w:val="0"/>
        <w:widowControl w:val="0"/>
        <w:kinsoku/>
        <w:wordWrap w:val="0"/>
        <w:overflowPunct/>
        <w:topLinePunct w:val="0"/>
        <w:autoSpaceDE w:val="0"/>
        <w:autoSpaceDN w:val="0"/>
        <w:bidi w:val="0"/>
        <w:adjustRightInd w:val="0"/>
        <w:snapToGrid/>
        <w:spacing w:line="240" w:lineRule="auto"/>
        <w:ind w:left="0" w:leftChars="0" w:right="0" w:rightChars="0" w:firstLine="780" w:firstLineChars="250"/>
        <w:jc w:val="left"/>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抽检依据是《食品安全国家标准 食品添加剂使用标准》（GB 2760-2014）、《食品安全国家标准 食品中污染物限量》（GB 2762-2017）</w:t>
      </w:r>
      <w:r>
        <w:rPr>
          <w:rFonts w:hint="eastAsia" w:ascii="仿宋" w:hAnsi="仿宋" w:eastAsia="仿宋" w:cs="仿宋"/>
          <w:color w:val="auto"/>
          <w:sz w:val="32"/>
          <w:szCs w:val="32"/>
          <w:lang w:eastAsia="zh-CN"/>
        </w:rPr>
        <w:t>、《食品安全国家标准 食品中致病菌限量》（GB 29921-2013）食品整治办〔2009〕5号全国打击违法添加非食用物质和滥用食品添加剂专项整治领导小组关于印发《食品中可能违法添加的非食用物质名单（第二批）》的通知、整顿办函〔2011〕1号全国食品安全整顿工作办公室关于印发《食品中可能违法添加的非食用物质和易滥用的食品添加剂品种名单（第五批）》的通知等标准及产品明示标准和指标的要求</w:t>
      </w:r>
      <w:r>
        <w:rPr>
          <w:rFonts w:hint="eastAsia" w:ascii="仿宋" w:hAnsi="仿宋" w:eastAsia="仿宋" w:cs="仿宋"/>
          <w:color w:val="auto"/>
          <w:sz w:val="32"/>
          <w:szCs w:val="32"/>
        </w:rPr>
        <w:t>。</w:t>
      </w:r>
    </w:p>
    <w:p>
      <w:pPr>
        <w:spacing w:line="600" w:lineRule="exact"/>
        <w:ind w:firstLine="624" w:firstLineChars="200"/>
        <w:rPr>
          <w:rFonts w:hint="eastAsia" w:ascii="楷体" w:hAnsi="楷体" w:eastAsia="楷体"/>
          <w:sz w:val="32"/>
          <w:szCs w:val="32"/>
        </w:rPr>
      </w:pPr>
      <w:r>
        <w:rPr>
          <w:rFonts w:hint="eastAsia" w:ascii="楷体" w:hAnsi="楷体" w:eastAsia="楷体"/>
          <w:sz w:val="32"/>
          <w:szCs w:val="32"/>
          <w:lang w:eastAsia="zh-CN"/>
        </w:rPr>
        <w:t>二、</w:t>
      </w:r>
      <w:r>
        <w:rPr>
          <w:rFonts w:hint="eastAsia" w:ascii="楷体" w:hAnsi="楷体" w:eastAsia="楷体"/>
          <w:sz w:val="32"/>
          <w:szCs w:val="32"/>
        </w:rPr>
        <w:t>检验项目</w:t>
      </w:r>
    </w:p>
    <w:p>
      <w:pPr>
        <w:pStyle w:val="7"/>
        <w:ind w:firstLine="624"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月饼（糕点）抽检项目包括酸价（以脂肪计）、过氧化值（以脂肪计）、富马酸二甲酯、苏丹红I-IV、苯甲酸及其钠盐（以苯甲酸计）、山梨酸及其钾盐（以山梨酸计）、铝的残留量（干样品，以A1计）、丙酸及其钠盐钙盐、脱氢乙酸及其钠盐（以脱氢乙酸计)、纳他霉素、防腐剂各自用量占其最大使用量的比例之和、菌落总数、大肠菌群、金黄色葡萄球菌、沙门氏菌、霉菌。</w:t>
      </w:r>
    </w:p>
    <w:p>
      <w:pPr>
        <w:pStyle w:val="7"/>
        <w:ind w:firstLine="64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月饼（餐饮）抽检项目包括酸价（以脂肪计）、过氧化值（以脂肪计）、苯甲酸及其钠盐（以苯甲酸计）、山梨酸及其钾盐（以山梨酸计）、糖精钠（以糖精计）、脱氢乙酸及其钠盐（以脱氢乙酸计）、防腐剂混合使用时各自用量占其最大使用量比例之和、沙门氏菌、金黄色葡萄球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2010601030101010101"/>
    <w:charset w:val="86"/>
    <w:family w:val="auto"/>
    <w:pitch w:val="default"/>
    <w:sig w:usb0="00000000" w:usb1="00000000" w:usb2="00000010" w:usb3="00000000" w:csb0="00040000" w:csb1="00000000"/>
  </w:font>
  <w:font w:name="宋体-方正超大字符集">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AdobeHeitiStd-Regular">
    <w:altName w:val="宋体"/>
    <w:panose1 w:val="00000000000000000000"/>
    <w:charset w:val="86"/>
    <w:family w:val="auto"/>
    <w:pitch w:val="default"/>
    <w:sig w:usb0="00000000" w:usb1="00000000" w:usb2="00000000" w:usb3="00000000" w:csb0="00040000" w:csb1="00000000"/>
  </w:font>
  <w:font w:name="E-BZ+ZFKCI1-1">
    <w:altName w:val="宋体"/>
    <w:panose1 w:val="00000000000000000000"/>
    <w:charset w:val="86"/>
    <w:family w:val="auto"/>
    <w:pitch w:val="default"/>
    <w:sig w:usb0="00000000" w:usb1="00000000" w:usb2="00000000" w:usb3="00000000" w:csb0="00040000" w:csb1="00000000"/>
  </w:font>
  <w:font w:name="方正书宋简体">
    <w:panose1 w:val="03000509000000000000"/>
    <w:charset w:val="86"/>
    <w:family w:val="auto"/>
    <w:pitch w:val="default"/>
    <w:sig w:usb0="00000001" w:usb1="080E0000" w:usb2="00000000" w:usb3="00000000" w:csb0="00040000" w:csb1="00000000"/>
  </w:font>
  <w:font w:name="E-BZ+ZFKCI1-1">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FZHTK--GBK1-0">
    <w:altName w:val="宋体"/>
    <w:panose1 w:val="00000000000000000000"/>
    <w:charset w:val="86"/>
    <w:family w:val="auto"/>
    <w:pitch w:val="default"/>
    <w:sig w:usb0="00000000" w:usb1="00000000" w:usb2="00000000" w:usb3="00000000" w:csb0="00040000" w:csb1="00000000"/>
  </w:font>
  <w:font w:name="FZKTJW--GB1-0">
    <w:altName w:val="宋体"/>
    <w:panose1 w:val="00000000000000000000"/>
    <w:charset w:val="86"/>
    <w:family w:val="auto"/>
    <w:pitch w:val="default"/>
    <w:sig w:usb0="00000000" w:usb1="00000000" w:usb2="00000000" w:usb3="00000000" w:csb0="00040000" w:csb1="00000000"/>
  </w:font>
  <w:font w:name="FZHTJW--GB1-0">
    <w:altName w:val="宋体"/>
    <w:panose1 w:val="00000000000000000000"/>
    <w:charset w:val="86"/>
    <w:family w:val="auto"/>
    <w:pitch w:val="default"/>
    <w:sig w:usb0="00000000" w:usb1="00000000" w:usb2="00000000" w:usb3="00000000" w:csb0="00040000" w:csb1="00000000"/>
  </w:font>
  <w:font w:name="Times">
    <w:altName w:val="Times New Roman"/>
    <w:panose1 w:val="02020603050405020304"/>
    <w:charset w:val="00"/>
    <w:family w:val="roman"/>
    <w:pitch w:val="default"/>
    <w:sig w:usb0="00000000" w:usb1="00000000" w:usb2="00000008" w:usb3="00000000" w:csb0="000001FF" w:csb1="00000000"/>
  </w:font>
  <w:font w:name="楷体_GB2312">
    <w:altName w:val="楷体"/>
    <w:panose1 w:val="02010609030101010101"/>
    <w:charset w:val="86"/>
    <w:family w:val="modern"/>
    <w:pitch w:val="default"/>
    <w:sig w:usb0="00000000" w:usb1="00000000" w:usb2="00000010" w:usb3="00000000" w:csb0="00040000" w:csb1="00000000"/>
  </w:font>
  <w:font w:name="方正黑体简体">
    <w:altName w:val="Arial Unicode MS"/>
    <w:panose1 w:val="02010601030101010101"/>
    <w:charset w:val="86"/>
    <w:family w:val="auto"/>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Arial Unicode MS">
    <w:panose1 w:val="020B0604020202020204"/>
    <w:charset w:val="86"/>
    <w:family w:val="swiss"/>
    <w:pitch w:val="default"/>
    <w:sig w:usb0="FFFFFFFF" w:usb1="E9FFFFFF" w:usb2="0000003F" w:usb3="00000000" w:csb0="603F01FF" w:csb1="FFFF0000"/>
  </w:font>
  <w:font w:name="Arial">
    <w:panose1 w:val="020B0604020202020204"/>
    <w:charset w:val="00"/>
    <w:family w:val="swiss"/>
    <w:pitch w:val="default"/>
    <w:sig w:usb0="E0002AFF" w:usb1="C0007843" w:usb2="00000009" w:usb3="00000000" w:csb0="400001FF" w:csb1="FFFF0000"/>
  </w:font>
  <w:font w:name="Batang">
    <w:panose1 w:val="02030600000101010101"/>
    <w:charset w:val="81"/>
    <w:family w:val="roman"/>
    <w:pitch w:val="default"/>
    <w:sig w:usb0="B00002AF" w:usb1="69D77CFB" w:usb2="00000030" w:usb3="00000000" w:csb0="4008009F" w:csb1="DFD70000"/>
  </w:font>
  <w:font w:name="楷体">
    <w:panose1 w:val="02010609060101010101"/>
    <w:charset w:val="86"/>
    <w:family w:val="auto"/>
    <w:pitch w:val="default"/>
    <w:sig w:usb0="800002BF" w:usb1="38CF7CFA" w:usb2="00000016" w:usb3="00000000" w:csb0="00040001" w:csb1="00000000"/>
  </w:font>
  <w:font w:name="DLF-32771-0-294221330+ZLRCrb-43">
    <w:altName w:val="宋体"/>
    <w:panose1 w:val="00000000000000000000"/>
    <w:charset w:val="86"/>
    <w:family w:val="auto"/>
    <w:pitch w:val="default"/>
    <w:sig w:usb0="00000000" w:usb1="00000000" w:usb2="00000000" w:usb3="00000000" w:csb0="00040000" w:csb1="00000000"/>
  </w:font>
  <w:font w:name="AdobeHeitiStd-Regular">
    <w:altName w:val="Segoe Print"/>
    <w:panose1 w:val="00000000000000000000"/>
    <w:charset w:val="00"/>
    <w:family w:val="auto"/>
    <w:pitch w:val="default"/>
    <w:sig w:usb0="00000000" w:usb1="00000000" w:usb2="00000000" w:usb3="00000000" w:csb0="00000000" w:csb1="00000000"/>
  </w:font>
  <w:font w:name="FZHTJW--GB1-0">
    <w:altName w:val="Segoe Print"/>
    <w:panose1 w:val="00000000000000000000"/>
    <w:charset w:val="00"/>
    <w:family w:val="auto"/>
    <w:pitch w:val="default"/>
    <w:sig w:usb0="00000000" w:usb1="00000000" w:usb2="00000000" w:usb3="00000000" w:csb0="00000000" w:csb1="00000000"/>
  </w:font>
  <w:font w:name="DY1+ZHBGhf-1">
    <w:altName w:val="宋体"/>
    <w:panose1 w:val="00000000000000000000"/>
    <w:charset w:val="86"/>
    <w:family w:val="auto"/>
    <w:pitch w:val="default"/>
    <w:sig w:usb0="00000000" w:usb1="00000000" w:usb2="00000000" w:usb3="00000000" w:csb0="00040000" w:csb1="00000000"/>
  </w:font>
  <w:font w:name="DY297+ZHBGii-646">
    <w:altName w:val="宋体"/>
    <w:panose1 w:val="00000000000000000000"/>
    <w:charset w:val="86"/>
    <w:family w:val="auto"/>
    <w:pitch w:val="default"/>
    <w:sig w:usb0="00000000" w:usb1="00000000" w:usb2="00000000" w:usb3="00000000" w:csb0="00040000" w:csb1="00000000"/>
  </w:font>
  <w:font w:name="DY7+ZHBGhg-8">
    <w:altName w:val="宋体"/>
    <w:panose1 w:val="00000000000000000000"/>
    <w:charset w:val="86"/>
    <w:family w:val="auto"/>
    <w:pitch w:val="default"/>
    <w:sig w:usb0="00000000" w:usb1="00000000" w:usb2="00000000" w:usb3="00000000" w:csb0="00040000" w:csb1="00000000"/>
  </w:font>
  <w:font w:name="DY3+ZHBGhf-3">
    <w:altName w:val="宋体"/>
    <w:panose1 w:val="00000000000000000000"/>
    <w:charset w:val="86"/>
    <w:family w:val="auto"/>
    <w:pitch w:val="default"/>
    <w:sig w:usb0="00000000" w:usb1="00000000" w:usb2="00000000" w:usb3="00000000" w:csb0="00040000" w:csb1="00000000"/>
  </w:font>
  <w:font w:name="B9+楷体">
    <w:altName w:val="宋体"/>
    <w:panose1 w:val="00000000000000000000"/>
    <w:charset w:val="86"/>
    <w:family w:val="auto"/>
    <w:pitch w:val="default"/>
    <w:sig w:usb0="00000000" w:usb1="00000000" w:usb2="00000000" w:usb3="00000000" w:csb0="00040000" w:csb1="00000000"/>
  </w:font>
  <w:font w:name="B5+CAJSymbolA">
    <w:altName w:val="宋体"/>
    <w:panose1 w:val="00000000000000000000"/>
    <w:charset w:val="86"/>
    <w:family w:val="auto"/>
    <w:pitch w:val="default"/>
    <w:sig w:usb0="00000000" w:usb1="00000000" w:usb2="00000000" w:usb3="00000000" w:csb0="00040000" w:csb1="00000000"/>
  </w:font>
  <w:font w:name="E-HZ+ZECJcD-2">
    <w:altName w:val="宋体"/>
    <w:panose1 w:val="00000000000000000000"/>
    <w:charset w:val="86"/>
    <w:family w:val="auto"/>
    <w:pitch w:val="default"/>
    <w:sig w:usb0="00000000" w:usb1="00000000" w:usb2="00000000" w:usb3="00000000" w:csb0="00040000" w:csb1="00000000"/>
  </w:font>
  <w:font w:name="zuoyeFont_mathFont">
    <w:altName w:val="Segoe Print"/>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MS Mincho">
    <w:panose1 w:val="02020609040205080304"/>
    <w:charset w:val="80"/>
    <w:family w:val="modern"/>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C80503"/>
    <w:rsid w:val="26153BC5"/>
    <w:rsid w:val="5D0570A9"/>
    <w:rsid w:val="5DC8050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character" w:styleId="4">
    <w:name w:val="page number"/>
    <w:basedOn w:val="3"/>
    <w:uiPriority w:val="0"/>
  </w:style>
  <w:style w:type="paragraph" w:customStyle="1" w:styleId="6">
    <w:name w:val="List Paragraph"/>
    <w:basedOn w:val="1"/>
    <w:qFormat/>
    <w:uiPriority w:val="0"/>
    <w:pPr>
      <w:ind w:firstLine="420" w:firstLineChars="200"/>
    </w:pPr>
    <w:rPr>
      <w:rFonts w:ascii="Times New Roman" w:hAnsi="Times New Roman" w:eastAsia="宋体" w:cs="Times New Roman"/>
    </w:rPr>
  </w:style>
  <w:style w:type="paragraph" w:customStyle="1" w:styleId="7">
    <w:name w:val="Default"/>
    <w:qFormat/>
    <w:uiPriority w:val="0"/>
    <w:pPr>
      <w:widowControl w:val="0"/>
      <w:autoSpaceDE w:val="0"/>
      <w:autoSpaceDN w:val="0"/>
      <w:adjustRightInd w:val="0"/>
    </w:pPr>
    <w:rPr>
      <w:rFonts w:hint="eastAsia" w:ascii="MS Mincho" w:hAnsi="MS Mincho" w:eastAsia="MS Mincho"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2019-09-06T03:34:00Z</dcterms:created>
  <dc:creator>罗钰珊</dc:creator>
  <cp:lastModifiedBy>罗钰珊</cp:lastModifiedBy>
  <dcterms:modified xsi:type="dcterms:W3CDTF">2019-09-06T03:35:47Z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