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1B16FF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 w14:paraId="64584911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 w14:paraId="6A814080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第五次会议    </w:t>
      </w:r>
      <w:r>
        <w:rPr>
          <w:rFonts w:hint="eastAsia" w:ascii="仿宋_GB2312" w:eastAsia="仿宋_GB2312"/>
          <w:sz w:val="30"/>
          <w:szCs w:val="30"/>
        </w:rPr>
        <w:t xml:space="preserve">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17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3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 w14:paraId="718AF6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B4318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F5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陈绍华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5AA2C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4EF654C7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B5AD9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D299A3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3157F93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511447</w:t>
            </w:r>
          </w:p>
        </w:tc>
      </w:tr>
      <w:tr w14:paraId="37878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502B9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0EA2B729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5CD2D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4921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B0A5864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EAB2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0F2EC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66174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7D90B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5ED1836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 w14:paraId="6E2F8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 w14:paraId="7394CF1A"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题目：</w:t>
            </w:r>
            <w:bookmarkStart w:id="0" w:name="OLE_LINK1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关于加快开通石楼镇沿江路连接亚运大道辅道的建议</w:t>
            </w:r>
          </w:p>
          <w:bookmarkEnd w:id="0"/>
          <w:p w14:paraId="50E5FFF9">
            <w:pPr>
              <w:jc w:val="both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</w:p>
          <w:p w14:paraId="107A85D5">
            <w:pPr>
              <w:ind w:left="2880" w:leftChars="100" w:hanging="2700" w:hangingChars="900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1BF56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 w14:paraId="58DCA16A"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 w14:paraId="25DDA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 w14:paraId="72BA592A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69F7B852"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5B423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 w14:paraId="42B77304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 w14:paraId="175450C7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58E08BE9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3A760F00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3B962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 w14:paraId="170D79AA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1C089A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 w14:paraId="21BB5884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55B9B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37685814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是        </w:t>
            </w: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</w:rPr>
              <w:t xml:space="preserve">  否              未详</w:t>
            </w:r>
          </w:p>
        </w:tc>
      </w:tr>
      <w:tr w14:paraId="4FEE8C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 w14:paraId="71776136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0157A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 w14:paraId="6FE101C7"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 w14:paraId="13F96BC2">
      <w:pPr>
        <w:pStyle w:val="10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 w14:paraId="1C11F242">
      <w:pPr>
        <w:rPr>
          <w:rFonts w:hint="eastAsia" w:ascii="仿宋_GB2312" w:hAnsi="仿宋_GB2312" w:eastAsia="仿宋_GB2312"/>
          <w:sz w:val="32"/>
          <w:szCs w:val="32"/>
        </w:rPr>
      </w:pPr>
    </w:p>
    <w:p w14:paraId="54A92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方正小标宋简体" w:eastAsia="仿宋_GB2312" w:cs="Times New Roman"/>
          <w:sz w:val="32"/>
          <w:szCs w:val="32"/>
        </w:rPr>
      </w:pPr>
    </w:p>
    <w:p w14:paraId="205D9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方正小标宋简体" w:eastAsia="仿宋_GB2312" w:cs="Times New Roman"/>
          <w:sz w:val="32"/>
          <w:szCs w:val="32"/>
        </w:rPr>
      </w:pPr>
    </w:p>
    <w:p w14:paraId="17D1A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</w:pPr>
      <w:r>
        <w:rPr>
          <w:rFonts w:hint="eastAsia" w:ascii="仿宋_GB2312" w:hAnsi="方正小标宋简体" w:eastAsia="仿宋_GB2312" w:cs="Times New Roman"/>
          <w:sz w:val="32"/>
          <w:szCs w:val="32"/>
        </w:rPr>
        <w:t>内容:</w:t>
      </w:r>
    </w:p>
    <w:p w14:paraId="326ED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亚运大道跨砺江河大桥作为亚运大道快捷化改造工程的关键部分，自2024年4月18日建成通车后，在完善区域路网、促进石楼片区与周边联系等方面发挥着重要作用。</w:t>
      </w:r>
    </w:p>
    <w:p w14:paraId="58064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然而，通车后却出现了新的出行困扰。原本从石楼镇沿江路可转入亚运大道辅道的通道被封闭，原桥南侧的双向两车道变为单向两车道，车辆无法如往常般从沿江路直接转入亚运大道辅道，只能绕行长江路或黄河路进入石清公路。这给周边居民尤其是尚上名筑小区居民带来极大不便，他们甚至需要跨过大桥，从浮莲路掉头后再次跨过大桥才能抵达小区车库入口，耗费大量时间与精力，同时也加剧了长江路和黄河路的交通压力。</w:t>
      </w:r>
    </w:p>
    <w:p w14:paraId="34B51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有效解决这一问题，方便周边群众日常出行，缓解其他道路的交通拥堵状况，建议在跨砺江河大桥北侧开设辅道，使沿江路与亚运大道辅道得以连通。如此一来，既能恢复原有的交通便利性，减少居民出行的迂回路线，又能合理分散交通流量，提升整个区域的交通运行效率，为石楼镇及周边地区的居民创造更加便捷、高效的出行环境。</w:t>
      </w:r>
    </w:p>
    <w:p w14:paraId="0FE78CF6">
      <w:bookmarkStart w:id="1" w:name="_GoBack"/>
      <w:bookmarkEnd w:id="1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4C6D6">
    <w:pPr>
      <w:pStyle w:val="9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6B4EFD">
                          <w:pPr>
                            <w:pStyle w:val="9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 w14:paraId="297133F8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46B4EFD">
                    <w:pPr>
                      <w:pStyle w:val="9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 w14:paraId="297133F8"/>
                </w:txbxContent>
              </v:textbox>
            </v:rect>
          </w:pict>
        </mc:Fallback>
      </mc:AlternateContent>
    </w:r>
  </w:p>
  <w:p w14:paraId="3EAE93AD">
    <w:pPr>
      <w:pStyle w:val="9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A63B89">
    <w:pPr>
      <w:pStyle w:val="8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jhiNTlmYjExYmViMWU2ZjA2MjM4M2Y1NmY2YjEifQ=="/>
  </w:docVars>
  <w:rsids>
    <w:rsidRoot w:val="00000000"/>
    <w:rsid w:val="03FC5F12"/>
    <w:rsid w:val="0CAC5DCF"/>
    <w:rsid w:val="0FF74948"/>
    <w:rsid w:val="11786D49"/>
    <w:rsid w:val="119C39C1"/>
    <w:rsid w:val="11AC64B1"/>
    <w:rsid w:val="15B42AFB"/>
    <w:rsid w:val="1A4A38BB"/>
    <w:rsid w:val="224942BC"/>
    <w:rsid w:val="26E2233C"/>
    <w:rsid w:val="27CF3EF7"/>
    <w:rsid w:val="2B637692"/>
    <w:rsid w:val="2E2D3663"/>
    <w:rsid w:val="340A0FBF"/>
    <w:rsid w:val="34B633BD"/>
    <w:rsid w:val="36B03308"/>
    <w:rsid w:val="3BD21100"/>
    <w:rsid w:val="40197FA9"/>
    <w:rsid w:val="40864DC5"/>
    <w:rsid w:val="40DC0663"/>
    <w:rsid w:val="43547BC7"/>
    <w:rsid w:val="47101B89"/>
    <w:rsid w:val="48DD0D98"/>
    <w:rsid w:val="4989669A"/>
    <w:rsid w:val="4CC260F9"/>
    <w:rsid w:val="5AC20105"/>
    <w:rsid w:val="5DAD2707"/>
    <w:rsid w:val="64F97316"/>
    <w:rsid w:val="6AB828C8"/>
    <w:rsid w:val="75522A63"/>
    <w:rsid w:val="77F33D8A"/>
    <w:rsid w:val="79C849ED"/>
    <w:rsid w:val="7AEA76D5"/>
    <w:rsid w:val="7EAA31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semiHidden/>
    <w:qFormat/>
    <w:uiPriority w:val="0"/>
  </w:style>
  <w:style w:type="paragraph" w:customStyle="1" w:styleId="8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9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10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779</Words>
  <Characters>809</Characters>
  <Lines>0</Lines>
  <Paragraphs>0</Paragraphs>
  <TotalTime>4</TotalTime>
  <ScaleCrop>false</ScaleCrop>
  <LinksUpToDate>false</LinksUpToDate>
  <CharactersWithSpaces>1052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2024-12-23T03:28:00Z</cp:lastPrinted>
  <dcterms:modified xsi:type="dcterms:W3CDTF">2025-12-30T10:12:36Z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64AD1125D9154C4085B061E63C1C4CD9</vt:lpwstr>
  </property>
</Properties>
</file>