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Pr="00EE4CF5" w:rsidRDefault="00652804">
      <w:pPr>
        <w:adjustRightInd w:val="0"/>
        <w:snapToGrid w:val="0"/>
        <w:ind w:right="-156" w:hanging="180"/>
        <w:jc w:val="center"/>
        <w:rPr>
          <w:rFonts w:ascii="公文小标宋简" w:eastAsia="公文小标宋简" w:hint="eastAsia"/>
          <w:b/>
          <w:bCs/>
          <w:smallCaps/>
          <w:snapToGrid w:val="0"/>
          <w:color w:val="000000" w:themeColor="text1"/>
          <w:spacing w:val="56"/>
          <w:kern w:val="0"/>
          <w:sz w:val="72"/>
          <w:szCs w:val="72"/>
        </w:rPr>
      </w:pPr>
    </w:p>
    <w:p w:rsidR="00652804" w:rsidRPr="00EE4CF5" w:rsidRDefault="00041AB4">
      <w:pPr>
        <w:wordWrap w:val="0"/>
        <w:adjustRightInd w:val="0"/>
        <w:snapToGrid w:val="0"/>
        <w:spacing w:line="600" w:lineRule="exact"/>
        <w:ind w:firstLineChars="200" w:firstLine="420"/>
        <w:rPr>
          <w:rFonts w:ascii="仿宋_GB2312"/>
          <w:color w:val="000000" w:themeColor="text1"/>
        </w:rPr>
      </w:pPr>
      <w:r w:rsidRPr="00EE4CF5">
        <w:rPr>
          <w:rFonts w:ascii="仿宋_GB2312" w:hint="eastAsia"/>
          <w:color w:val="000000" w:themeColor="text1"/>
        </w:rPr>
        <w:t xml:space="preserve">                                       </w:t>
      </w:r>
      <w:r w:rsidR="00280957" w:rsidRPr="00EE4CF5">
        <w:rPr>
          <w:rFonts w:ascii="仿宋_GB2312" w:eastAsia="仿宋_GB2312" w:hint="eastAsia"/>
          <w:color w:val="000000" w:themeColor="text1"/>
          <w:sz w:val="32"/>
          <w:szCs w:val="32"/>
        </w:rPr>
        <w:t>穗环管影（番）〔202</w:t>
      </w:r>
      <w:r w:rsidR="00723B6D" w:rsidRPr="00EE4CF5">
        <w:rPr>
          <w:rFonts w:ascii="仿宋_GB2312" w:eastAsia="仿宋_GB2312" w:hint="eastAsia"/>
          <w:color w:val="000000" w:themeColor="text1"/>
          <w:sz w:val="32"/>
          <w:szCs w:val="32"/>
        </w:rPr>
        <w:t>5</w:t>
      </w:r>
      <w:r w:rsidR="00280957" w:rsidRPr="00EE4CF5">
        <w:rPr>
          <w:rFonts w:ascii="仿宋_GB2312" w:eastAsia="仿宋_GB2312" w:hint="eastAsia"/>
          <w:color w:val="000000" w:themeColor="text1"/>
          <w:sz w:val="32"/>
          <w:szCs w:val="32"/>
        </w:rPr>
        <w:t>〕</w:t>
      </w:r>
      <w:r w:rsidR="00311E39">
        <w:rPr>
          <w:rFonts w:ascii="仿宋_GB2312" w:eastAsia="仿宋_GB2312" w:hint="eastAsia"/>
          <w:color w:val="000000" w:themeColor="text1"/>
          <w:sz w:val="32"/>
          <w:szCs w:val="32"/>
        </w:rPr>
        <w:t>48</w:t>
      </w:r>
      <w:r w:rsidR="00280957" w:rsidRPr="00EE4CF5">
        <w:rPr>
          <w:rFonts w:ascii="仿宋_GB2312" w:eastAsia="仿宋_GB2312" w:hint="eastAsia"/>
          <w:color w:val="000000" w:themeColor="text1"/>
          <w:sz w:val="32"/>
          <w:szCs w:val="32"/>
        </w:rPr>
        <w:t>号</w:t>
      </w:r>
    </w:p>
    <w:p w:rsidR="00652804" w:rsidRPr="00EE4CF5" w:rsidRDefault="00652804">
      <w:pPr>
        <w:rPr>
          <w:rFonts w:ascii="黑体" w:eastAsia="黑体"/>
          <w:color w:val="000000" w:themeColor="text1"/>
        </w:rPr>
      </w:pPr>
    </w:p>
    <w:p w:rsidR="00652804" w:rsidRPr="00EE4CF5" w:rsidRDefault="00652804">
      <w:pPr>
        <w:adjustRightInd w:val="0"/>
        <w:snapToGrid w:val="0"/>
        <w:spacing w:line="600" w:lineRule="exact"/>
        <w:rPr>
          <w:rFonts w:ascii="仿宋_GB2312"/>
          <w:color w:val="000000" w:themeColor="text1"/>
        </w:rPr>
      </w:pPr>
    </w:p>
    <w:p w:rsidR="00585054" w:rsidRPr="00EE4CF5" w:rsidRDefault="00041AB4">
      <w:pPr>
        <w:spacing w:line="560" w:lineRule="exact"/>
        <w:jc w:val="center"/>
        <w:rPr>
          <w:rFonts w:ascii="方正小标宋简体" w:eastAsia="方正小标宋简体" w:hAnsi="方正小标宋简体" w:cs="方正小标宋简体"/>
          <w:color w:val="000000" w:themeColor="text1"/>
          <w:sz w:val="44"/>
          <w:szCs w:val="44"/>
          <w:lang w:bidi="ar"/>
        </w:rPr>
      </w:pPr>
      <w:r w:rsidRPr="00EE4CF5">
        <w:rPr>
          <w:rFonts w:ascii="方正小标宋简体" w:eastAsia="方正小标宋简体" w:hAnsi="方正小标宋简体" w:cs="方正小标宋简体" w:hint="eastAsia"/>
          <w:color w:val="000000" w:themeColor="text1"/>
          <w:sz w:val="44"/>
          <w:szCs w:val="44"/>
          <w:lang w:bidi="ar"/>
        </w:rPr>
        <w:t>广州市生态环境局关于</w:t>
      </w:r>
      <w:r w:rsidR="00585054" w:rsidRPr="00EE4CF5">
        <w:rPr>
          <w:rFonts w:ascii="方正小标宋简体" w:eastAsia="方正小标宋简体" w:hAnsi="方正小标宋简体" w:cs="方正小标宋简体" w:hint="eastAsia"/>
          <w:color w:val="000000" w:themeColor="text1"/>
          <w:sz w:val="44"/>
          <w:szCs w:val="44"/>
          <w:lang w:bidi="ar"/>
        </w:rPr>
        <w:t>广州广日电梯工业</w:t>
      </w:r>
    </w:p>
    <w:p w:rsidR="00585054" w:rsidRPr="00EE4CF5" w:rsidRDefault="00585054">
      <w:pPr>
        <w:spacing w:line="560" w:lineRule="exact"/>
        <w:jc w:val="center"/>
        <w:rPr>
          <w:rFonts w:ascii="方正小标宋简体" w:eastAsia="方正小标宋简体" w:hAnsi="方正小标宋简体" w:cs="方正小标宋简体"/>
          <w:color w:val="000000" w:themeColor="text1"/>
          <w:sz w:val="44"/>
          <w:szCs w:val="44"/>
          <w:lang w:bidi="ar"/>
        </w:rPr>
      </w:pPr>
      <w:r w:rsidRPr="00EE4CF5">
        <w:rPr>
          <w:rFonts w:ascii="方正小标宋简体" w:eastAsia="方正小标宋简体" w:hAnsi="方正小标宋简体" w:cs="方正小标宋简体" w:hint="eastAsia"/>
          <w:color w:val="000000" w:themeColor="text1"/>
          <w:sz w:val="44"/>
          <w:szCs w:val="44"/>
          <w:lang w:bidi="ar"/>
        </w:rPr>
        <w:t>有限公司新增粉末喷涂生产线建设项目</w:t>
      </w:r>
    </w:p>
    <w:p w:rsidR="00652804" w:rsidRPr="00EE4CF5" w:rsidRDefault="00041AB4">
      <w:pPr>
        <w:spacing w:line="560" w:lineRule="exact"/>
        <w:jc w:val="center"/>
        <w:rPr>
          <w:rFonts w:ascii="方正小标宋简体" w:eastAsia="方正小标宋简体" w:hAnsi="方正小标宋简体" w:cs="方正小标宋简体"/>
          <w:color w:val="000000" w:themeColor="text1"/>
          <w:sz w:val="44"/>
          <w:szCs w:val="44"/>
        </w:rPr>
      </w:pPr>
      <w:r w:rsidRPr="00EE4CF5">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Pr="00EE4CF5" w:rsidRDefault="00652804">
      <w:pPr>
        <w:rPr>
          <w:rFonts w:ascii="方正小标宋_GBK" w:eastAsia="方正小标宋_GBK"/>
          <w:color w:val="000000" w:themeColor="text1"/>
          <w:sz w:val="44"/>
          <w:szCs w:val="44"/>
        </w:rPr>
      </w:pPr>
    </w:p>
    <w:p w:rsidR="00652804" w:rsidRPr="00EE4CF5" w:rsidRDefault="00585054">
      <w:pPr>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广州广日电梯工业有限公司</w:t>
      </w:r>
      <w:r w:rsidR="00041AB4" w:rsidRPr="00EE4CF5">
        <w:rPr>
          <w:rFonts w:ascii="仿宋_GB2312" w:eastAsia="仿宋_GB2312" w:hint="eastAsia"/>
          <w:color w:val="000000" w:themeColor="text1"/>
          <w:sz w:val="32"/>
          <w:szCs w:val="32"/>
        </w:rPr>
        <w:t>（</w:t>
      </w:r>
      <w:r w:rsidRPr="00EE4CF5">
        <w:rPr>
          <w:rFonts w:ascii="仿宋_GB2312" w:eastAsia="仿宋_GB2312"/>
          <w:color w:val="000000" w:themeColor="text1"/>
          <w:sz w:val="32"/>
          <w:szCs w:val="32"/>
        </w:rPr>
        <w:t>9144011319047189X5</w:t>
      </w:r>
      <w:r w:rsidR="00041AB4" w:rsidRPr="00EE4CF5">
        <w:rPr>
          <w:rFonts w:ascii="仿宋_GB2312" w:eastAsia="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你单位报送的《</w:t>
      </w:r>
      <w:r w:rsidR="00585054" w:rsidRPr="00EE4CF5">
        <w:rPr>
          <w:rFonts w:ascii="仿宋_GB2312" w:eastAsia="仿宋_GB2312" w:hint="eastAsia"/>
          <w:color w:val="000000" w:themeColor="text1"/>
          <w:sz w:val="32"/>
          <w:szCs w:val="32"/>
        </w:rPr>
        <w:t>广州广日电梯工业有限公司新增粉末喷涂生产线建设项目</w:t>
      </w:r>
      <w:r w:rsidR="0027369D" w:rsidRPr="00EE4CF5">
        <w:rPr>
          <w:rFonts w:ascii="仿宋_GB2312" w:eastAsia="仿宋_GB2312" w:hint="eastAsia"/>
          <w:color w:val="000000" w:themeColor="text1"/>
          <w:sz w:val="32"/>
          <w:szCs w:val="32"/>
        </w:rPr>
        <w:t>环境影响报告表》（以下简称《报告表》</w:t>
      </w:r>
      <w:r w:rsidRPr="00EE4CF5">
        <w:rPr>
          <w:rFonts w:ascii="仿宋_GB2312" w:eastAsia="仿宋_GB2312" w:hint="eastAsia"/>
          <w:color w:val="000000" w:themeColor="text1"/>
          <w:sz w:val="32"/>
          <w:szCs w:val="32"/>
        </w:rPr>
        <w:t>）及附送资料收悉。经研究，现批复如下：</w:t>
      </w:r>
    </w:p>
    <w:p w:rsidR="00652804" w:rsidRPr="00EE4CF5" w:rsidRDefault="00041AB4" w:rsidP="006A77F8">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一、</w:t>
      </w:r>
      <w:r w:rsidR="00585054" w:rsidRPr="00EE4CF5">
        <w:rPr>
          <w:rFonts w:ascii="仿宋_GB2312" w:eastAsia="仿宋_GB2312" w:hint="eastAsia"/>
          <w:color w:val="000000" w:themeColor="text1"/>
          <w:sz w:val="32"/>
          <w:szCs w:val="32"/>
        </w:rPr>
        <w:t>广州广日电梯工业有限公司新增粉末喷涂生产线建设项目</w:t>
      </w:r>
      <w:r w:rsidRPr="00EE4CF5">
        <w:rPr>
          <w:rFonts w:ascii="仿宋_GB2312" w:eastAsia="仿宋_GB2312" w:hint="eastAsia"/>
          <w:color w:val="000000" w:themeColor="text1"/>
          <w:sz w:val="32"/>
          <w:szCs w:val="32"/>
        </w:rPr>
        <w:t>（以下简称“该项目”）位于</w:t>
      </w:r>
      <w:r w:rsidR="00585054" w:rsidRPr="00EE4CF5">
        <w:rPr>
          <w:rFonts w:ascii="仿宋_GB2312" w:eastAsia="仿宋_GB2312" w:hint="eastAsia"/>
          <w:color w:val="000000" w:themeColor="text1"/>
          <w:sz w:val="32"/>
          <w:szCs w:val="32"/>
        </w:rPr>
        <w:t>广州市</w:t>
      </w:r>
      <w:proofErr w:type="gramStart"/>
      <w:r w:rsidR="00585054" w:rsidRPr="00EE4CF5">
        <w:rPr>
          <w:rFonts w:ascii="仿宋_GB2312" w:eastAsia="仿宋_GB2312" w:hint="eastAsia"/>
          <w:color w:val="000000" w:themeColor="text1"/>
          <w:sz w:val="32"/>
          <w:szCs w:val="32"/>
        </w:rPr>
        <w:t>番禺区</w:t>
      </w:r>
      <w:proofErr w:type="gramEnd"/>
      <w:r w:rsidR="00585054" w:rsidRPr="00EE4CF5">
        <w:rPr>
          <w:rFonts w:ascii="仿宋_GB2312" w:eastAsia="仿宋_GB2312" w:hint="eastAsia"/>
          <w:color w:val="000000" w:themeColor="text1"/>
          <w:sz w:val="32"/>
          <w:szCs w:val="32"/>
        </w:rPr>
        <w:t>石楼镇国贸大道南636号</w:t>
      </w:r>
      <w:r w:rsidRPr="00EE4CF5">
        <w:rPr>
          <w:rFonts w:ascii="仿宋_GB2312" w:eastAsia="仿宋_GB2312" w:hint="eastAsia"/>
          <w:color w:val="000000" w:themeColor="text1"/>
          <w:sz w:val="32"/>
          <w:szCs w:val="32"/>
        </w:rPr>
        <w:t>，申报内容为</w:t>
      </w:r>
      <w:r w:rsidR="00146B0A" w:rsidRPr="00EE4CF5">
        <w:rPr>
          <w:rFonts w:ascii="仿宋_GB2312" w:eastAsia="仿宋_GB2312" w:hint="eastAsia"/>
          <w:color w:val="000000" w:themeColor="text1"/>
          <w:sz w:val="32"/>
          <w:szCs w:val="32"/>
        </w:rPr>
        <w:t>在</w:t>
      </w:r>
      <w:r w:rsidR="00585054" w:rsidRPr="00EE4CF5">
        <w:rPr>
          <w:rFonts w:ascii="仿宋_GB2312" w:eastAsia="仿宋_GB2312" w:hint="eastAsia"/>
          <w:color w:val="000000" w:themeColor="text1"/>
          <w:sz w:val="32"/>
          <w:szCs w:val="32"/>
        </w:rPr>
        <w:t>原</w:t>
      </w:r>
      <w:r w:rsidR="00146B0A" w:rsidRPr="00EE4CF5">
        <w:rPr>
          <w:rFonts w:ascii="仿宋_GB2312" w:eastAsia="仿宋_GB2312" w:hint="eastAsia"/>
          <w:color w:val="000000" w:themeColor="text1"/>
          <w:sz w:val="32"/>
          <w:szCs w:val="32"/>
        </w:rPr>
        <w:t>厂房2</w:t>
      </w:r>
      <w:r w:rsidR="00585054" w:rsidRPr="00EE4CF5">
        <w:rPr>
          <w:rFonts w:ascii="仿宋_GB2312" w:eastAsia="仿宋_GB2312" w:hint="eastAsia"/>
          <w:color w:val="000000" w:themeColor="text1"/>
          <w:sz w:val="32"/>
          <w:szCs w:val="32"/>
        </w:rPr>
        <w:t>新增</w:t>
      </w:r>
      <w:r w:rsidR="00146B0A" w:rsidRPr="00EE4CF5">
        <w:rPr>
          <w:rFonts w:ascii="仿宋_GB2312" w:eastAsia="仿宋_GB2312" w:hint="eastAsia"/>
          <w:color w:val="000000" w:themeColor="text1"/>
          <w:sz w:val="32"/>
          <w:szCs w:val="32"/>
        </w:rPr>
        <w:t>前处理、粉末涂装工序，主要新增设备有前处理线1条（含预脱脂池1个、主脱脂池1个、硅烷化池1个、水洗池5个）、喷粉</w:t>
      </w:r>
      <w:r w:rsidR="00585054" w:rsidRPr="00EE4CF5">
        <w:rPr>
          <w:rFonts w:ascii="仿宋_GB2312" w:eastAsia="仿宋_GB2312" w:hint="eastAsia"/>
          <w:color w:val="000000" w:themeColor="text1"/>
          <w:sz w:val="32"/>
          <w:szCs w:val="32"/>
        </w:rPr>
        <w:t>线</w:t>
      </w:r>
      <w:r w:rsidR="00146B0A" w:rsidRPr="00EE4CF5">
        <w:rPr>
          <w:rFonts w:ascii="仿宋_GB2312" w:eastAsia="仿宋_GB2312" w:hint="eastAsia"/>
          <w:color w:val="000000" w:themeColor="text1"/>
          <w:sz w:val="32"/>
          <w:szCs w:val="32"/>
        </w:rPr>
        <w:t>1条（含喷粉柜1个、自动喷粉机2台、自动喷枪18支，备用手动喷枪2支、烘干炉1台、固化炉1台）、热水炉1台、纯水机1台</w:t>
      </w:r>
      <w:r w:rsidR="00B83F72" w:rsidRPr="00EE4CF5">
        <w:rPr>
          <w:rFonts w:ascii="仿宋_GB2312" w:eastAsia="仿宋_GB2312" w:hint="eastAsia"/>
          <w:color w:val="000000" w:themeColor="text1"/>
          <w:sz w:val="32"/>
          <w:szCs w:val="32"/>
        </w:rPr>
        <w:t>等</w:t>
      </w:r>
      <w:r w:rsidRPr="00EE4CF5">
        <w:rPr>
          <w:rFonts w:ascii="仿宋_GB2312" w:eastAsia="仿宋_GB2312" w:hint="eastAsia"/>
          <w:color w:val="000000" w:themeColor="text1"/>
          <w:sz w:val="32"/>
          <w:szCs w:val="32"/>
        </w:rPr>
        <w:t>；</w:t>
      </w:r>
      <w:r w:rsidR="00D97706" w:rsidRPr="00EE4CF5">
        <w:rPr>
          <w:rFonts w:ascii="仿宋_GB2312" w:eastAsia="仿宋_GB2312" w:hint="eastAsia"/>
          <w:color w:val="000000" w:themeColor="text1"/>
          <w:sz w:val="32"/>
          <w:szCs w:val="32"/>
        </w:rPr>
        <w:t>新增员工</w:t>
      </w:r>
      <w:r w:rsidR="00D97706" w:rsidRPr="00EE4CF5">
        <w:rPr>
          <w:rFonts w:ascii="仿宋_GB2312" w:eastAsia="仿宋_GB2312"/>
          <w:color w:val="000000" w:themeColor="text1"/>
          <w:sz w:val="32"/>
          <w:szCs w:val="32"/>
        </w:rPr>
        <w:t>20</w:t>
      </w:r>
      <w:r w:rsidR="00D97706" w:rsidRPr="00EE4CF5">
        <w:rPr>
          <w:rFonts w:ascii="仿宋_GB2312" w:eastAsia="仿宋_GB2312" w:hint="eastAsia"/>
          <w:color w:val="000000" w:themeColor="text1"/>
          <w:sz w:val="32"/>
          <w:szCs w:val="32"/>
        </w:rPr>
        <w:t>名</w:t>
      </w:r>
      <w:r w:rsidRPr="00EE4CF5">
        <w:rPr>
          <w:rFonts w:ascii="仿宋_GB2312" w:eastAsia="仿宋_GB2312" w:hint="eastAsia"/>
          <w:color w:val="000000" w:themeColor="text1"/>
          <w:sz w:val="32"/>
          <w:szCs w:val="32"/>
        </w:rPr>
        <w:t>，</w:t>
      </w:r>
      <w:r w:rsidR="005C6B0C" w:rsidRPr="00EE4CF5">
        <w:rPr>
          <w:rFonts w:ascii="仿宋_GB2312" w:eastAsia="仿宋_GB2312" w:hint="eastAsia"/>
          <w:color w:val="000000" w:themeColor="text1"/>
          <w:sz w:val="32"/>
          <w:szCs w:val="32"/>
        </w:rPr>
        <w:t>内部不安排食宿</w:t>
      </w:r>
      <w:r w:rsidRPr="00EE4CF5">
        <w:rPr>
          <w:rFonts w:ascii="仿宋_GB2312" w:eastAsia="仿宋_GB2312" w:hint="eastAsia"/>
          <w:color w:val="000000" w:themeColor="text1"/>
          <w:sz w:val="32"/>
          <w:szCs w:val="32"/>
        </w:rPr>
        <w:t>。</w:t>
      </w:r>
    </w:p>
    <w:p w:rsidR="00652804" w:rsidRPr="00EE4CF5" w:rsidRDefault="005C6B0C">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按照《报告表》的评价结论</w:t>
      </w:r>
      <w:r w:rsidR="00041AB4" w:rsidRPr="00EE4CF5">
        <w:rPr>
          <w:rFonts w:ascii="仿宋_GB2312" w:eastAsia="仿宋_GB2312" w:hint="eastAsia"/>
          <w:color w:val="000000" w:themeColor="text1"/>
          <w:sz w:val="32"/>
          <w:szCs w:val="32"/>
        </w:rPr>
        <w:t>，在落实各项环境保护措施后，</w:t>
      </w:r>
      <w:r w:rsidR="00041AB4" w:rsidRPr="00EE4CF5">
        <w:rPr>
          <w:rFonts w:ascii="仿宋_GB2312" w:eastAsia="仿宋_GB2312" w:hint="eastAsia"/>
          <w:color w:val="000000" w:themeColor="text1"/>
          <w:sz w:val="32"/>
          <w:szCs w:val="32"/>
        </w:rPr>
        <w:lastRenderedPageBreak/>
        <w:t>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二、该项目各类污染物排放控制要求如下：</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（一）</w:t>
      </w:r>
      <w:r w:rsidR="005C6B0C" w:rsidRPr="00EE4CF5">
        <w:rPr>
          <w:rFonts w:ascii="仿宋_GB2312" w:eastAsia="仿宋_GB2312" w:hint="eastAsia"/>
          <w:color w:val="000000" w:themeColor="text1"/>
          <w:sz w:val="32"/>
          <w:szCs w:val="32"/>
        </w:rPr>
        <w:t>水污染物排放执行广东省《水污染物排放限值》（DB44/26-2001）第二时段三级标准。</w:t>
      </w:r>
      <w:r w:rsidR="004E7FE0" w:rsidRPr="00EE4CF5">
        <w:rPr>
          <w:rFonts w:ascii="仿宋_GB2312" w:eastAsia="仿宋_GB2312" w:hint="eastAsia"/>
          <w:color w:val="000000" w:themeColor="text1"/>
          <w:sz w:val="32"/>
          <w:szCs w:val="32"/>
        </w:rPr>
        <w:t>总体项目</w:t>
      </w:r>
      <w:r w:rsidR="005C6B0C" w:rsidRPr="00EE4CF5">
        <w:rPr>
          <w:rFonts w:ascii="仿宋_GB2312" w:eastAsia="仿宋_GB2312" w:hint="eastAsia"/>
          <w:color w:val="000000" w:themeColor="text1"/>
          <w:sz w:val="32"/>
          <w:szCs w:val="32"/>
        </w:rPr>
        <w:t>生活污水排放量不超过</w:t>
      </w:r>
      <w:r w:rsidR="004E7FE0" w:rsidRPr="00EE4CF5">
        <w:rPr>
          <w:rFonts w:ascii="仿宋_GB2312" w:eastAsia="仿宋_GB2312"/>
          <w:color w:val="000000" w:themeColor="text1"/>
          <w:sz w:val="32"/>
          <w:szCs w:val="32"/>
        </w:rPr>
        <w:t>6120</w:t>
      </w:r>
      <w:r w:rsidR="005C6B0C" w:rsidRPr="00EE4CF5">
        <w:rPr>
          <w:rFonts w:ascii="仿宋_GB2312" w:eastAsia="仿宋_GB2312" w:hint="eastAsia"/>
          <w:color w:val="000000" w:themeColor="text1"/>
          <w:sz w:val="32"/>
          <w:szCs w:val="32"/>
        </w:rPr>
        <w:t>吨/年；生产废水排放量不超过</w:t>
      </w:r>
      <w:r w:rsidR="00DB2A9A" w:rsidRPr="00EE4CF5">
        <w:rPr>
          <w:rFonts w:ascii="仿宋_GB2312" w:eastAsia="仿宋_GB2312" w:hint="eastAsia"/>
          <w:color w:val="000000" w:themeColor="text1"/>
          <w:sz w:val="32"/>
          <w:szCs w:val="32"/>
        </w:rPr>
        <w:t>3994</w:t>
      </w:r>
      <w:r w:rsidR="005C6B0C" w:rsidRPr="00EE4CF5">
        <w:rPr>
          <w:rFonts w:ascii="仿宋_GB2312" w:eastAsia="仿宋_GB2312" w:hint="eastAsia"/>
          <w:color w:val="000000" w:themeColor="text1"/>
          <w:sz w:val="32"/>
          <w:szCs w:val="32"/>
        </w:rPr>
        <w:t>吨/年</w:t>
      </w:r>
      <w:r w:rsidRPr="00EE4CF5">
        <w:rPr>
          <w:rFonts w:ascii="仿宋_GB2312" w:eastAsia="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（二）</w:t>
      </w:r>
      <w:r w:rsidR="00DB0ABC" w:rsidRPr="00EE4CF5">
        <w:rPr>
          <w:rFonts w:ascii="仿宋_GB2312" w:eastAsia="仿宋_GB2312" w:hint="eastAsia"/>
          <w:color w:val="000000" w:themeColor="text1"/>
          <w:sz w:val="32"/>
          <w:szCs w:val="32"/>
        </w:rPr>
        <w:t>NMHC、TVOC排放执行广东省《固定污染源挥发性有机物综合排放标准》（DB44/2367-2022）表1挥发性有机物排放限值和表3厂区内VOCs无组织排放限值；臭气浓度排放执行《恶臭污染物排放标准》（GB14554-93）表1厂界新扩改建二级标准限值和表2排放标准值；其他大气污染物排放执行广东省《大气污染物排放限值》（DB44/27-2001）第二时段二级标准及无组织排放监控浓度限值</w:t>
      </w:r>
      <w:r w:rsidR="005C6B0C" w:rsidRPr="00EE4CF5">
        <w:rPr>
          <w:rFonts w:ascii="仿宋_GB2312" w:eastAsia="仿宋_GB2312" w:hint="eastAsia"/>
          <w:color w:val="000000" w:themeColor="text1"/>
          <w:sz w:val="32"/>
          <w:szCs w:val="32"/>
        </w:rPr>
        <w:t>。</w:t>
      </w:r>
      <w:r w:rsidR="00396A5F" w:rsidRPr="00EE4CF5">
        <w:rPr>
          <w:rFonts w:ascii="仿宋_GB2312" w:eastAsia="仿宋_GB2312" w:hint="eastAsia"/>
          <w:color w:val="000000" w:themeColor="text1"/>
          <w:sz w:val="32"/>
          <w:szCs w:val="32"/>
        </w:rPr>
        <w:t>氮氧化物排放量不超过</w:t>
      </w:r>
      <w:r w:rsidR="00396A5F" w:rsidRPr="00EE4CF5">
        <w:rPr>
          <w:rFonts w:ascii="仿宋_GB2312" w:eastAsia="仿宋_GB2312"/>
          <w:color w:val="000000" w:themeColor="text1"/>
          <w:sz w:val="32"/>
          <w:szCs w:val="32"/>
        </w:rPr>
        <w:t>1.599</w:t>
      </w:r>
      <w:r w:rsidR="00DB2A9A" w:rsidRPr="00EE4CF5">
        <w:rPr>
          <w:rFonts w:ascii="仿宋_GB2312" w:eastAsia="仿宋_GB2312" w:hint="eastAsia"/>
          <w:color w:val="000000" w:themeColor="text1"/>
          <w:sz w:val="32"/>
          <w:szCs w:val="32"/>
        </w:rPr>
        <w:t>3</w:t>
      </w:r>
      <w:r w:rsidR="00396A5F" w:rsidRPr="00EE4CF5">
        <w:rPr>
          <w:rFonts w:ascii="仿宋_GB2312" w:eastAsia="仿宋_GB2312" w:hint="eastAsia"/>
          <w:color w:val="000000" w:themeColor="text1"/>
          <w:sz w:val="32"/>
          <w:szCs w:val="32"/>
        </w:rPr>
        <w:t>吨/年。</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（三）</w:t>
      </w:r>
      <w:r w:rsidR="00DB0ABC" w:rsidRPr="00EE4CF5">
        <w:rPr>
          <w:rFonts w:ascii="仿宋_GB2312" w:eastAsia="仿宋_GB2312" w:hint="eastAsia"/>
          <w:color w:val="000000" w:themeColor="text1"/>
          <w:sz w:val="32"/>
          <w:szCs w:val="32"/>
        </w:rPr>
        <w:t>边界</w:t>
      </w:r>
      <w:r w:rsidR="005C6B0C" w:rsidRPr="00EE4CF5">
        <w:rPr>
          <w:rFonts w:ascii="仿宋_GB2312" w:eastAsia="仿宋_GB2312" w:hint="eastAsia"/>
          <w:color w:val="000000" w:themeColor="text1"/>
          <w:sz w:val="32"/>
          <w:szCs w:val="32"/>
        </w:rPr>
        <w:t>噪声排放执行《工业企业厂界环境噪声排放标准》（GB12348-2008）3类区限值，即：昼间≤65dB(A)，夜间≤55dB(A)</w:t>
      </w:r>
      <w:r w:rsidRPr="00EE4CF5">
        <w:rPr>
          <w:rFonts w:ascii="仿宋_GB2312" w:eastAsia="仿宋_GB2312" w:hint="eastAsia"/>
          <w:color w:val="000000" w:themeColor="text1"/>
          <w:sz w:val="32"/>
          <w:szCs w:val="32"/>
        </w:rPr>
        <w:t>。</w:t>
      </w:r>
    </w:p>
    <w:p w:rsidR="00D97706" w:rsidRPr="00EE4CF5" w:rsidRDefault="00041AB4" w:rsidP="00D97706">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三、该项目应当认真落实《报告表》提出的各项环境保护措施，重点做好以下工作：</w:t>
      </w:r>
    </w:p>
    <w:p w:rsidR="00652804" w:rsidRPr="00EE4CF5" w:rsidRDefault="00D97706" w:rsidP="00D97706">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（一）</w:t>
      </w:r>
      <w:r w:rsidR="00663B3F" w:rsidRPr="00EE4CF5">
        <w:rPr>
          <w:rFonts w:ascii="仿宋_GB2312" w:eastAsia="仿宋_GB2312" w:hint="eastAsia"/>
          <w:color w:val="000000" w:themeColor="text1"/>
          <w:sz w:val="32"/>
          <w:szCs w:val="32"/>
        </w:rPr>
        <w:t>前处理线</w:t>
      </w:r>
      <w:r w:rsidRPr="00EE4CF5">
        <w:rPr>
          <w:rFonts w:ascii="仿宋_GB2312" w:eastAsia="仿宋_GB2312" w:hint="eastAsia"/>
          <w:color w:val="000000" w:themeColor="text1"/>
          <w:sz w:val="32"/>
          <w:szCs w:val="32"/>
        </w:rPr>
        <w:t>、喷粉固化线采用自动装置</w:t>
      </w:r>
      <w:r w:rsidR="00663B3F" w:rsidRPr="00EE4CF5">
        <w:rPr>
          <w:rFonts w:ascii="仿宋_GB2312" w:eastAsia="仿宋_GB2312" w:hint="eastAsia"/>
          <w:color w:val="000000" w:themeColor="text1"/>
          <w:sz w:val="32"/>
          <w:szCs w:val="32"/>
        </w:rPr>
        <w:t>；前处理线及其生产废水处理设施采用架空形式，不得设于地下；</w:t>
      </w:r>
      <w:r w:rsidR="002341DB" w:rsidRPr="00EE4CF5">
        <w:rPr>
          <w:rFonts w:ascii="仿宋_GB2312" w:eastAsia="仿宋_GB2312" w:hint="eastAsia"/>
          <w:color w:val="000000" w:themeColor="text1"/>
          <w:sz w:val="32"/>
          <w:szCs w:val="32"/>
        </w:rPr>
        <w:t>前处理线生产废水收集、排放管线采用明管；</w:t>
      </w:r>
      <w:r w:rsidR="00663B3F" w:rsidRPr="00EE4CF5">
        <w:rPr>
          <w:rFonts w:ascii="仿宋_GB2312" w:eastAsia="仿宋_GB2312" w:hint="eastAsia"/>
          <w:color w:val="000000" w:themeColor="text1"/>
          <w:sz w:val="32"/>
          <w:szCs w:val="32"/>
        </w:rPr>
        <w:t>前处理线</w:t>
      </w:r>
      <w:r w:rsidRPr="00EE4CF5">
        <w:rPr>
          <w:rFonts w:ascii="仿宋_GB2312" w:eastAsia="仿宋_GB2312" w:hint="eastAsia"/>
          <w:color w:val="000000" w:themeColor="text1"/>
          <w:sz w:val="32"/>
          <w:szCs w:val="32"/>
        </w:rPr>
        <w:t>车间</w:t>
      </w:r>
      <w:r w:rsidR="00663B3F" w:rsidRPr="00EE4CF5">
        <w:rPr>
          <w:rFonts w:ascii="仿宋_GB2312" w:eastAsia="仿宋_GB2312" w:hint="eastAsia"/>
          <w:color w:val="000000" w:themeColor="text1"/>
          <w:sz w:val="32"/>
          <w:szCs w:val="32"/>
        </w:rPr>
        <w:t>及其生产废</w:t>
      </w:r>
      <w:r w:rsidRPr="00EE4CF5">
        <w:rPr>
          <w:rFonts w:ascii="仿宋_GB2312" w:eastAsia="仿宋_GB2312" w:hint="eastAsia"/>
          <w:color w:val="000000" w:themeColor="text1"/>
          <w:sz w:val="32"/>
          <w:szCs w:val="32"/>
        </w:rPr>
        <w:t>水处理设施区域</w:t>
      </w:r>
      <w:r w:rsidR="00663B3F" w:rsidRPr="00EE4CF5">
        <w:rPr>
          <w:rFonts w:ascii="仿宋_GB2312" w:eastAsia="仿宋_GB2312" w:hint="eastAsia"/>
          <w:color w:val="000000" w:themeColor="text1"/>
          <w:sz w:val="32"/>
          <w:szCs w:val="32"/>
        </w:rPr>
        <w:t>采取</w:t>
      </w:r>
      <w:r w:rsidRPr="00EE4CF5">
        <w:rPr>
          <w:rFonts w:ascii="仿宋_GB2312" w:eastAsia="仿宋_GB2312" w:hint="eastAsia"/>
          <w:color w:val="000000" w:themeColor="text1"/>
          <w:sz w:val="32"/>
          <w:szCs w:val="32"/>
        </w:rPr>
        <w:t>防渗漏处理；前处理</w:t>
      </w:r>
      <w:r w:rsidR="00663B3F" w:rsidRPr="00EE4CF5">
        <w:rPr>
          <w:rFonts w:ascii="仿宋_GB2312" w:eastAsia="仿宋_GB2312" w:hint="eastAsia"/>
          <w:color w:val="000000" w:themeColor="text1"/>
          <w:sz w:val="32"/>
          <w:szCs w:val="32"/>
        </w:rPr>
        <w:t>线硅烷</w:t>
      </w:r>
      <w:r w:rsidRPr="00EE4CF5">
        <w:rPr>
          <w:rFonts w:ascii="仿宋_GB2312" w:eastAsia="仿宋_GB2312" w:hint="eastAsia"/>
          <w:color w:val="000000" w:themeColor="text1"/>
          <w:sz w:val="32"/>
          <w:szCs w:val="32"/>
        </w:rPr>
        <w:t>化剂等生产试剂不得含</w:t>
      </w:r>
      <w:r w:rsidRPr="00EE4CF5">
        <w:rPr>
          <w:rFonts w:ascii="仿宋_GB2312" w:eastAsia="仿宋_GB2312" w:hint="eastAsia"/>
          <w:color w:val="000000" w:themeColor="text1"/>
          <w:sz w:val="32"/>
          <w:szCs w:val="32"/>
        </w:rPr>
        <w:lastRenderedPageBreak/>
        <w:t>有镍、锌、铬等重金属污染物。</w:t>
      </w:r>
    </w:p>
    <w:p w:rsidR="00231DFC" w:rsidRPr="00EE4CF5" w:rsidRDefault="00041AB4" w:rsidP="00231DFC">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w:t>
      </w:r>
      <w:r w:rsidR="00663B3F" w:rsidRPr="00EE4CF5">
        <w:rPr>
          <w:rFonts w:ascii="仿宋_GB2312" w:eastAsia="仿宋_GB2312" w:hint="eastAsia"/>
          <w:color w:val="000000" w:themeColor="text1"/>
          <w:sz w:val="32"/>
          <w:szCs w:val="32"/>
        </w:rPr>
        <w:t>二</w:t>
      </w:r>
      <w:r w:rsidRPr="00EE4CF5">
        <w:rPr>
          <w:rFonts w:ascii="仿宋_GB2312" w:eastAsia="仿宋_GB2312" w:hint="eastAsia"/>
          <w:color w:val="000000" w:themeColor="text1"/>
          <w:sz w:val="32"/>
          <w:szCs w:val="32"/>
        </w:rPr>
        <w:t>）</w:t>
      </w:r>
      <w:r w:rsidR="005C6B0C" w:rsidRPr="00EE4CF5">
        <w:rPr>
          <w:rFonts w:ascii="仿宋_GB2312" w:eastAsia="仿宋_GB2312" w:hint="eastAsia"/>
          <w:color w:val="000000" w:themeColor="text1"/>
          <w:sz w:val="32"/>
          <w:szCs w:val="32"/>
        </w:rPr>
        <w:t>排水系统采用雨污分流。</w:t>
      </w:r>
      <w:r w:rsidR="00B66A03" w:rsidRPr="00EE4CF5">
        <w:rPr>
          <w:rFonts w:ascii="仿宋_GB2312" w:eastAsia="仿宋_GB2312" w:hint="eastAsia"/>
          <w:color w:val="000000" w:themeColor="text1"/>
          <w:sz w:val="32"/>
          <w:szCs w:val="32"/>
        </w:rPr>
        <w:t>前处理</w:t>
      </w:r>
      <w:r w:rsidR="00231DFC" w:rsidRPr="00EE4CF5">
        <w:rPr>
          <w:rFonts w:ascii="仿宋_GB2312" w:eastAsia="仿宋_GB2312" w:hint="eastAsia"/>
          <w:color w:val="000000" w:themeColor="text1"/>
          <w:sz w:val="32"/>
          <w:szCs w:val="32"/>
        </w:rPr>
        <w:t>线清洗</w:t>
      </w:r>
      <w:r w:rsidR="00B66A03" w:rsidRPr="00EE4CF5">
        <w:rPr>
          <w:rFonts w:ascii="仿宋_GB2312" w:eastAsia="仿宋_GB2312" w:hint="eastAsia"/>
          <w:color w:val="000000" w:themeColor="text1"/>
          <w:sz w:val="32"/>
          <w:szCs w:val="32"/>
        </w:rPr>
        <w:t>废水</w:t>
      </w:r>
      <w:r w:rsidR="00231DFC" w:rsidRPr="00EE4CF5">
        <w:rPr>
          <w:rFonts w:ascii="仿宋_GB2312" w:eastAsia="仿宋_GB2312" w:hint="eastAsia"/>
          <w:color w:val="000000" w:themeColor="text1"/>
          <w:sz w:val="32"/>
          <w:szCs w:val="32"/>
        </w:rPr>
        <w:t>、地面清洗废水</w:t>
      </w:r>
      <w:r w:rsidR="00DB2A9A" w:rsidRPr="00EE4CF5">
        <w:rPr>
          <w:rFonts w:ascii="仿宋_GB2312" w:eastAsia="仿宋_GB2312" w:hint="eastAsia"/>
          <w:color w:val="000000" w:themeColor="text1"/>
          <w:sz w:val="32"/>
          <w:szCs w:val="32"/>
        </w:rPr>
        <w:t>、喷淋塔废水</w:t>
      </w:r>
      <w:r w:rsidR="00663B3F" w:rsidRPr="00EE4CF5">
        <w:rPr>
          <w:rFonts w:ascii="仿宋_GB2312" w:eastAsia="仿宋_GB2312" w:hint="eastAsia"/>
          <w:color w:val="000000" w:themeColor="text1"/>
          <w:sz w:val="32"/>
          <w:szCs w:val="32"/>
        </w:rPr>
        <w:t>经新建污水处理设施处理后与生活污水、纯水制备产生的浓水分别排入市政集污管网</w:t>
      </w:r>
      <w:r w:rsidR="005C6B0C" w:rsidRPr="00EE4CF5">
        <w:rPr>
          <w:rFonts w:ascii="仿宋_GB2312" w:eastAsia="仿宋_GB2312" w:hint="eastAsia"/>
          <w:color w:val="000000" w:themeColor="text1"/>
          <w:sz w:val="32"/>
          <w:szCs w:val="32"/>
        </w:rPr>
        <w:t>，送</w:t>
      </w:r>
      <w:r w:rsidR="00231DFC" w:rsidRPr="00EE4CF5">
        <w:rPr>
          <w:rFonts w:ascii="仿宋_GB2312" w:eastAsia="仿宋_GB2312" w:hint="eastAsia"/>
          <w:color w:val="000000" w:themeColor="text1"/>
          <w:sz w:val="32"/>
          <w:szCs w:val="32"/>
        </w:rPr>
        <w:t>前锋</w:t>
      </w:r>
      <w:r w:rsidR="005C6B0C" w:rsidRPr="00EE4CF5">
        <w:rPr>
          <w:rFonts w:ascii="仿宋_GB2312" w:eastAsia="仿宋_GB2312" w:hint="eastAsia"/>
          <w:color w:val="000000" w:themeColor="text1"/>
          <w:sz w:val="32"/>
          <w:szCs w:val="32"/>
        </w:rPr>
        <w:t>净水厂集中处理。</w:t>
      </w:r>
      <w:r w:rsidR="00231DFC" w:rsidRPr="00EE4CF5">
        <w:rPr>
          <w:rFonts w:ascii="仿宋_GB2312" w:eastAsia="仿宋_GB2312" w:hint="eastAsia"/>
          <w:color w:val="000000" w:themeColor="text1"/>
          <w:sz w:val="32"/>
          <w:szCs w:val="32"/>
        </w:rPr>
        <w:t>该项目新增生产废水排放口1个。总体项目设置生活污水排放口1个、生产废水排放口1个。</w:t>
      </w:r>
    </w:p>
    <w:p w:rsidR="00652804" w:rsidRPr="00EE4CF5" w:rsidRDefault="00041AB4" w:rsidP="00B866AC">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w:t>
      </w:r>
      <w:r w:rsidR="00663B3F" w:rsidRPr="00EE4CF5">
        <w:rPr>
          <w:rFonts w:ascii="仿宋_GB2312" w:eastAsia="仿宋_GB2312" w:hint="eastAsia"/>
          <w:color w:val="000000" w:themeColor="text1"/>
          <w:sz w:val="32"/>
          <w:szCs w:val="32"/>
        </w:rPr>
        <w:t>三</w:t>
      </w:r>
      <w:r w:rsidRPr="00EE4CF5">
        <w:rPr>
          <w:rFonts w:ascii="仿宋_GB2312" w:eastAsia="仿宋_GB2312" w:hint="eastAsia"/>
          <w:color w:val="000000" w:themeColor="text1"/>
          <w:sz w:val="32"/>
          <w:szCs w:val="32"/>
        </w:rPr>
        <w:t>）</w:t>
      </w:r>
      <w:r w:rsidR="00B62BB2" w:rsidRPr="00EE4CF5">
        <w:rPr>
          <w:rFonts w:ascii="仿宋_GB2312" w:eastAsia="仿宋_GB2312" w:hint="eastAsia"/>
          <w:color w:val="000000" w:themeColor="text1"/>
          <w:sz w:val="32"/>
          <w:szCs w:val="32"/>
        </w:rPr>
        <w:t>按照</w:t>
      </w:r>
      <w:r w:rsidR="00E70184" w:rsidRPr="00EE4CF5">
        <w:rPr>
          <w:rFonts w:ascii="仿宋_GB2312" w:eastAsia="仿宋_GB2312" w:hint="eastAsia"/>
          <w:color w:val="000000" w:themeColor="text1"/>
          <w:sz w:val="32"/>
          <w:szCs w:val="32"/>
        </w:rPr>
        <w:t>广东省</w:t>
      </w:r>
      <w:r w:rsidR="00B62BB2" w:rsidRPr="00EE4CF5">
        <w:rPr>
          <w:rFonts w:ascii="仿宋_GB2312" w:eastAsia="仿宋_GB2312" w:hint="eastAsia"/>
          <w:color w:val="000000" w:themeColor="text1"/>
          <w:sz w:val="32"/>
          <w:szCs w:val="32"/>
        </w:rPr>
        <w:t>《固定污染源挥发性有机物综合排放标准》（DB44/2367-2022）的无组织排放控制要求落实相关措施</w:t>
      </w:r>
      <w:r w:rsidR="005C6B0C" w:rsidRPr="00EE4CF5">
        <w:rPr>
          <w:rFonts w:ascii="仿宋_GB2312" w:eastAsia="仿宋_GB2312" w:hint="eastAsia"/>
          <w:color w:val="000000" w:themeColor="text1"/>
          <w:sz w:val="32"/>
          <w:szCs w:val="32"/>
        </w:rPr>
        <w:t>。</w:t>
      </w:r>
      <w:r w:rsidR="00C92CB9" w:rsidRPr="00EE4CF5">
        <w:rPr>
          <w:rFonts w:ascii="仿宋_GB2312" w:eastAsia="仿宋_GB2312" w:hint="eastAsia"/>
          <w:color w:val="000000" w:themeColor="text1"/>
          <w:sz w:val="32"/>
          <w:szCs w:val="32"/>
        </w:rPr>
        <w:t>喷粉工序产生的废气经</w:t>
      </w:r>
      <w:r w:rsidR="004E6E9E" w:rsidRPr="00EE4CF5">
        <w:rPr>
          <w:rFonts w:ascii="仿宋_GB2312" w:eastAsia="仿宋_GB2312" w:hint="eastAsia"/>
          <w:color w:val="000000" w:themeColor="text1"/>
          <w:sz w:val="32"/>
          <w:szCs w:val="32"/>
        </w:rPr>
        <w:t>“粉末回收装置+滤芯处理装置”</w:t>
      </w:r>
      <w:r w:rsidR="00C92CB9" w:rsidRPr="00EE4CF5">
        <w:rPr>
          <w:rFonts w:ascii="仿宋_GB2312" w:eastAsia="仿宋_GB2312" w:hint="eastAsia"/>
          <w:color w:val="000000" w:themeColor="text1"/>
          <w:sz w:val="32"/>
          <w:szCs w:val="32"/>
        </w:rPr>
        <w:t>处理后于车间内排放；预脱脂池、主脱脂</w:t>
      </w:r>
      <w:proofErr w:type="gramStart"/>
      <w:r w:rsidR="00C92CB9" w:rsidRPr="00EE4CF5">
        <w:rPr>
          <w:rFonts w:ascii="仿宋_GB2312" w:eastAsia="仿宋_GB2312" w:hint="eastAsia"/>
          <w:color w:val="000000" w:themeColor="text1"/>
          <w:sz w:val="32"/>
          <w:szCs w:val="32"/>
        </w:rPr>
        <w:t>池产生</w:t>
      </w:r>
      <w:proofErr w:type="gramEnd"/>
      <w:r w:rsidR="00C92CB9" w:rsidRPr="00EE4CF5">
        <w:rPr>
          <w:rFonts w:ascii="仿宋_GB2312" w:eastAsia="仿宋_GB2312" w:hint="eastAsia"/>
          <w:color w:val="000000" w:themeColor="text1"/>
          <w:sz w:val="32"/>
          <w:szCs w:val="32"/>
        </w:rPr>
        <w:t>的废气经收集至酸液</w:t>
      </w:r>
      <w:r w:rsidR="004E6E9E" w:rsidRPr="00EE4CF5">
        <w:rPr>
          <w:rFonts w:ascii="仿宋_GB2312" w:eastAsia="仿宋_GB2312" w:hint="eastAsia"/>
          <w:color w:val="000000" w:themeColor="text1"/>
          <w:sz w:val="32"/>
          <w:szCs w:val="32"/>
        </w:rPr>
        <w:t>喷淋塔处理，热水炉、烘干炉、固化炉产生的废气经收集至“</w:t>
      </w:r>
      <w:r w:rsidR="00DB2A9A" w:rsidRPr="00EE4CF5">
        <w:rPr>
          <w:rFonts w:ascii="仿宋_GB2312" w:eastAsia="仿宋_GB2312" w:hint="eastAsia"/>
          <w:color w:val="000000" w:themeColor="text1"/>
          <w:sz w:val="32"/>
          <w:szCs w:val="32"/>
        </w:rPr>
        <w:t>气旋</w:t>
      </w:r>
      <w:r w:rsidR="004E6E9E" w:rsidRPr="00EE4CF5">
        <w:rPr>
          <w:rFonts w:ascii="仿宋_GB2312" w:eastAsia="仿宋_GB2312" w:hint="eastAsia"/>
          <w:color w:val="000000" w:themeColor="text1"/>
          <w:sz w:val="32"/>
          <w:szCs w:val="32"/>
        </w:rPr>
        <w:t>水喷淋塔+除雾器+二级活性炭吸附装置”处理，上述经处理后的两股废气一并引至不低于15米高排气筒排放</w:t>
      </w:r>
      <w:r w:rsidR="005C6B0C" w:rsidRPr="00EE4CF5">
        <w:rPr>
          <w:rFonts w:ascii="仿宋_GB2312" w:eastAsia="仿宋_GB2312" w:hint="eastAsia"/>
          <w:color w:val="000000" w:themeColor="text1"/>
          <w:sz w:val="32"/>
          <w:szCs w:val="32"/>
        </w:rPr>
        <w:t>。</w:t>
      </w:r>
      <w:r w:rsidR="00B866AC" w:rsidRPr="00EE4CF5">
        <w:rPr>
          <w:rFonts w:ascii="仿宋_GB2312" w:eastAsia="仿宋_GB2312" w:hint="eastAsia"/>
          <w:color w:val="000000" w:themeColor="text1"/>
          <w:sz w:val="32"/>
          <w:szCs w:val="32"/>
        </w:rPr>
        <w:t>该项目新增废气排放口1个。总体项目设置废气排放口1个</w:t>
      </w:r>
      <w:r w:rsidRPr="00EE4CF5">
        <w:rPr>
          <w:rFonts w:ascii="仿宋_GB2312" w:eastAsia="仿宋_GB2312" w:hint="eastAsia"/>
          <w:color w:val="000000" w:themeColor="text1"/>
          <w:sz w:val="32"/>
          <w:szCs w:val="32"/>
        </w:rPr>
        <w:t>。</w:t>
      </w:r>
    </w:p>
    <w:p w:rsidR="00652804" w:rsidRPr="00EE4CF5" w:rsidRDefault="00C07DD8" w:rsidP="00C07DD8">
      <w:pPr>
        <w:ind w:firstLineChars="200" w:firstLine="640"/>
        <w:rPr>
          <w:rFonts w:ascii="仿宋_GB2312" w:eastAsia="仿宋_GB2312"/>
          <w:color w:val="000000" w:themeColor="text1"/>
          <w:sz w:val="32"/>
          <w:szCs w:val="32"/>
        </w:rPr>
      </w:pPr>
      <w:r w:rsidRPr="00EE4CF5">
        <w:rPr>
          <w:rFonts w:ascii="仿宋_GB2312" w:eastAsia="仿宋_GB2312" w:hAnsi="仿宋_GB2312" w:cs="仿宋_GB2312" w:hint="eastAsia"/>
          <w:color w:val="000000" w:themeColor="text1"/>
          <w:sz w:val="32"/>
          <w:szCs w:val="32"/>
        </w:rPr>
        <w:t>加强车间边界无组织排放废气的监控，确保车间边界无组织排放监控点的废气达到相应标准限值的要求，监测超标时应加强对无组织排放废气的收集和净化处理</w:t>
      </w:r>
      <w:r w:rsidR="00041AB4" w:rsidRPr="00EE4CF5">
        <w:rPr>
          <w:rFonts w:ascii="仿宋_GB2312" w:eastAsia="仿宋_GB2312" w:hAnsi="仿宋_GB2312" w:cs="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w:t>
      </w:r>
      <w:r w:rsidR="00663B3F" w:rsidRPr="00EE4CF5">
        <w:rPr>
          <w:rFonts w:ascii="仿宋_GB2312" w:eastAsia="仿宋_GB2312" w:hint="eastAsia"/>
          <w:color w:val="000000" w:themeColor="text1"/>
          <w:sz w:val="32"/>
          <w:szCs w:val="32"/>
        </w:rPr>
        <w:t>四</w:t>
      </w:r>
      <w:r w:rsidRPr="00EE4CF5">
        <w:rPr>
          <w:rFonts w:ascii="仿宋_GB2312" w:eastAsia="仿宋_GB2312" w:hint="eastAsia"/>
          <w:color w:val="000000" w:themeColor="text1"/>
          <w:sz w:val="32"/>
          <w:szCs w:val="32"/>
        </w:rPr>
        <w:t>）</w:t>
      </w:r>
      <w:r w:rsidR="00C07DD8" w:rsidRPr="00EE4CF5">
        <w:rPr>
          <w:rFonts w:ascii="仿宋_GB2312" w:eastAsia="仿宋_GB2312" w:hint="eastAsia"/>
          <w:color w:val="000000" w:themeColor="text1"/>
          <w:sz w:val="32"/>
          <w:szCs w:val="32"/>
        </w:rPr>
        <w:t>选用低噪声设备，合理布设生产车间，高噪声源应采取隔声、减振等措施，定期检修设备</w:t>
      </w:r>
      <w:r w:rsidRPr="00EE4CF5">
        <w:rPr>
          <w:rFonts w:ascii="仿宋_GB2312" w:eastAsia="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w:t>
      </w:r>
      <w:r w:rsidR="00663B3F" w:rsidRPr="00EE4CF5">
        <w:rPr>
          <w:rFonts w:ascii="仿宋_GB2312" w:eastAsia="仿宋_GB2312" w:hint="eastAsia"/>
          <w:color w:val="000000" w:themeColor="text1"/>
          <w:sz w:val="32"/>
          <w:szCs w:val="32"/>
        </w:rPr>
        <w:t>五</w:t>
      </w:r>
      <w:r w:rsidRPr="00EE4CF5">
        <w:rPr>
          <w:rFonts w:ascii="仿宋_GB2312" w:eastAsia="仿宋_GB2312" w:hint="eastAsia"/>
          <w:color w:val="000000" w:themeColor="text1"/>
          <w:sz w:val="32"/>
          <w:szCs w:val="32"/>
        </w:rPr>
        <w:t>）</w:t>
      </w:r>
      <w:r w:rsidR="00B866AC" w:rsidRPr="00EE4CF5">
        <w:rPr>
          <w:rFonts w:ascii="仿宋_GB2312" w:eastAsia="仿宋_GB2312" w:hint="eastAsia"/>
          <w:color w:val="000000" w:themeColor="text1"/>
          <w:sz w:val="32"/>
          <w:szCs w:val="32"/>
        </w:rPr>
        <w:t>废活性炭、废油桶、废润滑油、含油废抹布及手套、生产废水污泥、含化工原料废包装桶、预脱脂池槽液及槽渣、主脱脂池槽液及槽渣、硅烷化池槽液及槽渣、</w:t>
      </w:r>
      <w:r w:rsidR="00DB2A9A" w:rsidRPr="00EE4CF5">
        <w:rPr>
          <w:rFonts w:ascii="仿宋_GB2312" w:eastAsia="仿宋_GB2312" w:hint="eastAsia"/>
          <w:color w:val="000000" w:themeColor="text1"/>
          <w:sz w:val="32"/>
          <w:szCs w:val="32"/>
        </w:rPr>
        <w:t>除雾装置杂质</w:t>
      </w:r>
      <w:r w:rsidR="005C6B0C" w:rsidRPr="00EE4CF5">
        <w:rPr>
          <w:rFonts w:ascii="仿宋_GB2312" w:eastAsia="仿宋_GB2312" w:hint="eastAsia"/>
          <w:color w:val="000000" w:themeColor="text1"/>
          <w:sz w:val="32"/>
          <w:szCs w:val="32"/>
        </w:rPr>
        <w:t>等属于危险废物的</w:t>
      </w:r>
      <w:proofErr w:type="gramStart"/>
      <w:r w:rsidR="005C6B0C" w:rsidRPr="00EE4CF5">
        <w:rPr>
          <w:rFonts w:ascii="仿宋_GB2312" w:eastAsia="仿宋_GB2312" w:hint="eastAsia"/>
          <w:color w:val="000000" w:themeColor="text1"/>
          <w:sz w:val="32"/>
          <w:szCs w:val="32"/>
        </w:rPr>
        <w:t>须设置</w:t>
      </w:r>
      <w:proofErr w:type="gramEnd"/>
      <w:r w:rsidR="005C6B0C" w:rsidRPr="00EE4CF5">
        <w:rPr>
          <w:rFonts w:ascii="仿宋_GB2312" w:eastAsia="仿宋_GB2312" w:hint="eastAsia"/>
          <w:color w:val="000000" w:themeColor="text1"/>
          <w:sz w:val="32"/>
          <w:szCs w:val="32"/>
        </w:rPr>
        <w:t>符合《危险废物贮存污染控制标准》</w:t>
      </w:r>
      <w:r w:rsidR="005C6B0C" w:rsidRPr="00EE4CF5">
        <w:rPr>
          <w:rFonts w:ascii="仿宋_GB2312" w:eastAsia="仿宋_GB2312" w:hint="eastAsia"/>
          <w:color w:val="000000" w:themeColor="text1"/>
          <w:sz w:val="32"/>
          <w:szCs w:val="32"/>
        </w:rPr>
        <w:lastRenderedPageBreak/>
        <w:t>（GB18597-20</w:t>
      </w:r>
      <w:r w:rsidR="00FF5FC5" w:rsidRPr="00EE4CF5">
        <w:rPr>
          <w:rFonts w:ascii="仿宋_GB2312" w:eastAsia="仿宋_GB2312" w:hint="eastAsia"/>
          <w:color w:val="000000" w:themeColor="text1"/>
          <w:sz w:val="32"/>
          <w:szCs w:val="32"/>
        </w:rPr>
        <w:t>23</w:t>
      </w:r>
      <w:r w:rsidR="005C6B0C" w:rsidRPr="00EE4CF5">
        <w:rPr>
          <w:rFonts w:ascii="仿宋_GB2312" w:eastAsia="仿宋_GB2312" w:hint="eastAsia"/>
          <w:color w:val="000000" w:themeColor="text1"/>
          <w:sz w:val="32"/>
          <w:szCs w:val="32"/>
        </w:rPr>
        <w:t>）要求的专用贮存场所存放并委托具备危险废物处理资质的机构处理</w:t>
      </w:r>
      <w:r w:rsidRPr="00EE4CF5">
        <w:rPr>
          <w:rFonts w:ascii="仿宋_GB2312" w:eastAsia="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四、</w:t>
      </w:r>
      <w:r w:rsidR="005C6B0C" w:rsidRPr="00EE4CF5">
        <w:rPr>
          <w:rFonts w:ascii="仿宋_GB2312" w:eastAsia="仿宋_GB2312" w:hint="eastAsia"/>
          <w:color w:val="000000" w:themeColor="text1"/>
          <w:sz w:val="32"/>
          <w:szCs w:val="32"/>
        </w:rPr>
        <w:t>该项目的性质、规模、地点、采用的生产工艺或者防治污染、防止生态破坏的措施发生重大变动的，你单位应当重新报批环境影响评价文件</w:t>
      </w:r>
      <w:r w:rsidRPr="00EE4CF5">
        <w:rPr>
          <w:rFonts w:ascii="仿宋_GB2312" w:eastAsia="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五、</w:t>
      </w:r>
      <w:r w:rsidR="005C6B0C" w:rsidRPr="00EE4CF5">
        <w:rPr>
          <w:rFonts w:ascii="仿宋_GB2312" w:eastAsia="仿宋_GB2312" w:hint="eastAsia"/>
          <w:color w:val="000000" w:themeColor="text1"/>
          <w:sz w:val="32"/>
          <w:szCs w:val="32"/>
        </w:rPr>
        <w:t>自《报告表》批准之日起超过五年，方决定该项目开工建设的，《报告表》应当在开工建设前报我局重新审核。未经我局重新审核同意的，不得擅自开工建设</w:t>
      </w:r>
      <w:r w:rsidRPr="00EE4CF5">
        <w:rPr>
          <w:rFonts w:ascii="仿宋_GB2312" w:eastAsia="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rsidR="00652804" w:rsidRPr="00EE4CF5" w:rsidRDefault="00041AB4">
      <w:pPr>
        <w:widowControl/>
        <w:tabs>
          <w:tab w:val="left" w:pos="1418"/>
        </w:tabs>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 xml:space="preserve">    （一）项目竣工后，</w:t>
      </w:r>
      <w:r w:rsidR="00720BC0" w:rsidRPr="00EE4CF5">
        <w:rPr>
          <w:rFonts w:ascii="仿宋_GB2312" w:eastAsia="仿宋_GB2312" w:hint="eastAsia"/>
          <w:color w:val="000000" w:themeColor="text1"/>
          <w:sz w:val="32"/>
          <w:szCs w:val="32"/>
        </w:rPr>
        <w:t>你单位应按规定申请取得排污许可证或填报排污登记表，并按照规定的标准、程序和时限，对配套建设的环境保护设施进行验收，编制验收报告，依法向社会公开</w:t>
      </w:r>
      <w:r w:rsidRPr="00EE4CF5">
        <w:rPr>
          <w:rFonts w:ascii="仿宋_GB2312" w:eastAsia="仿宋_GB2312" w:hint="eastAsia"/>
          <w:color w:val="000000" w:themeColor="text1"/>
          <w:sz w:val="32"/>
          <w:szCs w:val="32"/>
        </w:rPr>
        <w:t>。</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（二）项目配套建设的环境保护设施经验收合格后，方可投入生产或者使用。</w:t>
      </w:r>
    </w:p>
    <w:p w:rsidR="00652804" w:rsidRPr="00EE4CF5" w:rsidRDefault="00041AB4">
      <w:pPr>
        <w:ind w:firstLineChars="200" w:firstLine="64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rsidR="00652804" w:rsidRPr="00EE4CF5" w:rsidRDefault="00041AB4">
      <w:pPr>
        <w:pStyle w:val="New"/>
        <w:ind w:firstLine="636"/>
        <w:rPr>
          <w:rFonts w:eastAsia="仿宋_GB2312"/>
          <w:color w:val="000000" w:themeColor="text1"/>
          <w:sz w:val="32"/>
          <w:szCs w:val="32"/>
        </w:rPr>
      </w:pPr>
      <w:r w:rsidRPr="00EE4CF5">
        <w:rPr>
          <w:rFonts w:ascii="仿宋_GB2312" w:eastAsia="仿宋_GB2312" w:hint="eastAsia"/>
          <w:color w:val="000000" w:themeColor="text1"/>
          <w:sz w:val="32"/>
          <w:szCs w:val="32"/>
        </w:rPr>
        <w:t>八、</w:t>
      </w:r>
      <w:r w:rsidR="00BF6FA5" w:rsidRPr="00EE4CF5">
        <w:rPr>
          <w:rFonts w:ascii="仿宋_GB2312" w:eastAsia="仿宋_GB2312" w:hAnsi="仿宋" w:hint="eastAsia"/>
          <w:color w:val="000000" w:themeColor="text1"/>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w:t>
      </w:r>
      <w:r w:rsidR="00BF6FA5" w:rsidRPr="00EE4CF5">
        <w:rPr>
          <w:rFonts w:ascii="仿宋_GB2312" w:eastAsia="仿宋_GB2312" w:hAnsi="仿宋" w:hint="eastAsia"/>
          <w:color w:val="000000" w:themeColor="text1"/>
          <w:sz w:val="32"/>
        </w:rPr>
        <w:lastRenderedPageBreak/>
        <w:t>月内直接向广州铁路运输法院提起行政诉讼。申请行政复议或提起行政诉讼的，不停止本决定的执行</w:t>
      </w:r>
      <w:r w:rsidRPr="00EE4CF5">
        <w:rPr>
          <w:rFonts w:ascii="仿宋_GB2312" w:eastAsia="仿宋_GB2312" w:hint="eastAsia"/>
          <w:color w:val="000000" w:themeColor="text1"/>
          <w:sz w:val="32"/>
          <w:szCs w:val="32"/>
        </w:rPr>
        <w:t>。</w:t>
      </w:r>
    </w:p>
    <w:p w:rsidR="00652804" w:rsidRPr="00EE4CF5" w:rsidRDefault="00652804">
      <w:pPr>
        <w:ind w:firstLineChars="200" w:firstLine="640"/>
        <w:rPr>
          <w:rFonts w:ascii="仿宋_GB2312" w:eastAsia="仿宋_GB2312"/>
          <w:color w:val="000000" w:themeColor="text1"/>
          <w:sz w:val="32"/>
          <w:szCs w:val="32"/>
        </w:rPr>
      </w:pPr>
    </w:p>
    <w:p w:rsidR="00652804" w:rsidRPr="00EE4CF5" w:rsidRDefault="00652804">
      <w:pPr>
        <w:ind w:firstLineChars="1400" w:firstLine="4480"/>
        <w:rPr>
          <w:rFonts w:ascii="仿宋_GB2312" w:eastAsia="仿宋_GB2312"/>
          <w:color w:val="000000" w:themeColor="text1"/>
          <w:sz w:val="32"/>
          <w:szCs w:val="32"/>
        </w:rPr>
      </w:pPr>
    </w:p>
    <w:p w:rsidR="00652804" w:rsidRPr="00EE4CF5" w:rsidRDefault="00652804">
      <w:pPr>
        <w:ind w:firstLineChars="1400" w:firstLine="4480"/>
        <w:rPr>
          <w:rFonts w:ascii="仿宋_GB2312" w:eastAsia="仿宋_GB2312"/>
          <w:color w:val="000000" w:themeColor="text1"/>
          <w:sz w:val="32"/>
          <w:szCs w:val="32"/>
        </w:rPr>
      </w:pPr>
    </w:p>
    <w:p w:rsidR="00652804" w:rsidRPr="00EE4CF5" w:rsidRDefault="00041AB4">
      <w:pPr>
        <w:ind w:firstLineChars="1400" w:firstLine="448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 xml:space="preserve">   </w:t>
      </w:r>
      <w:r w:rsidR="00213A61" w:rsidRPr="00EE4CF5">
        <w:rPr>
          <w:rFonts w:ascii="仿宋_GB2312" w:eastAsia="仿宋_GB2312" w:hint="eastAsia"/>
          <w:color w:val="000000" w:themeColor="text1"/>
          <w:sz w:val="32"/>
          <w:szCs w:val="32"/>
        </w:rPr>
        <w:t xml:space="preserve"> </w:t>
      </w:r>
      <w:r w:rsidRPr="00EE4CF5">
        <w:rPr>
          <w:rFonts w:ascii="仿宋_GB2312" w:eastAsia="仿宋_GB2312" w:hint="eastAsia"/>
          <w:color w:val="000000" w:themeColor="text1"/>
          <w:sz w:val="32"/>
          <w:szCs w:val="32"/>
        </w:rPr>
        <w:t xml:space="preserve"> 广州市生态环境局</w:t>
      </w:r>
    </w:p>
    <w:p w:rsidR="00652804" w:rsidRPr="00EE4CF5" w:rsidRDefault="00041AB4">
      <w:pPr>
        <w:tabs>
          <w:tab w:val="left" w:pos="7371"/>
          <w:tab w:val="left" w:pos="7655"/>
          <w:tab w:val="left" w:pos="7797"/>
        </w:tabs>
        <w:ind w:firstLineChars="1400" w:firstLine="4480"/>
        <w:rPr>
          <w:rFonts w:ascii="仿宋_GB2312" w:eastAsia="仿宋_GB2312"/>
          <w:color w:val="000000" w:themeColor="text1"/>
          <w:sz w:val="32"/>
          <w:szCs w:val="32"/>
        </w:rPr>
      </w:pPr>
      <w:r w:rsidRPr="00EE4CF5">
        <w:rPr>
          <w:rFonts w:ascii="仿宋_GB2312" w:eastAsia="仿宋_GB2312" w:hint="eastAsia"/>
          <w:color w:val="000000" w:themeColor="text1"/>
          <w:sz w:val="32"/>
          <w:szCs w:val="32"/>
        </w:rPr>
        <w:t xml:space="preserve">     202</w:t>
      </w:r>
      <w:r w:rsidR="00723B6D" w:rsidRPr="00EE4CF5">
        <w:rPr>
          <w:rFonts w:ascii="仿宋_GB2312" w:eastAsia="仿宋_GB2312" w:hint="eastAsia"/>
          <w:color w:val="000000" w:themeColor="text1"/>
          <w:sz w:val="32"/>
          <w:szCs w:val="32"/>
        </w:rPr>
        <w:t>5</w:t>
      </w:r>
      <w:r w:rsidRPr="00EE4CF5">
        <w:rPr>
          <w:rFonts w:ascii="仿宋_GB2312" w:eastAsia="仿宋_GB2312" w:hint="eastAsia"/>
          <w:color w:val="000000" w:themeColor="text1"/>
          <w:sz w:val="32"/>
          <w:szCs w:val="32"/>
        </w:rPr>
        <w:t>年</w:t>
      </w:r>
      <w:r w:rsidR="00862841">
        <w:rPr>
          <w:rFonts w:ascii="仿宋_GB2312" w:eastAsia="仿宋_GB2312" w:hint="eastAsia"/>
          <w:color w:val="000000" w:themeColor="text1"/>
          <w:sz w:val="32"/>
          <w:szCs w:val="32"/>
        </w:rPr>
        <w:t>4</w:t>
      </w:r>
      <w:r w:rsidRPr="00EE4CF5">
        <w:rPr>
          <w:rFonts w:ascii="仿宋_GB2312" w:eastAsia="仿宋_GB2312" w:hint="eastAsia"/>
          <w:color w:val="000000" w:themeColor="text1"/>
          <w:sz w:val="32"/>
          <w:szCs w:val="32"/>
        </w:rPr>
        <w:t>月</w:t>
      </w:r>
      <w:r w:rsidR="00862841">
        <w:rPr>
          <w:rFonts w:ascii="仿宋_GB2312" w:eastAsia="仿宋_GB2312" w:hint="eastAsia"/>
          <w:color w:val="000000" w:themeColor="text1"/>
          <w:sz w:val="32"/>
          <w:szCs w:val="32"/>
        </w:rPr>
        <w:t>28</w:t>
      </w:r>
      <w:bookmarkStart w:id="0" w:name="_GoBack"/>
      <w:bookmarkEnd w:id="0"/>
      <w:r w:rsidRPr="00EE4CF5">
        <w:rPr>
          <w:rFonts w:ascii="仿宋_GB2312" w:eastAsia="仿宋_GB2312" w:hint="eastAsia"/>
          <w:color w:val="000000" w:themeColor="text1"/>
          <w:sz w:val="32"/>
          <w:szCs w:val="32"/>
        </w:rPr>
        <w:t>日</w:t>
      </w:r>
    </w:p>
    <w:p w:rsidR="00652804" w:rsidRPr="00EE4CF5" w:rsidRDefault="00652804">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146B0A" w:rsidRPr="00EE4CF5" w:rsidRDefault="00146B0A">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DB0ABC" w:rsidRPr="00EE4CF5" w:rsidRDefault="00DB0ABC">
      <w:pPr>
        <w:rPr>
          <w:rFonts w:ascii="黑体" w:eastAsia="黑体"/>
          <w:color w:val="000000" w:themeColor="text1"/>
          <w:sz w:val="32"/>
          <w:szCs w:val="32"/>
        </w:rPr>
      </w:pPr>
    </w:p>
    <w:p w:rsidR="00652804" w:rsidRPr="00EE4CF5" w:rsidRDefault="00041AB4">
      <w:pPr>
        <w:rPr>
          <w:rFonts w:ascii="仿宋_GB2312" w:eastAsia="仿宋_GB2312"/>
          <w:color w:val="000000" w:themeColor="text1"/>
          <w:sz w:val="32"/>
          <w:szCs w:val="32"/>
        </w:rPr>
      </w:pPr>
      <w:r w:rsidRPr="00EE4CF5">
        <w:rPr>
          <w:rFonts w:ascii="黑体" w:eastAsia="黑体" w:hint="eastAsia"/>
          <w:color w:val="000000" w:themeColor="text1"/>
          <w:sz w:val="32"/>
          <w:szCs w:val="32"/>
        </w:rPr>
        <w:t>公开方式：</w:t>
      </w:r>
      <w:r w:rsidRPr="00EE4CF5">
        <w:rPr>
          <w:rFonts w:ascii="仿宋_GB2312" w:eastAsia="仿宋_GB2312" w:hint="eastAsia"/>
          <w:color w:val="000000" w:themeColor="text1"/>
          <w:sz w:val="32"/>
          <w:szCs w:val="32"/>
        </w:rPr>
        <w:t>主动公开</w:t>
      </w:r>
    </w:p>
    <w:p w:rsidR="00652804" w:rsidRPr="00EE4CF5" w:rsidRDefault="00652804">
      <w:pPr>
        <w:rPr>
          <w:rFonts w:ascii="仿宋_GB2312" w:eastAsia="仿宋_GB2312"/>
          <w:color w:val="000000" w:themeColor="text1"/>
          <w:sz w:val="32"/>
          <w:szCs w:val="32"/>
        </w:rPr>
      </w:pPr>
    </w:p>
    <w:p w:rsidR="00652804" w:rsidRPr="00EE4CF5" w:rsidRDefault="00041AB4">
      <w:pPr>
        <w:ind w:leftChars="201" w:left="1133" w:hangingChars="254" w:hanging="711"/>
        <w:rPr>
          <w:rFonts w:ascii="仿宋_GB2312" w:eastAsia="仿宋_GB2312"/>
          <w:color w:val="000000" w:themeColor="text1"/>
          <w:sz w:val="28"/>
          <w:szCs w:val="28"/>
        </w:rPr>
      </w:pPr>
      <w:r w:rsidRPr="00EE4CF5">
        <w:rPr>
          <w:rFonts w:ascii="仿宋_GB2312" w:eastAsia="仿宋_GB2312" w:hint="eastAsia"/>
          <w:color w:val="000000" w:themeColor="text1"/>
          <w:sz w:val="28"/>
          <w:szCs w:val="28"/>
        </w:rPr>
        <w:t>抄送：</w:t>
      </w:r>
      <w:r w:rsidR="00280957" w:rsidRPr="00EE4CF5">
        <w:rPr>
          <w:rFonts w:ascii="仿宋_GB2312" w:eastAsia="仿宋_GB2312" w:hint="eastAsia"/>
          <w:color w:val="000000" w:themeColor="text1"/>
          <w:sz w:val="28"/>
          <w:szCs w:val="28"/>
        </w:rPr>
        <w:t>广州市生态环境局番禺分局执法</w:t>
      </w:r>
      <w:r w:rsidR="00B866AC" w:rsidRPr="00EE4CF5">
        <w:rPr>
          <w:rFonts w:ascii="仿宋_GB2312" w:eastAsia="仿宋_GB2312" w:hint="eastAsia"/>
          <w:color w:val="000000" w:themeColor="text1"/>
          <w:sz w:val="28"/>
          <w:szCs w:val="28"/>
        </w:rPr>
        <w:t>二</w:t>
      </w:r>
      <w:r w:rsidR="00280957" w:rsidRPr="00EE4CF5">
        <w:rPr>
          <w:rFonts w:ascii="仿宋_GB2312" w:eastAsia="仿宋_GB2312" w:hint="eastAsia"/>
          <w:color w:val="000000" w:themeColor="text1"/>
          <w:sz w:val="28"/>
          <w:szCs w:val="28"/>
        </w:rPr>
        <w:t>科、番禺</w:t>
      </w:r>
      <w:r w:rsidR="008078D7" w:rsidRPr="00EE4CF5">
        <w:rPr>
          <w:rFonts w:ascii="仿宋_GB2312" w:eastAsia="仿宋_GB2312" w:hint="eastAsia"/>
          <w:color w:val="000000" w:themeColor="text1"/>
          <w:sz w:val="28"/>
          <w:szCs w:val="28"/>
        </w:rPr>
        <w:t>第</w:t>
      </w:r>
      <w:r w:rsidR="00B866AC" w:rsidRPr="00EE4CF5">
        <w:rPr>
          <w:rFonts w:ascii="仿宋_GB2312" w:eastAsia="仿宋_GB2312" w:hint="eastAsia"/>
          <w:color w:val="000000" w:themeColor="text1"/>
          <w:sz w:val="28"/>
          <w:szCs w:val="28"/>
        </w:rPr>
        <w:t>四</w:t>
      </w:r>
      <w:r w:rsidR="008078D7" w:rsidRPr="00EE4CF5">
        <w:rPr>
          <w:rFonts w:ascii="仿宋_GB2312" w:eastAsia="仿宋_GB2312" w:hint="eastAsia"/>
          <w:color w:val="000000" w:themeColor="text1"/>
          <w:sz w:val="28"/>
          <w:szCs w:val="28"/>
        </w:rPr>
        <w:t>环保所，</w:t>
      </w:r>
      <w:r w:rsidR="00F82F4F" w:rsidRPr="00EE4CF5">
        <w:rPr>
          <w:rFonts w:ascii="仿宋_GB2312" w:eastAsia="仿宋_GB2312" w:hint="eastAsia"/>
          <w:color w:val="000000" w:themeColor="text1"/>
          <w:sz w:val="28"/>
          <w:szCs w:val="28"/>
        </w:rPr>
        <w:t>广州尚然环保科技有限公司</w:t>
      </w:r>
      <w:r w:rsidRPr="00EE4CF5">
        <w:rPr>
          <w:rFonts w:ascii="仿宋_GB2312" w:eastAsia="仿宋_GB2312" w:hint="eastAsia"/>
          <w:color w:val="000000" w:themeColor="text1"/>
          <w:sz w:val="28"/>
          <w:szCs w:val="28"/>
        </w:rPr>
        <w:t>。</w:t>
      </w:r>
    </w:p>
    <w:sectPr w:rsidR="00652804" w:rsidRPr="00EE4CF5">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7C8" w:rsidRDefault="00E477C8">
      <w:r>
        <w:separator/>
      </w:r>
    </w:p>
  </w:endnote>
  <w:endnote w:type="continuationSeparator" w:id="0">
    <w:p w:rsidR="00E477C8" w:rsidRDefault="00E47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Arial Unicode MS"/>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862841">
      <w:rPr>
        <w:rStyle w:val="a8"/>
        <w:rFonts w:ascii="宋体" w:hAnsi="宋体"/>
        <w:noProof/>
        <w:sz w:val="28"/>
        <w:szCs w:val="28"/>
      </w:rPr>
      <w:t>5</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7C8" w:rsidRDefault="00E477C8">
      <w:r>
        <w:separator/>
      </w:r>
    </w:p>
  </w:footnote>
  <w:footnote w:type="continuationSeparator" w:id="0">
    <w:p w:rsidR="00E477C8" w:rsidRDefault="00E477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46B0A"/>
    <w:rsid w:val="00151CBA"/>
    <w:rsid w:val="00163612"/>
    <w:rsid w:val="00173803"/>
    <w:rsid w:val="00185235"/>
    <w:rsid w:val="001C347F"/>
    <w:rsid w:val="001E17DB"/>
    <w:rsid w:val="001F12B9"/>
    <w:rsid w:val="001F1FC3"/>
    <w:rsid w:val="001F60AA"/>
    <w:rsid w:val="001F7ECF"/>
    <w:rsid w:val="0020594A"/>
    <w:rsid w:val="00207F01"/>
    <w:rsid w:val="00212861"/>
    <w:rsid w:val="00212DD9"/>
    <w:rsid w:val="00213A61"/>
    <w:rsid w:val="00214473"/>
    <w:rsid w:val="00225893"/>
    <w:rsid w:val="00231DFC"/>
    <w:rsid w:val="002341DB"/>
    <w:rsid w:val="002513F3"/>
    <w:rsid w:val="0025734E"/>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444A"/>
    <w:rsid w:val="002D6E72"/>
    <w:rsid w:val="002F222A"/>
    <w:rsid w:val="003016C4"/>
    <w:rsid w:val="00311E39"/>
    <w:rsid w:val="00323D70"/>
    <w:rsid w:val="003275AA"/>
    <w:rsid w:val="00334F3A"/>
    <w:rsid w:val="00347973"/>
    <w:rsid w:val="003551D8"/>
    <w:rsid w:val="003804CF"/>
    <w:rsid w:val="00396136"/>
    <w:rsid w:val="00396A5F"/>
    <w:rsid w:val="003A52FB"/>
    <w:rsid w:val="003D6927"/>
    <w:rsid w:val="003E6957"/>
    <w:rsid w:val="003F1D2D"/>
    <w:rsid w:val="0042675C"/>
    <w:rsid w:val="004366AD"/>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4E6E9E"/>
    <w:rsid w:val="004E7FE0"/>
    <w:rsid w:val="00511456"/>
    <w:rsid w:val="00521A96"/>
    <w:rsid w:val="00527C59"/>
    <w:rsid w:val="0053095F"/>
    <w:rsid w:val="0053590B"/>
    <w:rsid w:val="005374E2"/>
    <w:rsid w:val="005429FF"/>
    <w:rsid w:val="00564EB8"/>
    <w:rsid w:val="00566920"/>
    <w:rsid w:val="00585054"/>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1A79"/>
    <w:rsid w:val="0062245C"/>
    <w:rsid w:val="006351A7"/>
    <w:rsid w:val="00640DE7"/>
    <w:rsid w:val="00641192"/>
    <w:rsid w:val="00652804"/>
    <w:rsid w:val="006576FA"/>
    <w:rsid w:val="00663B3F"/>
    <w:rsid w:val="00675205"/>
    <w:rsid w:val="00677228"/>
    <w:rsid w:val="00693BD5"/>
    <w:rsid w:val="006A28F5"/>
    <w:rsid w:val="006A6881"/>
    <w:rsid w:val="006A6965"/>
    <w:rsid w:val="006A77F8"/>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B29D0"/>
    <w:rsid w:val="007B438D"/>
    <w:rsid w:val="007B5088"/>
    <w:rsid w:val="007C5CB3"/>
    <w:rsid w:val="0080142F"/>
    <w:rsid w:val="00802F15"/>
    <w:rsid w:val="008078D7"/>
    <w:rsid w:val="008170AC"/>
    <w:rsid w:val="00825E94"/>
    <w:rsid w:val="008372CA"/>
    <w:rsid w:val="0086236D"/>
    <w:rsid w:val="00862841"/>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82E78"/>
    <w:rsid w:val="009A3DB2"/>
    <w:rsid w:val="009A73E1"/>
    <w:rsid w:val="009C5976"/>
    <w:rsid w:val="009C5EB5"/>
    <w:rsid w:val="009C790D"/>
    <w:rsid w:val="009D272F"/>
    <w:rsid w:val="009D34AC"/>
    <w:rsid w:val="009E0D72"/>
    <w:rsid w:val="009E1AD4"/>
    <w:rsid w:val="009E5416"/>
    <w:rsid w:val="00A36142"/>
    <w:rsid w:val="00A40AFA"/>
    <w:rsid w:val="00A40B19"/>
    <w:rsid w:val="00A56A9B"/>
    <w:rsid w:val="00A727DA"/>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66A03"/>
    <w:rsid w:val="00B71F4F"/>
    <w:rsid w:val="00B805AF"/>
    <w:rsid w:val="00B837BD"/>
    <w:rsid w:val="00B83F72"/>
    <w:rsid w:val="00B866AC"/>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92CB9"/>
    <w:rsid w:val="00CC70BC"/>
    <w:rsid w:val="00CD225F"/>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96C85"/>
    <w:rsid w:val="00D97706"/>
    <w:rsid w:val="00DB0ABC"/>
    <w:rsid w:val="00DB2A9A"/>
    <w:rsid w:val="00DB438D"/>
    <w:rsid w:val="00DD3F0C"/>
    <w:rsid w:val="00DF26FF"/>
    <w:rsid w:val="00DF7771"/>
    <w:rsid w:val="00E23AD5"/>
    <w:rsid w:val="00E44B98"/>
    <w:rsid w:val="00E477C8"/>
    <w:rsid w:val="00E52C18"/>
    <w:rsid w:val="00E70184"/>
    <w:rsid w:val="00E76CD1"/>
    <w:rsid w:val="00E9508B"/>
    <w:rsid w:val="00E95F22"/>
    <w:rsid w:val="00EB0FC1"/>
    <w:rsid w:val="00ED426B"/>
    <w:rsid w:val="00ED656B"/>
    <w:rsid w:val="00EE0C36"/>
    <w:rsid w:val="00EE4CF5"/>
    <w:rsid w:val="00EE5C65"/>
    <w:rsid w:val="00EE5F9D"/>
    <w:rsid w:val="00F02188"/>
    <w:rsid w:val="00F030B9"/>
    <w:rsid w:val="00F05A97"/>
    <w:rsid w:val="00F1261C"/>
    <w:rsid w:val="00F27B34"/>
    <w:rsid w:val="00F8191D"/>
    <w:rsid w:val="00F82F4F"/>
    <w:rsid w:val="00FB1867"/>
    <w:rsid w:val="00FB5B94"/>
    <w:rsid w:val="00FB674A"/>
    <w:rsid w:val="00FC2FF1"/>
    <w:rsid w:val="00FD7864"/>
    <w:rsid w:val="00FF05C9"/>
    <w:rsid w:val="00FF121F"/>
    <w:rsid w:val="00FF5FC5"/>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25453311">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337654043">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34931978">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644743672">
      <w:bodyDiv w:val="1"/>
      <w:marLeft w:val="0"/>
      <w:marRight w:val="0"/>
      <w:marTop w:val="0"/>
      <w:marBottom w:val="0"/>
      <w:divBdr>
        <w:top w:val="none" w:sz="0" w:space="0" w:color="auto"/>
        <w:left w:val="none" w:sz="0" w:space="0" w:color="auto"/>
        <w:bottom w:val="none" w:sz="0" w:space="0" w:color="auto"/>
        <w:right w:val="none" w:sz="0" w:space="0" w:color="auto"/>
      </w:divBdr>
    </w:div>
    <w:div w:id="775249256">
      <w:bodyDiv w:val="1"/>
      <w:marLeft w:val="0"/>
      <w:marRight w:val="0"/>
      <w:marTop w:val="0"/>
      <w:marBottom w:val="0"/>
      <w:divBdr>
        <w:top w:val="none" w:sz="0" w:space="0" w:color="auto"/>
        <w:left w:val="none" w:sz="0" w:space="0" w:color="auto"/>
        <w:bottom w:val="none" w:sz="0" w:space="0" w:color="auto"/>
        <w:right w:val="none" w:sz="0" w:space="0" w:color="auto"/>
      </w:divBdr>
    </w:div>
    <w:div w:id="777792916">
      <w:bodyDiv w:val="1"/>
      <w:marLeft w:val="0"/>
      <w:marRight w:val="0"/>
      <w:marTop w:val="0"/>
      <w:marBottom w:val="0"/>
      <w:divBdr>
        <w:top w:val="none" w:sz="0" w:space="0" w:color="auto"/>
        <w:left w:val="none" w:sz="0" w:space="0" w:color="auto"/>
        <w:bottom w:val="none" w:sz="0" w:space="0" w:color="auto"/>
        <w:right w:val="none" w:sz="0" w:space="0" w:color="auto"/>
      </w:divBdr>
    </w:div>
    <w:div w:id="882595269">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164470007">
      <w:bodyDiv w:val="1"/>
      <w:marLeft w:val="0"/>
      <w:marRight w:val="0"/>
      <w:marTop w:val="0"/>
      <w:marBottom w:val="0"/>
      <w:divBdr>
        <w:top w:val="none" w:sz="0" w:space="0" w:color="auto"/>
        <w:left w:val="none" w:sz="0" w:space="0" w:color="auto"/>
        <w:bottom w:val="none" w:sz="0" w:space="0" w:color="auto"/>
        <w:right w:val="none" w:sz="0" w:space="0" w:color="auto"/>
      </w:divBdr>
    </w:div>
    <w:div w:id="1316912075">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17896943">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17457759">
      <w:bodyDiv w:val="1"/>
      <w:marLeft w:val="0"/>
      <w:marRight w:val="0"/>
      <w:marTop w:val="0"/>
      <w:marBottom w:val="0"/>
      <w:divBdr>
        <w:top w:val="none" w:sz="0" w:space="0" w:color="auto"/>
        <w:left w:val="none" w:sz="0" w:space="0" w:color="auto"/>
        <w:bottom w:val="none" w:sz="0" w:space="0" w:color="auto"/>
        <w:right w:val="none" w:sz="0" w:space="0" w:color="auto"/>
      </w:divBdr>
    </w:div>
    <w:div w:id="2005477056">
      <w:bodyDiv w:val="1"/>
      <w:marLeft w:val="0"/>
      <w:marRight w:val="0"/>
      <w:marTop w:val="0"/>
      <w:marBottom w:val="0"/>
      <w:divBdr>
        <w:top w:val="none" w:sz="0" w:space="0" w:color="auto"/>
        <w:left w:val="none" w:sz="0" w:space="0" w:color="auto"/>
        <w:bottom w:val="none" w:sz="0" w:space="0" w:color="auto"/>
        <w:right w:val="none" w:sz="0" w:space="0" w:color="auto"/>
      </w:divBdr>
    </w:div>
    <w:div w:id="2060083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159</TotalTime>
  <Pages>5</Pages>
  <Words>354</Words>
  <Characters>2020</Characters>
  <Application>Microsoft Office Word</Application>
  <DocSecurity>0</DocSecurity>
  <Lines>16</Lines>
  <Paragraphs>4</Paragraphs>
  <ScaleCrop>false</ScaleCrop>
  <Company>微软中国</Company>
  <LinksUpToDate>false</LinksUpToDate>
  <CharactersWithSpaces>2370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67</cp:revision>
  <dcterms:created xsi:type="dcterms:W3CDTF">2021-06-10T06:25:00Z</dcterms:created>
  <dcterms:modified xsi:type="dcterms:W3CDTF">2025-04-28T02:10:00Z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