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4999"/>
        </w:tabs>
        <w:kinsoku/>
        <w:wordWrap/>
        <w:overflowPunct w:val="0"/>
        <w:topLinePunct w:val="0"/>
        <w:autoSpaceDE/>
        <w:autoSpaceDN/>
        <w:bidi w:val="0"/>
        <w:spacing w:line="600" w:lineRule="exact"/>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附件3</w:t>
      </w:r>
    </w:p>
    <w:p>
      <w:pPr>
        <w:keepNext w:val="0"/>
        <w:keepLines w:val="0"/>
        <w:pageBreakBefore w:val="0"/>
        <w:widowControl w:val="0"/>
        <w:tabs>
          <w:tab w:val="left" w:pos="4999"/>
        </w:tabs>
        <w:kinsoku/>
        <w:wordWrap/>
        <w:overflowPunct w:val="0"/>
        <w:topLinePunct w:val="0"/>
        <w:autoSpaceDE/>
        <w:autoSpaceDN/>
        <w:bidi w:val="0"/>
        <w:spacing w:line="600" w:lineRule="exact"/>
        <w:textAlignment w:val="auto"/>
        <w:rPr>
          <w:rFonts w:hint="eastAsia"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方正小标宋简体" w:cs="Times New Roman"/>
          <w:color w:val="auto"/>
          <w:sz w:val="40"/>
          <w:szCs w:val="40"/>
          <w:highlight w:val="none"/>
          <w:lang w:val="en-US" w:eastAsia="zh-CN"/>
        </w:rPr>
        <w:t>在穗院校毕业生求职创业补贴申领共性问题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黑体" w:cs="Times New Roman"/>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一、</w:t>
      </w:r>
      <w:r>
        <w:rPr>
          <w:rFonts w:hint="default" w:ascii="Times New Roman" w:hAnsi="Times New Roman" w:eastAsia="黑体" w:cs="Times New Roman"/>
          <w:color w:val="auto"/>
          <w:sz w:val="28"/>
          <w:szCs w:val="28"/>
          <w:highlight w:val="none"/>
          <w:lang w:eastAsia="zh-CN"/>
        </w:rPr>
        <w:t>补贴对象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rPr>
        <w:t>属于广州市内普通高等学校、中等职业学校、技工院校毕业学年学生，且具有以下情形之一：城乡困难家庭（低保家庭、残疾人家庭、脱贫人口家庭、特困职工家庭）成员，特困人员，残疾人，曾获得国家助学贷款。</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名词解释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1</w:t>
      </w:r>
      <w:r>
        <w:rPr>
          <w:rFonts w:hint="eastAsia" w:ascii="Times New Roman" w:hAnsi="Times New Roman" w:eastAsia="仿宋_GB2312" w:cs="Times New Roman"/>
          <w:b w:val="0"/>
          <w:bCs w:val="0"/>
          <w:color w:val="auto"/>
          <w:sz w:val="28"/>
          <w:szCs w:val="28"/>
          <w:highlight w:val="none"/>
          <w:lang w:val="en-US" w:eastAsia="zh-CN"/>
        </w:rPr>
        <w:t>.</w:t>
      </w:r>
      <w:r>
        <w:rPr>
          <w:rFonts w:hint="default" w:ascii="Times New Roman" w:hAnsi="Times New Roman" w:eastAsia="仿宋_GB2312" w:cs="Times New Roman"/>
          <w:b/>
          <w:bCs/>
          <w:color w:val="auto"/>
          <w:sz w:val="28"/>
          <w:szCs w:val="28"/>
          <w:highlight w:val="none"/>
          <w:lang w:val="en-US" w:eastAsia="zh-CN"/>
        </w:rPr>
        <w:t>毕业学年：</w:t>
      </w:r>
      <w:r>
        <w:rPr>
          <w:rFonts w:hint="default" w:ascii="Times New Roman" w:hAnsi="Times New Roman" w:eastAsia="仿宋_GB2312" w:cs="Times New Roman"/>
          <w:color w:val="auto"/>
          <w:sz w:val="28"/>
          <w:szCs w:val="28"/>
          <w:highlight w:val="none"/>
          <w:lang w:val="en-US" w:eastAsia="zh-CN"/>
        </w:rPr>
        <w:t>指毕业前一年7月1日起的12个月内。（名词解释出自穗人社规字〔2019〕1号文第二十二条）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b w:val="0"/>
          <w:bCs w:val="0"/>
          <w:color w:val="auto"/>
          <w:sz w:val="28"/>
          <w:szCs w:val="28"/>
          <w:highlight w:val="none"/>
          <w:lang w:val="en-US" w:eastAsia="zh-CN"/>
        </w:rPr>
        <w:t>2.</w:t>
      </w:r>
      <w:r>
        <w:rPr>
          <w:rFonts w:hint="default" w:ascii="Times New Roman" w:hAnsi="Times New Roman" w:eastAsia="仿宋_GB2312" w:cs="Times New Roman"/>
          <w:b/>
          <w:bCs/>
          <w:color w:val="auto"/>
          <w:sz w:val="28"/>
          <w:szCs w:val="28"/>
          <w:highlight w:val="none"/>
          <w:lang w:val="en-US" w:eastAsia="zh-CN"/>
        </w:rPr>
        <w:t>脱贫人口：</w:t>
      </w:r>
      <w:r>
        <w:rPr>
          <w:rFonts w:hint="default" w:ascii="Times New Roman" w:hAnsi="Times New Roman" w:eastAsia="仿宋_GB2312" w:cs="Times New Roman"/>
          <w:b w:val="0"/>
          <w:bCs w:val="0"/>
          <w:color w:val="auto"/>
          <w:sz w:val="28"/>
          <w:szCs w:val="28"/>
          <w:highlight w:val="none"/>
          <w:lang w:val="en-US" w:eastAsia="zh-CN"/>
        </w:rPr>
        <w:t>指原被扶贫部门认定为建档立卡贫困劳动力、目前仍处于法定劳动年龄内的人员。</w:t>
      </w:r>
      <w:r>
        <w:rPr>
          <w:rFonts w:hint="default" w:ascii="Times New Roman" w:hAnsi="Times New Roman" w:eastAsia="仿宋_GB2312" w:cs="Times New Roman"/>
          <w:color w:val="auto"/>
          <w:sz w:val="28"/>
          <w:szCs w:val="28"/>
          <w:highlight w:val="none"/>
          <w:lang w:val="en-US" w:eastAsia="zh-CN"/>
        </w:rPr>
        <w:t>（名词解释出自粤人社规〔2021〕12号文）</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3</w:t>
      </w:r>
      <w:r>
        <w:rPr>
          <w:rFonts w:hint="eastAsia" w:ascii="Times New Roman" w:hAnsi="Times New Roman" w:eastAsia="仿宋_GB2312" w:cs="Times New Roman"/>
          <w:b w:val="0"/>
          <w:bCs w:val="0"/>
          <w:color w:val="auto"/>
          <w:sz w:val="28"/>
          <w:szCs w:val="28"/>
          <w:highlight w:val="none"/>
          <w:lang w:val="en-US" w:eastAsia="zh-CN"/>
        </w:rPr>
        <w:t>.</w:t>
      </w:r>
      <w:r>
        <w:rPr>
          <w:rFonts w:hint="default" w:ascii="Times New Roman" w:hAnsi="Times New Roman" w:eastAsia="仿宋_GB2312" w:cs="Times New Roman"/>
          <w:b/>
          <w:bCs/>
          <w:color w:val="auto"/>
          <w:kern w:val="2"/>
          <w:sz w:val="28"/>
          <w:szCs w:val="28"/>
          <w:highlight w:val="none"/>
          <w:lang w:val="en-US" w:eastAsia="zh-CN" w:bidi="ar-SA"/>
        </w:rPr>
        <w:t>特困人员救助供养：</w:t>
      </w:r>
      <w:r>
        <w:rPr>
          <w:rFonts w:hint="default" w:ascii="Times New Roman" w:hAnsi="Times New Roman" w:eastAsia="仿宋_GB2312" w:cs="Times New Roman"/>
          <w:color w:val="auto"/>
          <w:kern w:val="2"/>
          <w:sz w:val="28"/>
          <w:szCs w:val="28"/>
          <w:highlight w:val="none"/>
          <w:lang w:val="en-US" w:eastAsia="zh-CN" w:bidi="ar-SA"/>
        </w:rPr>
        <w:t>对无劳动能力、无生活来源且无法定赡养、抚养、扶养义务人，或者其法定赡养、抚养、扶养义务人无赡养、抚养、扶养能力的老年人、残疾人以及未满十六周岁的未成年人，按照国家和省的有关规定给予特困人员供养。</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（二）困难情形</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b/>
          <w:bCs/>
          <w:color w:val="auto"/>
          <w:sz w:val="28"/>
          <w:szCs w:val="28"/>
          <w:highlight w:val="none"/>
          <w:lang w:eastAsia="zh-CN"/>
        </w:rPr>
      </w:pPr>
      <w:r>
        <w:rPr>
          <w:rFonts w:hint="default" w:ascii="Times New Roman" w:hAnsi="Times New Roman" w:eastAsia="仿宋_GB2312" w:cs="Times New Roman"/>
          <w:color w:val="auto"/>
          <w:sz w:val="28"/>
          <w:szCs w:val="28"/>
          <w:highlight w:val="none"/>
          <w:lang w:val="en-US" w:eastAsia="zh-CN"/>
        </w:rPr>
        <w:t>主要分为四类，一是学生</w:t>
      </w:r>
      <w:r>
        <w:rPr>
          <w:rFonts w:hint="default" w:ascii="Times New Roman" w:hAnsi="Times New Roman" w:eastAsia="仿宋_GB2312" w:cs="Times New Roman"/>
          <w:color w:val="auto"/>
          <w:sz w:val="28"/>
          <w:szCs w:val="28"/>
          <w:highlight w:val="none"/>
          <w:lang w:eastAsia="zh-CN"/>
        </w:rPr>
        <w:t>属于</w:t>
      </w:r>
      <w:r>
        <w:rPr>
          <w:rFonts w:hint="default" w:ascii="Times New Roman" w:hAnsi="Times New Roman" w:eastAsia="仿宋_GB2312" w:cs="Times New Roman"/>
          <w:color w:val="auto"/>
          <w:sz w:val="28"/>
          <w:szCs w:val="28"/>
          <w:highlight w:val="none"/>
        </w:rPr>
        <w:t>城乡困难家庭成员</w:t>
      </w: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lang w:val="en-US" w:eastAsia="zh-CN"/>
        </w:rPr>
        <w:t>二是</w:t>
      </w:r>
      <w:r>
        <w:rPr>
          <w:rFonts w:hint="default" w:ascii="Times New Roman" w:hAnsi="Times New Roman" w:eastAsia="仿宋_GB2312" w:cs="Times New Roman"/>
          <w:color w:val="auto"/>
          <w:sz w:val="28"/>
          <w:szCs w:val="28"/>
          <w:highlight w:val="none"/>
          <w:lang w:eastAsia="zh-CN"/>
        </w:rPr>
        <w:t>学生本人属于</w:t>
      </w:r>
      <w:r>
        <w:rPr>
          <w:rFonts w:hint="default" w:ascii="Times New Roman" w:hAnsi="Times New Roman" w:eastAsia="仿宋_GB2312" w:cs="Times New Roman"/>
          <w:color w:val="auto"/>
          <w:sz w:val="28"/>
          <w:szCs w:val="28"/>
          <w:highlight w:val="none"/>
        </w:rPr>
        <w:t>特困人</w:t>
      </w:r>
      <w:r>
        <w:rPr>
          <w:rFonts w:hint="default" w:ascii="Times New Roman" w:hAnsi="Times New Roman" w:eastAsia="仿宋_GB2312" w:cs="Times New Roman"/>
          <w:color w:val="auto"/>
          <w:sz w:val="28"/>
          <w:szCs w:val="28"/>
          <w:highlight w:val="none"/>
          <w:lang w:eastAsia="zh-CN"/>
        </w:rPr>
        <w:t>员，</w:t>
      </w:r>
      <w:r>
        <w:rPr>
          <w:rFonts w:hint="default" w:ascii="Times New Roman" w:hAnsi="Times New Roman" w:eastAsia="仿宋_GB2312" w:cs="Times New Roman"/>
          <w:color w:val="auto"/>
          <w:sz w:val="28"/>
          <w:szCs w:val="28"/>
          <w:highlight w:val="none"/>
          <w:lang w:val="en-US" w:eastAsia="zh-CN"/>
        </w:rPr>
        <w:t>三是</w:t>
      </w:r>
      <w:r>
        <w:rPr>
          <w:rFonts w:hint="default" w:ascii="Times New Roman" w:hAnsi="Times New Roman" w:eastAsia="仿宋_GB2312" w:cs="Times New Roman"/>
          <w:color w:val="auto"/>
          <w:sz w:val="28"/>
          <w:szCs w:val="28"/>
          <w:highlight w:val="none"/>
          <w:lang w:eastAsia="zh-CN"/>
        </w:rPr>
        <w:t>学生本人属于</w:t>
      </w:r>
      <w:r>
        <w:rPr>
          <w:rFonts w:hint="default" w:ascii="Times New Roman" w:hAnsi="Times New Roman" w:eastAsia="仿宋_GB2312" w:cs="Times New Roman"/>
          <w:color w:val="auto"/>
          <w:sz w:val="28"/>
          <w:szCs w:val="28"/>
          <w:highlight w:val="none"/>
        </w:rPr>
        <w:t>残疾人</w:t>
      </w: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lang w:val="en-US" w:eastAsia="zh-CN"/>
        </w:rPr>
        <w:t>四是</w:t>
      </w:r>
      <w:r>
        <w:rPr>
          <w:rFonts w:hint="default" w:ascii="Times New Roman" w:hAnsi="Times New Roman" w:eastAsia="仿宋_GB2312" w:cs="Times New Roman"/>
          <w:color w:val="auto"/>
          <w:sz w:val="28"/>
          <w:szCs w:val="28"/>
          <w:highlight w:val="none"/>
          <w:lang w:eastAsia="zh-CN"/>
        </w:rPr>
        <w:t>学生属于</w:t>
      </w:r>
      <w:r>
        <w:rPr>
          <w:rFonts w:hint="default" w:ascii="Times New Roman" w:hAnsi="Times New Roman" w:eastAsia="仿宋_GB2312" w:cs="Times New Roman"/>
          <w:color w:val="auto"/>
          <w:sz w:val="28"/>
          <w:szCs w:val="28"/>
          <w:highlight w:val="none"/>
        </w:rPr>
        <w:t>曾获得国家助学贷款</w:t>
      </w:r>
      <w:r>
        <w:rPr>
          <w:rFonts w:hint="default" w:ascii="Times New Roman" w:hAnsi="Times New Roman" w:eastAsia="仿宋_GB2312" w:cs="Times New Roman"/>
          <w:color w:val="auto"/>
          <w:sz w:val="28"/>
          <w:szCs w:val="28"/>
          <w:highlight w:val="none"/>
          <w:lang w:eastAsia="zh-CN"/>
        </w:rPr>
        <w:t>（仅适用于普通高等学校），</w:t>
      </w:r>
      <w:r>
        <w:rPr>
          <w:rFonts w:hint="default" w:ascii="Times New Roman" w:hAnsi="Times New Roman" w:eastAsia="仿宋_GB2312" w:cs="Times New Roman"/>
          <w:b w:val="0"/>
          <w:bCs w:val="0"/>
          <w:color w:val="auto"/>
          <w:sz w:val="28"/>
          <w:szCs w:val="28"/>
          <w:highlight w:val="none"/>
          <w:lang w:eastAsia="zh-CN"/>
        </w:rPr>
        <w:t>学生</w:t>
      </w:r>
      <w:r>
        <w:rPr>
          <w:rFonts w:hint="default" w:ascii="Times New Roman" w:hAnsi="Times New Roman" w:eastAsia="仿宋_GB2312" w:cs="Times New Roman"/>
          <w:b/>
          <w:bCs/>
          <w:color w:val="auto"/>
          <w:sz w:val="28"/>
          <w:szCs w:val="28"/>
          <w:highlight w:val="none"/>
          <w:lang w:eastAsia="zh-CN"/>
        </w:rPr>
        <w:t>仅需满足</w:t>
      </w:r>
      <w:r>
        <w:rPr>
          <w:rFonts w:hint="default" w:ascii="Times New Roman" w:hAnsi="Times New Roman" w:eastAsia="仿宋_GB2312" w:cs="Times New Roman"/>
          <w:b w:val="0"/>
          <w:bCs w:val="0"/>
          <w:color w:val="auto"/>
          <w:sz w:val="28"/>
          <w:szCs w:val="28"/>
          <w:highlight w:val="none"/>
          <w:lang w:eastAsia="zh-CN"/>
        </w:rPr>
        <w:t>上述四类</w:t>
      </w:r>
      <w:r>
        <w:rPr>
          <w:rFonts w:hint="default" w:ascii="Times New Roman" w:hAnsi="Times New Roman" w:eastAsia="仿宋_GB2312" w:cs="Times New Roman"/>
          <w:b w:val="0"/>
          <w:bCs w:val="0"/>
          <w:color w:val="auto"/>
          <w:sz w:val="28"/>
          <w:szCs w:val="28"/>
          <w:highlight w:val="none"/>
          <w:lang w:val="en-US" w:eastAsia="zh-CN"/>
        </w:rPr>
        <w:t>中</w:t>
      </w:r>
      <w:r>
        <w:rPr>
          <w:rFonts w:hint="default" w:ascii="Times New Roman" w:hAnsi="Times New Roman" w:eastAsia="仿宋_GB2312" w:cs="Times New Roman"/>
          <w:b/>
          <w:bCs/>
          <w:color w:val="auto"/>
          <w:sz w:val="28"/>
          <w:szCs w:val="28"/>
          <w:highlight w:val="none"/>
          <w:lang w:eastAsia="zh-CN"/>
        </w:rPr>
        <w:t>其中一类情况即可。</w:t>
      </w:r>
    </w:p>
    <w:p>
      <w:pPr>
        <w:pStyle w:val="2"/>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color w:val="auto"/>
          <w:sz w:val="28"/>
          <w:szCs w:val="28"/>
          <w:highlight w:val="none"/>
          <w:lang w:eastAsia="zh-CN"/>
        </w:rPr>
      </w:pPr>
      <w:r>
        <w:rPr>
          <w:rFonts w:hint="default" w:ascii="Times New Roman" w:hAnsi="Times New Roman" w:eastAsia="仿宋_GB2312" w:cs="Times New Roman"/>
          <w:b/>
          <w:bCs/>
          <w:color w:val="auto"/>
          <w:sz w:val="28"/>
          <w:szCs w:val="28"/>
          <w:highlight w:val="none"/>
          <w:lang w:eastAsia="zh-CN"/>
        </w:rPr>
        <w:t>困难情形一：学生属于城乡困难家庭成员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仿宋_GB2312" w:cs="Times New Roman"/>
          <w:color w:val="auto"/>
          <w:kern w:val="0"/>
          <w:sz w:val="28"/>
          <w:szCs w:val="28"/>
          <w:highlight w:val="none"/>
          <w:lang w:val="en-US" w:eastAsia="zh-CN"/>
        </w:rPr>
        <w:t>指学生</w:t>
      </w:r>
      <w:r>
        <w:rPr>
          <w:rFonts w:hint="default" w:ascii="Times New Roman" w:hAnsi="Times New Roman" w:eastAsia="仿宋_GB2312" w:cs="Times New Roman"/>
          <w:b/>
          <w:bCs/>
          <w:color w:val="auto"/>
          <w:kern w:val="0"/>
          <w:sz w:val="28"/>
          <w:szCs w:val="28"/>
          <w:highlight w:val="none"/>
          <w:lang w:val="en-US" w:eastAsia="zh-CN"/>
        </w:rPr>
        <w:t>父母</w:t>
      </w:r>
      <w:r>
        <w:rPr>
          <w:rFonts w:hint="default" w:ascii="Times New Roman" w:hAnsi="Times New Roman" w:eastAsia="仿宋_GB2312" w:cs="Times New Roman"/>
          <w:color w:val="auto"/>
          <w:kern w:val="0"/>
          <w:sz w:val="28"/>
          <w:szCs w:val="28"/>
          <w:highlight w:val="none"/>
          <w:lang w:val="en-US" w:eastAsia="zh-CN"/>
        </w:rPr>
        <w:t>一方持有城乡低保证/残疾人证/残疾军人证/特困职工证，</w:t>
      </w:r>
      <w:r>
        <w:rPr>
          <w:rFonts w:hint="default" w:ascii="Times New Roman" w:hAnsi="Times New Roman" w:eastAsia="仿宋_GB2312" w:cs="Times New Roman"/>
          <w:color w:val="auto"/>
          <w:sz w:val="28"/>
          <w:szCs w:val="28"/>
          <w:highlight w:val="none"/>
          <w:lang w:val="en-US" w:eastAsia="zh-CN"/>
        </w:rPr>
        <w:t>且证件属于有效期内。</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default" w:ascii="Times New Roman" w:hAnsi="Times New Roman" w:eastAsia="仿宋_GB2312" w:cs="Times New Roman"/>
          <w:b/>
          <w:bCs/>
          <w:color w:val="auto"/>
          <w:kern w:val="2"/>
          <w:sz w:val="28"/>
          <w:szCs w:val="28"/>
          <w:highlight w:val="none"/>
          <w:lang w:val="en-US" w:eastAsia="zh-CN" w:bidi="ar-SA"/>
        </w:rPr>
      </w:pPr>
      <w:r>
        <w:rPr>
          <w:rFonts w:hint="default" w:ascii="Times New Roman" w:hAnsi="Times New Roman" w:eastAsia="仿宋_GB2312" w:cs="Times New Roman"/>
          <w:b/>
          <w:bCs/>
          <w:color w:val="auto"/>
          <w:sz w:val="28"/>
          <w:szCs w:val="28"/>
          <w:highlight w:val="none"/>
          <w:lang w:eastAsia="zh-CN"/>
        </w:rPr>
        <w:t>学生属于城乡困难家庭成员</w:t>
      </w:r>
      <w:r>
        <w:rPr>
          <w:rFonts w:hint="default" w:ascii="Times New Roman" w:hAnsi="Times New Roman" w:eastAsia="仿宋_GB2312" w:cs="Times New Roman"/>
          <w:b/>
          <w:bCs/>
          <w:color w:val="auto"/>
          <w:kern w:val="2"/>
          <w:sz w:val="28"/>
          <w:szCs w:val="28"/>
          <w:highlight w:val="none"/>
          <w:lang w:val="en-US" w:eastAsia="zh-CN" w:bidi="ar-SA"/>
        </w:rPr>
        <w:t>持证材料相关说明如下：</w:t>
      </w:r>
    </w:p>
    <w:tbl>
      <w:tblPr>
        <w:tblStyle w:val="5"/>
        <w:tblW w:w="528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06"/>
        <w:gridCol w:w="1821"/>
        <w:gridCol w:w="4871"/>
        <w:gridCol w:w="3957"/>
        <w:gridCol w:w="33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ascii="Times New Roman" w:hAnsi="Times New Roman" w:eastAsia="仿宋_GB2312" w:cs="Times New Roman"/>
                <w:b/>
                <w:bCs/>
                <w:i w:val="0"/>
                <w:iCs w:val="0"/>
                <w:color w:val="auto"/>
                <w:sz w:val="21"/>
                <w:szCs w:val="21"/>
                <w:highlight w:val="none"/>
                <w:u w:val="none"/>
              </w:rPr>
            </w:pPr>
            <w:r>
              <w:rPr>
                <w:rFonts w:hint="default" w:ascii="Times New Roman" w:hAnsi="Times New Roman" w:eastAsia="仿宋_GB2312" w:cs="Times New Roman"/>
                <w:b/>
                <w:bCs/>
                <w:i w:val="0"/>
                <w:iCs w:val="0"/>
                <w:color w:val="auto"/>
                <w:kern w:val="0"/>
                <w:sz w:val="21"/>
                <w:szCs w:val="21"/>
                <w:highlight w:val="none"/>
                <w:u w:val="none"/>
                <w:lang w:val="en-US" w:eastAsia="zh-CN" w:bidi="ar"/>
              </w:rPr>
              <w:t>序号</w:t>
            </w:r>
          </w:p>
        </w:tc>
        <w:tc>
          <w:tcPr>
            <w:tcW w:w="60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default" w:ascii="Times New Roman" w:hAnsi="Times New Roman" w:eastAsia="仿宋_GB2312" w:cs="Times New Roman"/>
                <w:b/>
                <w:bCs/>
                <w:i w:val="0"/>
                <w:iCs w:val="0"/>
                <w:color w:val="auto"/>
                <w:sz w:val="21"/>
                <w:szCs w:val="21"/>
                <w:highlight w:val="none"/>
                <w:u w:val="none"/>
              </w:rPr>
            </w:pPr>
            <w:r>
              <w:rPr>
                <w:rFonts w:hint="default" w:ascii="Times New Roman" w:hAnsi="Times New Roman" w:eastAsia="仿宋_GB2312" w:cs="Times New Roman"/>
                <w:b/>
                <w:bCs/>
                <w:i w:val="0"/>
                <w:iCs w:val="0"/>
                <w:color w:val="auto"/>
                <w:kern w:val="0"/>
                <w:sz w:val="21"/>
                <w:szCs w:val="21"/>
                <w:highlight w:val="none"/>
                <w:u w:val="none"/>
                <w:lang w:val="en-US" w:eastAsia="zh-CN" w:bidi="ar"/>
              </w:rPr>
              <w:t>证件名称</w:t>
            </w:r>
          </w:p>
        </w:tc>
        <w:tc>
          <w:tcPr>
            <w:tcW w:w="1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default" w:ascii="Times New Roman" w:hAnsi="Times New Roman" w:eastAsia="仿宋_GB2312" w:cs="Times New Roman"/>
                <w:b/>
                <w:bCs/>
                <w:i w:val="0"/>
                <w:iCs w:val="0"/>
                <w:color w:val="auto"/>
                <w:sz w:val="21"/>
                <w:szCs w:val="21"/>
                <w:highlight w:val="none"/>
                <w:u w:val="none"/>
              </w:rPr>
            </w:pPr>
            <w:r>
              <w:rPr>
                <w:rFonts w:hint="default" w:ascii="Times New Roman" w:hAnsi="Times New Roman" w:eastAsia="仿宋_GB2312" w:cs="Times New Roman"/>
                <w:b/>
                <w:bCs/>
                <w:i w:val="0"/>
                <w:iCs w:val="0"/>
                <w:color w:val="auto"/>
                <w:kern w:val="0"/>
                <w:sz w:val="21"/>
                <w:szCs w:val="21"/>
                <w:highlight w:val="none"/>
                <w:u w:val="none"/>
                <w:lang w:val="en-US" w:eastAsia="zh-CN" w:bidi="ar"/>
              </w:rPr>
              <w:t>核验要点</w:t>
            </w:r>
          </w:p>
        </w:tc>
        <w:tc>
          <w:tcPr>
            <w:tcW w:w="13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default" w:ascii="Times New Roman" w:hAnsi="Times New Roman" w:eastAsia="仿宋_GB2312" w:cs="Times New Roman"/>
                <w:b/>
                <w:bCs/>
                <w:i w:val="0"/>
                <w:iCs w:val="0"/>
                <w:color w:val="auto"/>
                <w:sz w:val="21"/>
                <w:szCs w:val="21"/>
                <w:highlight w:val="none"/>
                <w:u w:val="none"/>
              </w:rPr>
            </w:pPr>
            <w:r>
              <w:rPr>
                <w:rFonts w:hint="default" w:ascii="Times New Roman" w:hAnsi="Times New Roman" w:eastAsia="仿宋_GB2312" w:cs="Times New Roman"/>
                <w:b/>
                <w:bCs/>
                <w:i w:val="0"/>
                <w:iCs w:val="0"/>
                <w:color w:val="auto"/>
                <w:kern w:val="0"/>
                <w:sz w:val="21"/>
                <w:szCs w:val="21"/>
                <w:highlight w:val="none"/>
                <w:u w:val="none"/>
                <w:lang w:val="en-US" w:eastAsia="zh-CN" w:bidi="ar"/>
              </w:rPr>
              <w:t>补充材料说明</w:t>
            </w:r>
          </w:p>
        </w:tc>
        <w:tc>
          <w:tcPr>
            <w:tcW w:w="110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default" w:ascii="Times New Roman" w:hAnsi="Times New Roman" w:eastAsia="仿宋_GB2312" w:cs="Times New Roman"/>
                <w:b/>
                <w:bCs/>
                <w:i w:val="0"/>
                <w:iCs w:val="0"/>
                <w:color w:val="auto"/>
                <w:sz w:val="21"/>
                <w:szCs w:val="21"/>
                <w:highlight w:val="none"/>
                <w:u w:val="none"/>
              </w:rPr>
            </w:pPr>
            <w:r>
              <w:rPr>
                <w:rFonts w:hint="default" w:ascii="Times New Roman" w:hAnsi="Times New Roman" w:eastAsia="仿宋_GB2312" w:cs="Times New Roman"/>
                <w:b/>
                <w:bCs/>
                <w:i w:val="0"/>
                <w:iCs w:val="0"/>
                <w:color w:val="auto"/>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9" w:hRule="atLeast"/>
        </w:trPr>
        <w:tc>
          <w:tcPr>
            <w:tcW w:w="3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center"/>
              <w:textAlignment w:val="center"/>
              <w:rPr>
                <w:rFonts w:hint="default" w:ascii="Times New Roman" w:hAnsi="Times New Roman" w:eastAsia="仿宋_GB2312" w:cs="Times New Roman"/>
                <w:i w:val="0"/>
                <w:iCs w:val="0"/>
                <w:color w:val="auto"/>
                <w:sz w:val="21"/>
                <w:szCs w:val="21"/>
                <w:highlight w:val="none"/>
                <w:u w:val="none"/>
              </w:rPr>
            </w:pPr>
            <w:r>
              <w:rPr>
                <w:rFonts w:hint="default" w:ascii="Times New Roman" w:hAnsi="Times New Roman" w:eastAsia="仿宋_GB2312" w:cs="Times New Roman"/>
                <w:i w:val="0"/>
                <w:iCs w:val="0"/>
                <w:color w:val="auto"/>
                <w:kern w:val="0"/>
                <w:sz w:val="21"/>
                <w:szCs w:val="21"/>
                <w:highlight w:val="none"/>
                <w:u w:val="none"/>
                <w:lang w:val="en-US" w:eastAsia="zh-CN" w:bidi="ar"/>
              </w:rPr>
              <w:t>1</w:t>
            </w:r>
          </w:p>
        </w:tc>
        <w:tc>
          <w:tcPr>
            <w:tcW w:w="60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center"/>
              <w:textAlignment w:val="center"/>
              <w:rPr>
                <w:rStyle w:val="7"/>
                <w:rFonts w:hint="default" w:ascii="Times New Roman" w:hAnsi="Times New Roman" w:cs="Times New Roman"/>
                <w:color w:val="auto"/>
                <w:highlight w:val="none"/>
                <w:lang w:val="en-US" w:eastAsia="zh-CN" w:bidi="ar"/>
              </w:rPr>
            </w:pPr>
            <w:r>
              <w:rPr>
                <w:rStyle w:val="7"/>
                <w:rFonts w:hint="default" w:ascii="Times New Roman" w:hAnsi="Times New Roman" w:cs="Times New Roman"/>
                <w:color w:val="auto"/>
                <w:highlight w:val="none"/>
                <w:lang w:val="en-US" w:eastAsia="zh-CN" w:bidi="ar"/>
              </w:rPr>
              <w:t>城乡低保证</w:t>
            </w:r>
          </w:p>
          <w:p>
            <w:pPr>
              <w:keepNext w:val="0"/>
              <w:keepLines w:val="0"/>
              <w:widowControl/>
              <w:suppressLineNumbers w:val="0"/>
              <w:spacing w:line="240" w:lineRule="atLeast"/>
              <w:jc w:val="center"/>
              <w:textAlignment w:val="center"/>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cs="Times New Roman"/>
                <w:color w:val="auto"/>
                <w:highlight w:val="none"/>
                <w:lang w:val="en-US" w:eastAsia="zh-CN" w:bidi="ar"/>
              </w:rPr>
              <w:t>（即：城乡居民最低生活保障证）</w:t>
            </w:r>
          </w:p>
        </w:tc>
        <w:tc>
          <w:tcPr>
            <w:tcW w:w="1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left"/>
              <w:textAlignment w:val="center"/>
              <w:rPr>
                <w:rStyle w:val="7"/>
                <w:rFonts w:hint="default" w:ascii="Times New Roman" w:hAnsi="Times New Roman" w:cs="Times New Roman"/>
                <w:color w:val="auto"/>
                <w:highlight w:val="none"/>
                <w:lang w:val="en-US" w:eastAsia="zh-CN" w:bidi="ar"/>
              </w:rPr>
            </w:pPr>
            <w:r>
              <w:rPr>
                <w:rStyle w:val="7"/>
                <w:rFonts w:hint="default" w:ascii="Times New Roman" w:hAnsi="Times New Roman" w:cs="Times New Roman"/>
                <w:color w:val="auto"/>
                <w:highlight w:val="none"/>
                <w:lang w:val="en-US" w:eastAsia="zh-CN" w:bidi="ar"/>
              </w:rPr>
              <w:t>①必须是父母其中一方持有低保证；</w:t>
            </w:r>
          </w:p>
          <w:p>
            <w:pPr>
              <w:keepNext w:val="0"/>
              <w:keepLines w:val="0"/>
              <w:widowControl/>
              <w:suppressLineNumbers w:val="0"/>
              <w:spacing w:line="240" w:lineRule="atLeast"/>
              <w:jc w:val="left"/>
              <w:textAlignment w:val="center"/>
              <w:rPr>
                <w:rStyle w:val="7"/>
                <w:rFonts w:hint="default" w:ascii="Times New Roman" w:hAnsi="Times New Roman" w:cs="Times New Roman"/>
                <w:color w:val="auto"/>
                <w:highlight w:val="none"/>
                <w:lang w:val="en-US" w:eastAsia="zh-CN" w:bidi="ar"/>
              </w:rPr>
            </w:pPr>
            <w:r>
              <w:rPr>
                <w:rStyle w:val="7"/>
                <w:rFonts w:hint="default" w:ascii="Times New Roman" w:hAnsi="Times New Roman" w:cs="Times New Roman"/>
                <w:color w:val="auto"/>
                <w:highlight w:val="none"/>
                <w:lang w:val="en-US" w:eastAsia="zh-CN" w:bidi="ar"/>
              </w:rPr>
              <w:t>②申请补贴时证件须在有效期内，需年审，有效期一般为一年。</w:t>
            </w:r>
          </w:p>
          <w:p>
            <w:pPr>
              <w:keepNext w:val="0"/>
              <w:keepLines w:val="0"/>
              <w:widowControl/>
              <w:suppressLineNumbers w:val="0"/>
              <w:spacing w:line="240" w:lineRule="atLeast"/>
              <w:jc w:val="left"/>
              <w:textAlignment w:val="center"/>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cs="Times New Roman"/>
                <w:color w:val="auto"/>
                <w:highlight w:val="none"/>
                <w:lang w:val="en-US" w:eastAsia="zh-CN" w:bidi="ar"/>
              </w:rPr>
              <w:t>③低保证一般由县（区）级或以上民政部门出具。</w:t>
            </w:r>
          </w:p>
        </w:tc>
        <w:tc>
          <w:tcPr>
            <w:tcW w:w="13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left"/>
              <w:textAlignment w:val="center"/>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kern w:val="0"/>
                <w:sz w:val="21"/>
                <w:szCs w:val="21"/>
                <w:highlight w:val="none"/>
                <w:lang w:val="en-US" w:eastAsia="zh-CN"/>
              </w:rPr>
              <w:t>①学生</w:t>
            </w:r>
            <w:r>
              <w:rPr>
                <w:rFonts w:hint="default" w:ascii="Times New Roman" w:hAnsi="Times New Roman" w:eastAsia="仿宋_GB2312" w:cs="Times New Roman"/>
                <w:b w:val="0"/>
                <w:bCs w:val="0"/>
                <w:color w:val="auto"/>
                <w:kern w:val="0"/>
                <w:sz w:val="21"/>
                <w:szCs w:val="21"/>
                <w:highlight w:val="none"/>
                <w:lang w:val="en-US" w:eastAsia="zh-CN"/>
              </w:rPr>
              <w:t>父母</w:t>
            </w:r>
            <w:r>
              <w:rPr>
                <w:rFonts w:hint="default" w:ascii="Times New Roman" w:hAnsi="Times New Roman" w:eastAsia="仿宋_GB2312" w:cs="Times New Roman"/>
                <w:color w:val="auto"/>
                <w:sz w:val="21"/>
                <w:szCs w:val="21"/>
                <w:highlight w:val="none"/>
              </w:rPr>
              <w:t>所持证件无法证明</w:t>
            </w:r>
            <w:r>
              <w:rPr>
                <w:rFonts w:hint="default" w:ascii="Times New Roman" w:hAnsi="Times New Roman" w:eastAsia="仿宋_GB2312" w:cs="Times New Roman"/>
                <w:color w:val="auto"/>
                <w:sz w:val="21"/>
                <w:szCs w:val="21"/>
                <w:highlight w:val="none"/>
                <w:lang w:eastAsia="zh-CN"/>
              </w:rPr>
              <w:t>学生</w:t>
            </w:r>
            <w:r>
              <w:rPr>
                <w:rFonts w:hint="default" w:ascii="Times New Roman" w:hAnsi="Times New Roman" w:eastAsia="仿宋_GB2312" w:cs="Times New Roman"/>
                <w:color w:val="auto"/>
                <w:sz w:val="21"/>
                <w:szCs w:val="21"/>
                <w:highlight w:val="none"/>
              </w:rPr>
              <w:t>与持证人关系，</w:t>
            </w:r>
            <w:r>
              <w:rPr>
                <w:rFonts w:hint="default" w:ascii="Times New Roman" w:hAnsi="Times New Roman" w:eastAsia="仿宋_GB2312" w:cs="Times New Roman"/>
                <w:color w:val="auto"/>
                <w:sz w:val="21"/>
                <w:szCs w:val="21"/>
                <w:highlight w:val="none"/>
                <w:lang w:eastAsia="zh-CN"/>
              </w:rPr>
              <w:t>须</w:t>
            </w:r>
            <w:r>
              <w:rPr>
                <w:rFonts w:hint="default" w:ascii="Times New Roman" w:hAnsi="Times New Roman" w:eastAsia="仿宋_GB2312" w:cs="Times New Roman"/>
                <w:color w:val="auto"/>
                <w:sz w:val="21"/>
                <w:szCs w:val="21"/>
                <w:highlight w:val="none"/>
              </w:rPr>
              <w:t>同步附上户口本或</w:t>
            </w:r>
            <w:r>
              <w:rPr>
                <w:rFonts w:hint="default" w:ascii="Times New Roman" w:hAnsi="Times New Roman" w:eastAsia="仿宋_GB2312" w:cs="Times New Roman"/>
                <w:color w:val="auto"/>
                <w:sz w:val="21"/>
                <w:szCs w:val="21"/>
                <w:highlight w:val="none"/>
                <w:lang w:eastAsia="zh-CN"/>
              </w:rPr>
              <w:t>《</w:t>
            </w:r>
            <w:r>
              <w:rPr>
                <w:rFonts w:hint="default" w:ascii="Times New Roman" w:hAnsi="Times New Roman" w:eastAsia="仿宋_GB2312" w:cs="Times New Roman"/>
                <w:color w:val="auto"/>
                <w:sz w:val="21"/>
                <w:szCs w:val="21"/>
                <w:highlight w:val="none"/>
              </w:rPr>
              <w:t>出生证</w:t>
            </w:r>
            <w:r>
              <w:rPr>
                <w:rFonts w:hint="default" w:ascii="Times New Roman" w:hAnsi="Times New Roman" w:eastAsia="仿宋_GB2312" w:cs="Times New Roman"/>
                <w:color w:val="auto"/>
                <w:sz w:val="21"/>
                <w:szCs w:val="21"/>
                <w:highlight w:val="none"/>
                <w:lang w:eastAsia="zh-CN"/>
              </w:rPr>
              <w:t>》</w:t>
            </w:r>
            <w:r>
              <w:rPr>
                <w:rFonts w:hint="default" w:ascii="Times New Roman" w:hAnsi="Times New Roman" w:eastAsia="仿宋_GB2312" w:cs="Times New Roman"/>
                <w:color w:val="auto"/>
                <w:sz w:val="21"/>
                <w:szCs w:val="21"/>
                <w:highlight w:val="none"/>
              </w:rPr>
              <w:t>进行举证。</w:t>
            </w:r>
          </w:p>
          <w:p>
            <w:pPr>
              <w:keepNext w:val="0"/>
              <w:keepLines w:val="0"/>
              <w:widowControl/>
              <w:suppressLineNumbers w:val="0"/>
              <w:spacing w:line="240" w:lineRule="atLeast"/>
              <w:jc w:val="left"/>
              <w:textAlignment w:val="center"/>
              <w:rPr>
                <w:rFonts w:hint="default" w:ascii="Times New Roman" w:hAnsi="Times New Roman" w:eastAsia="仿宋_GB2312" w:cs="Times New Roman"/>
                <w:i w:val="0"/>
                <w:iCs w:val="0"/>
                <w:color w:val="auto"/>
                <w:sz w:val="21"/>
                <w:szCs w:val="21"/>
                <w:highlight w:val="none"/>
                <w:u w:val="none"/>
              </w:rPr>
            </w:pPr>
            <w:r>
              <w:rPr>
                <w:rFonts w:hint="default" w:ascii="Times New Roman" w:hAnsi="Times New Roman" w:eastAsia="仿宋_GB2312" w:cs="Times New Roman"/>
                <w:color w:val="auto"/>
                <w:sz w:val="21"/>
                <w:szCs w:val="21"/>
                <w:highlight w:val="none"/>
                <w:lang w:eastAsia="zh-CN"/>
              </w:rPr>
              <w:t>②</w:t>
            </w:r>
            <w:r>
              <w:rPr>
                <w:rFonts w:hint="default" w:ascii="Times New Roman" w:hAnsi="Times New Roman" w:eastAsia="仿宋_GB2312" w:cs="Times New Roman"/>
                <w:color w:val="auto"/>
                <w:sz w:val="21"/>
                <w:szCs w:val="21"/>
                <w:highlight w:val="none"/>
              </w:rPr>
              <w:t>低保证过期，则须提供县级以上民政</w:t>
            </w:r>
            <w:r>
              <w:rPr>
                <w:rFonts w:hint="default" w:ascii="Times New Roman" w:hAnsi="Times New Roman" w:eastAsia="仿宋_GB2312" w:cs="Times New Roman"/>
                <w:color w:val="auto"/>
                <w:sz w:val="21"/>
                <w:szCs w:val="21"/>
                <w:highlight w:val="none"/>
                <w:lang w:eastAsia="zh-CN"/>
              </w:rPr>
              <w:t>部门</w:t>
            </w:r>
            <w:r>
              <w:rPr>
                <w:rFonts w:hint="default" w:ascii="Times New Roman" w:hAnsi="Times New Roman" w:eastAsia="仿宋_GB2312" w:cs="Times New Roman"/>
                <w:color w:val="auto"/>
                <w:sz w:val="21"/>
                <w:szCs w:val="21"/>
                <w:highlight w:val="none"/>
              </w:rPr>
              <w:t>出具今年仍然享受低保的证明或提供银行流水且必须加盖银行业务章（2024年9月1日至10月20日期间集中申报的，银行流水必须到2024年8月</w:t>
            </w:r>
            <w:r>
              <w:rPr>
                <w:rFonts w:hint="default" w:ascii="Times New Roman" w:hAnsi="Times New Roman" w:eastAsia="仿宋_GB2312" w:cs="Times New Roman"/>
                <w:color w:val="auto"/>
                <w:sz w:val="21"/>
                <w:szCs w:val="21"/>
                <w:highlight w:val="none"/>
                <w:lang w:eastAsia="zh-CN"/>
              </w:rPr>
              <w:t>；毕业前其他时间提出补贴申请的，申请补贴时低保证需在有效期内</w:t>
            </w:r>
            <w:r>
              <w:rPr>
                <w:rFonts w:hint="default" w:ascii="Times New Roman" w:hAnsi="Times New Roman" w:eastAsia="仿宋_GB2312" w:cs="Times New Roman"/>
                <w:color w:val="auto"/>
                <w:sz w:val="21"/>
                <w:szCs w:val="21"/>
                <w:highlight w:val="none"/>
              </w:rPr>
              <w:t>）</w:t>
            </w:r>
          </w:p>
        </w:tc>
        <w:tc>
          <w:tcPr>
            <w:tcW w:w="110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left"/>
              <w:textAlignment w:val="center"/>
              <w:rPr>
                <w:rStyle w:val="7"/>
                <w:rFonts w:hint="default" w:ascii="Times New Roman" w:hAnsi="Times New Roman" w:eastAsia="仿宋_GB2312" w:cs="Times New Roman"/>
                <w:color w:val="auto"/>
                <w:highlight w:val="none"/>
                <w:lang w:eastAsia="zh-CN"/>
              </w:rPr>
            </w:pPr>
            <w:r>
              <w:rPr>
                <w:rStyle w:val="7"/>
                <w:rFonts w:hint="default" w:ascii="Times New Roman" w:hAnsi="Times New Roman" w:eastAsia="仿宋_GB2312" w:cs="Times New Roman"/>
                <w:color w:val="auto"/>
                <w:highlight w:val="none"/>
                <w:lang w:eastAsia="zh-CN"/>
              </w:rPr>
              <w:t>①目前省一体化系统只能校验广东省内低保数据且仅能校验学生本人，校验不了父母持证情况，需人工审核。</w:t>
            </w:r>
          </w:p>
          <w:p>
            <w:pPr>
              <w:keepNext w:val="0"/>
              <w:keepLines w:val="0"/>
              <w:widowControl/>
              <w:suppressLineNumbers w:val="0"/>
              <w:spacing w:line="240" w:lineRule="atLeast"/>
              <w:jc w:val="left"/>
              <w:textAlignment w:val="center"/>
              <w:rPr>
                <w:rStyle w:val="7"/>
                <w:rFonts w:hint="default" w:ascii="Times New Roman" w:hAnsi="Times New Roman" w:eastAsia="仿宋_GB2312" w:cs="Times New Roman"/>
                <w:color w:val="auto"/>
                <w:highlight w:val="none"/>
                <w:lang w:eastAsia="zh-CN"/>
              </w:rPr>
            </w:pPr>
            <w:r>
              <w:rPr>
                <w:rStyle w:val="7"/>
                <w:rFonts w:hint="default" w:ascii="Times New Roman" w:hAnsi="Times New Roman" w:eastAsia="仿宋_GB2312" w:cs="Times New Roman"/>
                <w:color w:val="auto"/>
                <w:highlight w:val="none"/>
                <w:lang w:eastAsia="zh-CN"/>
              </w:rPr>
              <w:t>②系统自动校验的数据非唯一判定标准，建议以人工核验为主。</w:t>
            </w:r>
          </w:p>
          <w:p>
            <w:pPr>
              <w:keepNext w:val="0"/>
              <w:keepLines w:val="0"/>
              <w:widowControl/>
              <w:suppressLineNumbers w:val="0"/>
              <w:spacing w:line="240" w:lineRule="atLeast"/>
              <w:jc w:val="left"/>
              <w:textAlignment w:val="center"/>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eastAsia="仿宋_GB2312" w:cs="Times New Roman"/>
                <w:color w:val="auto"/>
                <w:highlight w:val="none"/>
                <w:lang w:eastAsia="zh-CN"/>
              </w:rPr>
              <w:t>③</w:t>
            </w:r>
            <w:r>
              <w:rPr>
                <w:rStyle w:val="7"/>
                <w:rFonts w:hint="default" w:ascii="Times New Roman" w:hAnsi="Times New Roman" w:eastAsia="仿宋_GB2312" w:cs="Times New Roman"/>
                <w:color w:val="auto"/>
                <w:highlight w:val="none"/>
              </w:rPr>
              <w:t>若学生本人持城乡低保证，且证件在有效期内也属于求职创业补贴申领对象</w:t>
            </w:r>
            <w:r>
              <w:rPr>
                <w:rStyle w:val="7"/>
                <w:rFonts w:hint="default" w:ascii="Times New Roman" w:hAnsi="Times New Roman" w:eastAsia="仿宋_GB2312" w:cs="Times New Roman"/>
                <w:color w:val="auto"/>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3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center"/>
              <w:textAlignment w:val="center"/>
              <w:rPr>
                <w:rFonts w:hint="default" w:ascii="Times New Roman" w:hAnsi="Times New Roman" w:eastAsia="仿宋_GB2312" w:cs="Times New Roman"/>
                <w:i w:val="0"/>
                <w:iCs w:val="0"/>
                <w:color w:val="auto"/>
                <w:sz w:val="21"/>
                <w:szCs w:val="21"/>
                <w:highlight w:val="none"/>
                <w:u w:val="none"/>
              </w:rPr>
            </w:pPr>
            <w:r>
              <w:rPr>
                <w:rFonts w:hint="default" w:ascii="Times New Roman" w:hAnsi="Times New Roman" w:eastAsia="仿宋_GB2312" w:cs="Times New Roman"/>
                <w:i w:val="0"/>
                <w:iCs w:val="0"/>
                <w:color w:val="auto"/>
                <w:kern w:val="0"/>
                <w:sz w:val="21"/>
                <w:szCs w:val="21"/>
                <w:highlight w:val="none"/>
                <w:u w:val="none"/>
                <w:lang w:val="en-US" w:eastAsia="zh-CN" w:bidi="ar"/>
              </w:rPr>
              <w:t>2</w:t>
            </w:r>
          </w:p>
        </w:tc>
        <w:tc>
          <w:tcPr>
            <w:tcW w:w="60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center"/>
              <w:textAlignment w:val="center"/>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cs="Times New Roman"/>
                <w:color w:val="auto"/>
                <w:highlight w:val="none"/>
                <w:lang w:val="en-US" w:eastAsia="zh-CN" w:bidi="ar"/>
              </w:rPr>
              <w:t>特困职工证</w:t>
            </w:r>
          </w:p>
        </w:tc>
        <w:tc>
          <w:tcPr>
            <w:tcW w:w="1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left"/>
              <w:textAlignment w:val="center"/>
              <w:rPr>
                <w:rStyle w:val="7"/>
                <w:rFonts w:hint="default" w:ascii="Times New Roman" w:hAnsi="Times New Roman" w:cs="Times New Roman"/>
                <w:color w:val="auto"/>
                <w:highlight w:val="none"/>
                <w:lang w:val="en-US" w:eastAsia="zh-CN" w:bidi="ar"/>
              </w:rPr>
            </w:pPr>
            <w:r>
              <w:rPr>
                <w:rStyle w:val="7"/>
                <w:rFonts w:hint="default" w:ascii="Times New Roman" w:hAnsi="Times New Roman" w:cs="Times New Roman"/>
                <w:color w:val="auto"/>
                <w:highlight w:val="none"/>
                <w:lang w:val="en-US" w:eastAsia="zh-CN" w:bidi="ar"/>
              </w:rPr>
              <w:t>①必须是父母其中一方持有特困职工证；</w:t>
            </w:r>
          </w:p>
          <w:p>
            <w:pPr>
              <w:keepNext w:val="0"/>
              <w:keepLines w:val="0"/>
              <w:widowControl/>
              <w:suppressLineNumbers w:val="0"/>
              <w:spacing w:line="240" w:lineRule="atLeast"/>
              <w:jc w:val="left"/>
              <w:textAlignment w:val="center"/>
              <w:rPr>
                <w:rStyle w:val="7"/>
                <w:rFonts w:hint="default" w:ascii="Times New Roman" w:hAnsi="Times New Roman" w:cs="Times New Roman"/>
                <w:color w:val="auto"/>
                <w:highlight w:val="none"/>
                <w:lang w:val="en-US" w:eastAsia="zh-CN" w:bidi="ar"/>
              </w:rPr>
            </w:pPr>
            <w:r>
              <w:rPr>
                <w:rStyle w:val="7"/>
                <w:rFonts w:hint="default" w:ascii="Times New Roman" w:hAnsi="Times New Roman" w:cs="Times New Roman"/>
                <w:color w:val="auto"/>
                <w:highlight w:val="none"/>
                <w:lang w:val="en-US" w:eastAsia="zh-CN" w:bidi="ar"/>
              </w:rPr>
              <w:t>②申请补贴时证件须在有效期内，无年审，每年换发1次；</w:t>
            </w:r>
          </w:p>
          <w:p>
            <w:pPr>
              <w:keepNext w:val="0"/>
              <w:keepLines w:val="0"/>
              <w:widowControl/>
              <w:suppressLineNumbers w:val="0"/>
              <w:spacing w:line="240" w:lineRule="atLeast"/>
              <w:jc w:val="left"/>
              <w:textAlignment w:val="center"/>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cs="Times New Roman"/>
                <w:color w:val="auto"/>
                <w:highlight w:val="none"/>
                <w:lang w:val="en-US" w:eastAsia="zh-CN" w:bidi="ar"/>
              </w:rPr>
              <w:t>③特困职工证一般由县级或以上总工会出具。</w:t>
            </w:r>
          </w:p>
        </w:tc>
        <w:tc>
          <w:tcPr>
            <w:tcW w:w="1321" w:type="pct"/>
            <w:tcBorders>
              <w:top w:val="single" w:color="000000" w:sz="4" w:space="0"/>
              <w:left w:val="single" w:color="000000" w:sz="4" w:space="0"/>
              <w:bottom w:val="single" w:color="000000" w:sz="4" w:space="0"/>
              <w:right w:val="single" w:color="000000" w:sz="4" w:space="0"/>
            </w:tcBorders>
            <w:noWrap w:val="0"/>
            <w:vAlign w:val="center"/>
          </w:tcPr>
          <w:p>
            <w:pPr>
              <w:pStyle w:val="2"/>
              <w:spacing w:line="240" w:lineRule="auto"/>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kern w:val="0"/>
                <w:sz w:val="21"/>
                <w:szCs w:val="21"/>
                <w:highlight w:val="none"/>
                <w:lang w:val="en-US" w:eastAsia="zh-CN"/>
              </w:rPr>
              <w:t>①学生</w:t>
            </w:r>
            <w:r>
              <w:rPr>
                <w:rFonts w:hint="default" w:ascii="Times New Roman" w:hAnsi="Times New Roman" w:eastAsia="仿宋_GB2312" w:cs="Times New Roman"/>
                <w:b w:val="0"/>
                <w:bCs w:val="0"/>
                <w:color w:val="auto"/>
                <w:kern w:val="0"/>
                <w:sz w:val="21"/>
                <w:szCs w:val="21"/>
                <w:highlight w:val="none"/>
                <w:lang w:val="en-US" w:eastAsia="zh-CN"/>
              </w:rPr>
              <w:t>父母</w:t>
            </w:r>
            <w:r>
              <w:rPr>
                <w:rFonts w:hint="default" w:ascii="Times New Roman" w:hAnsi="Times New Roman" w:eastAsia="仿宋_GB2312" w:cs="Times New Roman"/>
                <w:color w:val="auto"/>
                <w:sz w:val="21"/>
                <w:szCs w:val="21"/>
                <w:highlight w:val="none"/>
              </w:rPr>
              <w:t>所持证件无法证明</w:t>
            </w:r>
            <w:r>
              <w:rPr>
                <w:rFonts w:hint="default" w:ascii="Times New Roman" w:hAnsi="Times New Roman" w:eastAsia="仿宋_GB2312" w:cs="Times New Roman"/>
                <w:color w:val="auto"/>
                <w:sz w:val="21"/>
                <w:szCs w:val="21"/>
                <w:highlight w:val="none"/>
                <w:lang w:eastAsia="zh-CN"/>
              </w:rPr>
              <w:t>学生</w:t>
            </w:r>
            <w:r>
              <w:rPr>
                <w:rFonts w:hint="default" w:ascii="Times New Roman" w:hAnsi="Times New Roman" w:eastAsia="仿宋_GB2312" w:cs="Times New Roman"/>
                <w:color w:val="auto"/>
                <w:sz w:val="21"/>
                <w:szCs w:val="21"/>
                <w:highlight w:val="none"/>
              </w:rPr>
              <w:t>与持证人关系，</w:t>
            </w:r>
            <w:r>
              <w:rPr>
                <w:rFonts w:hint="default" w:ascii="Times New Roman" w:hAnsi="Times New Roman" w:eastAsia="仿宋_GB2312" w:cs="Times New Roman"/>
                <w:color w:val="auto"/>
                <w:sz w:val="21"/>
                <w:szCs w:val="21"/>
                <w:highlight w:val="none"/>
                <w:lang w:eastAsia="zh-CN"/>
              </w:rPr>
              <w:t>须</w:t>
            </w:r>
            <w:r>
              <w:rPr>
                <w:rFonts w:hint="default" w:ascii="Times New Roman" w:hAnsi="Times New Roman" w:eastAsia="仿宋_GB2312" w:cs="Times New Roman"/>
                <w:color w:val="auto"/>
                <w:sz w:val="21"/>
                <w:szCs w:val="21"/>
                <w:highlight w:val="none"/>
              </w:rPr>
              <w:t>同步附上户口本或</w:t>
            </w:r>
            <w:r>
              <w:rPr>
                <w:rFonts w:hint="default" w:ascii="Times New Roman" w:hAnsi="Times New Roman" w:eastAsia="仿宋_GB2312" w:cs="Times New Roman"/>
                <w:color w:val="auto"/>
                <w:sz w:val="21"/>
                <w:szCs w:val="21"/>
                <w:highlight w:val="none"/>
                <w:lang w:eastAsia="zh-CN"/>
              </w:rPr>
              <w:t>《</w:t>
            </w:r>
            <w:r>
              <w:rPr>
                <w:rFonts w:hint="default" w:ascii="Times New Roman" w:hAnsi="Times New Roman" w:eastAsia="仿宋_GB2312" w:cs="Times New Roman"/>
                <w:color w:val="auto"/>
                <w:sz w:val="21"/>
                <w:szCs w:val="21"/>
                <w:highlight w:val="none"/>
              </w:rPr>
              <w:t>出生证</w:t>
            </w:r>
            <w:r>
              <w:rPr>
                <w:rFonts w:hint="default" w:ascii="Times New Roman" w:hAnsi="Times New Roman" w:eastAsia="仿宋_GB2312" w:cs="Times New Roman"/>
                <w:color w:val="auto"/>
                <w:sz w:val="21"/>
                <w:szCs w:val="21"/>
                <w:highlight w:val="none"/>
                <w:lang w:eastAsia="zh-CN"/>
              </w:rPr>
              <w:t>》</w:t>
            </w:r>
            <w:r>
              <w:rPr>
                <w:rFonts w:hint="default" w:ascii="Times New Roman" w:hAnsi="Times New Roman" w:eastAsia="仿宋_GB2312" w:cs="Times New Roman"/>
                <w:color w:val="auto"/>
                <w:sz w:val="21"/>
                <w:szCs w:val="21"/>
                <w:highlight w:val="none"/>
              </w:rPr>
              <w:t>进行举证。</w:t>
            </w:r>
          </w:p>
          <w:p>
            <w:pPr>
              <w:pStyle w:val="2"/>
              <w:keepNext w:val="0"/>
              <w:keepLines w:val="0"/>
              <w:widowControl w:val="0"/>
              <w:suppressLineNumbers w:val="0"/>
              <w:spacing w:line="240" w:lineRule="auto"/>
              <w:jc w:val="left"/>
              <w:textAlignment w:val="auto"/>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eastAsia="仿宋_GB2312" w:cs="Times New Roman"/>
                <w:color w:val="auto"/>
                <w:highlight w:val="none"/>
                <w:lang w:eastAsia="zh-CN" w:bidi="ar"/>
              </w:rPr>
              <w:t>②特困职工证过期的，需要重新提供有效期内的证件方可申请补贴。</w:t>
            </w:r>
          </w:p>
        </w:tc>
        <w:tc>
          <w:tcPr>
            <w:tcW w:w="110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left"/>
              <w:textAlignment w:val="center"/>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eastAsia="仿宋_GB2312" w:cs="Times New Roman"/>
                <w:color w:val="auto"/>
                <w:highlight w:val="none"/>
                <w:lang w:eastAsia="zh-CN" w:bidi="ar"/>
              </w:rPr>
              <w:t>目前系统无法校验特困职工数据，请加强人工核验。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trPr>
        <w:tc>
          <w:tcPr>
            <w:tcW w:w="3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center"/>
              <w:textAlignment w:val="center"/>
              <w:rPr>
                <w:rFonts w:hint="default" w:ascii="Times New Roman" w:hAnsi="Times New Roman" w:eastAsia="仿宋_GB2312" w:cs="Times New Roman"/>
                <w:i w:val="0"/>
                <w:iCs w:val="0"/>
                <w:color w:val="auto"/>
                <w:sz w:val="21"/>
                <w:szCs w:val="21"/>
                <w:highlight w:val="none"/>
                <w:u w:val="none"/>
              </w:rPr>
            </w:pPr>
            <w:r>
              <w:rPr>
                <w:rFonts w:hint="default" w:ascii="Times New Roman" w:hAnsi="Times New Roman" w:eastAsia="仿宋_GB2312" w:cs="Times New Roman"/>
                <w:i w:val="0"/>
                <w:iCs w:val="0"/>
                <w:color w:val="auto"/>
                <w:kern w:val="0"/>
                <w:sz w:val="21"/>
                <w:szCs w:val="21"/>
                <w:highlight w:val="none"/>
                <w:u w:val="none"/>
                <w:lang w:val="en-US" w:eastAsia="zh-CN" w:bidi="ar"/>
              </w:rPr>
              <w:t>3</w:t>
            </w:r>
          </w:p>
        </w:tc>
        <w:tc>
          <w:tcPr>
            <w:tcW w:w="60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center"/>
              <w:textAlignment w:val="center"/>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cs="Times New Roman"/>
                <w:color w:val="auto"/>
                <w:highlight w:val="none"/>
                <w:lang w:val="en-US" w:eastAsia="zh-CN" w:bidi="ar"/>
              </w:rPr>
              <w:t>残疾人证（包括：中华人民共和国残疾人证、中华人民共和国残疾军人证）</w:t>
            </w:r>
          </w:p>
        </w:tc>
        <w:tc>
          <w:tcPr>
            <w:tcW w:w="1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left"/>
              <w:textAlignment w:val="center"/>
              <w:rPr>
                <w:rStyle w:val="7"/>
                <w:rFonts w:hint="default" w:ascii="Times New Roman" w:hAnsi="Times New Roman" w:cs="Times New Roman"/>
                <w:color w:val="auto"/>
                <w:highlight w:val="none"/>
                <w:lang w:val="en-US" w:eastAsia="zh-CN" w:bidi="ar"/>
              </w:rPr>
            </w:pPr>
            <w:r>
              <w:rPr>
                <w:rStyle w:val="7"/>
                <w:rFonts w:hint="default" w:ascii="Times New Roman" w:hAnsi="Times New Roman" w:cs="Times New Roman"/>
                <w:color w:val="auto"/>
                <w:highlight w:val="none"/>
                <w:lang w:val="en-US" w:eastAsia="zh-CN" w:bidi="ar"/>
              </w:rPr>
              <w:t>①必须是父母其中一方持有残疾人证</w:t>
            </w:r>
            <w:r>
              <w:rPr>
                <w:rStyle w:val="7"/>
                <w:rFonts w:hint="default" w:ascii="Times New Roman" w:hAnsi="Times New Roman" w:eastAsia="仿宋_GB2312" w:cs="Times New Roman"/>
                <w:color w:val="auto"/>
                <w:highlight w:val="none"/>
                <w:lang w:val="en-US" w:eastAsia="zh-CN" w:bidi="ar"/>
              </w:rPr>
              <w:t>/</w:t>
            </w:r>
            <w:r>
              <w:rPr>
                <w:rStyle w:val="7"/>
                <w:rFonts w:hint="default" w:ascii="Times New Roman" w:hAnsi="Times New Roman" w:cs="Times New Roman"/>
                <w:color w:val="auto"/>
                <w:highlight w:val="none"/>
                <w:lang w:val="en-US" w:eastAsia="zh-CN" w:bidi="ar"/>
              </w:rPr>
              <w:t>残疾军人证；</w:t>
            </w:r>
          </w:p>
          <w:p>
            <w:pPr>
              <w:keepNext w:val="0"/>
              <w:keepLines w:val="0"/>
              <w:widowControl/>
              <w:suppressLineNumbers w:val="0"/>
              <w:spacing w:line="240" w:lineRule="atLeast"/>
              <w:jc w:val="left"/>
              <w:textAlignment w:val="center"/>
              <w:rPr>
                <w:rStyle w:val="7"/>
                <w:rFonts w:hint="default" w:ascii="Times New Roman" w:hAnsi="Times New Roman" w:cs="Times New Roman"/>
                <w:color w:val="auto"/>
                <w:highlight w:val="none"/>
                <w:lang w:val="en-US" w:eastAsia="zh-CN" w:bidi="ar"/>
              </w:rPr>
            </w:pPr>
            <w:r>
              <w:rPr>
                <w:rStyle w:val="7"/>
                <w:rFonts w:hint="default" w:ascii="Times New Roman" w:hAnsi="Times New Roman" w:cs="Times New Roman"/>
                <w:color w:val="auto"/>
                <w:highlight w:val="none"/>
                <w:lang w:val="en-US" w:eastAsia="zh-CN" w:bidi="ar"/>
              </w:rPr>
              <w:t>②申请补贴时证件须在有效期内，证件有效期一般为十年，卡片式残疾人证一般没有有效期，证件丢失、损坏才需要重新办卡。</w:t>
            </w:r>
          </w:p>
          <w:p>
            <w:pPr>
              <w:keepNext w:val="0"/>
              <w:keepLines w:val="0"/>
              <w:widowControl/>
              <w:suppressLineNumbers w:val="0"/>
              <w:spacing w:line="240" w:lineRule="atLeast"/>
              <w:jc w:val="left"/>
              <w:textAlignment w:val="center"/>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cs="Times New Roman"/>
                <w:color w:val="auto"/>
                <w:highlight w:val="none"/>
                <w:lang w:val="en-US" w:eastAsia="zh-CN" w:bidi="ar"/>
              </w:rPr>
              <w:t>③</w:t>
            </w:r>
            <w:r>
              <w:rPr>
                <w:rStyle w:val="7"/>
                <w:rFonts w:hint="default" w:ascii="Times New Roman" w:hAnsi="Times New Roman" w:eastAsia="仿宋_GB2312" w:cs="Times New Roman"/>
                <w:color w:val="auto"/>
                <w:kern w:val="2"/>
                <w:sz w:val="21"/>
                <w:szCs w:val="21"/>
                <w:highlight w:val="none"/>
                <w:lang w:val="en-US" w:eastAsia="zh-CN" w:bidi="ar"/>
              </w:rPr>
              <w:t>残疾人证</w:t>
            </w:r>
            <w:r>
              <w:rPr>
                <w:rStyle w:val="7"/>
                <w:rFonts w:hint="default" w:ascii="Times New Roman" w:hAnsi="Times New Roman" w:eastAsia="仿宋_GB2312" w:cs="Times New Roman"/>
                <w:color w:val="auto"/>
                <w:highlight w:val="none"/>
                <w:lang w:val="en-US" w:eastAsia="zh-CN" w:bidi="ar"/>
              </w:rPr>
              <w:t>/</w:t>
            </w:r>
            <w:r>
              <w:rPr>
                <w:rStyle w:val="7"/>
                <w:rFonts w:hint="default" w:ascii="Times New Roman" w:hAnsi="Times New Roman" w:eastAsia="仿宋_GB2312" w:cs="Times New Roman"/>
                <w:color w:val="auto"/>
                <w:kern w:val="2"/>
                <w:sz w:val="21"/>
                <w:szCs w:val="21"/>
                <w:highlight w:val="none"/>
                <w:lang w:val="en-US" w:eastAsia="zh-CN" w:bidi="ar"/>
              </w:rPr>
              <w:t>残疾军人证一般</w:t>
            </w:r>
            <w:r>
              <w:rPr>
                <w:rStyle w:val="7"/>
                <w:rFonts w:hint="default" w:ascii="Times New Roman" w:hAnsi="Times New Roman" w:cs="Times New Roman"/>
                <w:color w:val="auto"/>
                <w:highlight w:val="none"/>
                <w:lang w:val="en-US" w:eastAsia="zh-CN" w:bidi="ar"/>
              </w:rPr>
              <w:t>由县级或以上人民政府退役军人事务部/民政部门/残疾人联合会出具。</w:t>
            </w:r>
          </w:p>
        </w:tc>
        <w:tc>
          <w:tcPr>
            <w:tcW w:w="13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left"/>
              <w:textAlignment w:val="center"/>
              <w:rPr>
                <w:rFonts w:hint="default" w:ascii="Times New Roman" w:hAnsi="Times New Roman" w:eastAsia="仿宋_GB2312" w:cs="Times New Roman"/>
                <w:color w:val="auto"/>
                <w:sz w:val="21"/>
                <w:szCs w:val="21"/>
                <w:highlight w:val="none"/>
              </w:rPr>
            </w:pPr>
            <w:r>
              <w:rPr>
                <w:rFonts w:hint="default" w:ascii="Times New Roman" w:hAnsi="Times New Roman" w:eastAsia="仿宋_GB2312" w:cs="Times New Roman"/>
                <w:color w:val="auto"/>
                <w:kern w:val="0"/>
                <w:sz w:val="21"/>
                <w:szCs w:val="21"/>
                <w:highlight w:val="none"/>
                <w:lang w:val="en-US" w:eastAsia="zh-CN"/>
              </w:rPr>
              <w:t>①学生</w:t>
            </w:r>
            <w:r>
              <w:rPr>
                <w:rFonts w:hint="default" w:ascii="Times New Roman" w:hAnsi="Times New Roman" w:eastAsia="仿宋_GB2312" w:cs="Times New Roman"/>
                <w:b w:val="0"/>
                <w:bCs w:val="0"/>
                <w:color w:val="auto"/>
                <w:kern w:val="0"/>
                <w:sz w:val="21"/>
                <w:szCs w:val="21"/>
                <w:highlight w:val="none"/>
                <w:lang w:val="en-US" w:eastAsia="zh-CN"/>
              </w:rPr>
              <w:t>父母</w:t>
            </w:r>
            <w:r>
              <w:rPr>
                <w:rFonts w:hint="default" w:ascii="Times New Roman" w:hAnsi="Times New Roman" w:eastAsia="仿宋_GB2312" w:cs="Times New Roman"/>
                <w:color w:val="auto"/>
                <w:sz w:val="21"/>
                <w:szCs w:val="21"/>
                <w:highlight w:val="none"/>
              </w:rPr>
              <w:t>所持证件无法证明</w:t>
            </w:r>
            <w:r>
              <w:rPr>
                <w:rFonts w:hint="default" w:ascii="Times New Roman" w:hAnsi="Times New Roman" w:eastAsia="仿宋_GB2312" w:cs="Times New Roman"/>
                <w:color w:val="auto"/>
                <w:sz w:val="21"/>
                <w:szCs w:val="21"/>
                <w:highlight w:val="none"/>
                <w:lang w:eastAsia="zh-CN"/>
              </w:rPr>
              <w:t>学生</w:t>
            </w:r>
            <w:r>
              <w:rPr>
                <w:rFonts w:hint="default" w:ascii="Times New Roman" w:hAnsi="Times New Roman" w:eastAsia="仿宋_GB2312" w:cs="Times New Roman"/>
                <w:color w:val="auto"/>
                <w:sz w:val="21"/>
                <w:szCs w:val="21"/>
                <w:highlight w:val="none"/>
              </w:rPr>
              <w:t>与持证人关系，</w:t>
            </w:r>
            <w:r>
              <w:rPr>
                <w:rFonts w:hint="default" w:ascii="Times New Roman" w:hAnsi="Times New Roman" w:eastAsia="仿宋_GB2312" w:cs="Times New Roman"/>
                <w:color w:val="auto"/>
                <w:sz w:val="21"/>
                <w:szCs w:val="21"/>
                <w:highlight w:val="none"/>
                <w:lang w:eastAsia="zh-CN"/>
              </w:rPr>
              <w:t>须</w:t>
            </w:r>
            <w:r>
              <w:rPr>
                <w:rFonts w:hint="default" w:ascii="Times New Roman" w:hAnsi="Times New Roman" w:eastAsia="仿宋_GB2312" w:cs="Times New Roman"/>
                <w:color w:val="auto"/>
                <w:sz w:val="21"/>
                <w:szCs w:val="21"/>
                <w:highlight w:val="none"/>
              </w:rPr>
              <w:t>同步附上户口本或</w:t>
            </w:r>
            <w:r>
              <w:rPr>
                <w:rFonts w:hint="default" w:ascii="Times New Roman" w:hAnsi="Times New Roman" w:eastAsia="仿宋_GB2312" w:cs="Times New Roman"/>
                <w:color w:val="auto"/>
                <w:sz w:val="21"/>
                <w:szCs w:val="21"/>
                <w:highlight w:val="none"/>
                <w:lang w:eastAsia="zh-CN"/>
              </w:rPr>
              <w:t>《</w:t>
            </w:r>
            <w:r>
              <w:rPr>
                <w:rFonts w:hint="default" w:ascii="Times New Roman" w:hAnsi="Times New Roman" w:eastAsia="仿宋_GB2312" w:cs="Times New Roman"/>
                <w:color w:val="auto"/>
                <w:sz w:val="21"/>
                <w:szCs w:val="21"/>
                <w:highlight w:val="none"/>
              </w:rPr>
              <w:t>出生证</w:t>
            </w:r>
            <w:r>
              <w:rPr>
                <w:rFonts w:hint="default" w:ascii="Times New Roman" w:hAnsi="Times New Roman" w:eastAsia="仿宋_GB2312" w:cs="Times New Roman"/>
                <w:color w:val="auto"/>
                <w:sz w:val="21"/>
                <w:szCs w:val="21"/>
                <w:highlight w:val="none"/>
                <w:lang w:eastAsia="zh-CN"/>
              </w:rPr>
              <w:t>》</w:t>
            </w:r>
            <w:r>
              <w:rPr>
                <w:rFonts w:hint="default" w:ascii="Times New Roman" w:hAnsi="Times New Roman" w:eastAsia="仿宋_GB2312" w:cs="Times New Roman"/>
                <w:color w:val="auto"/>
                <w:sz w:val="21"/>
                <w:szCs w:val="21"/>
                <w:highlight w:val="none"/>
              </w:rPr>
              <w:t>进行举证。</w:t>
            </w:r>
          </w:p>
          <w:p>
            <w:pPr>
              <w:keepNext w:val="0"/>
              <w:keepLines w:val="0"/>
              <w:widowControl/>
              <w:suppressLineNumbers w:val="0"/>
              <w:spacing w:line="240" w:lineRule="atLeast"/>
              <w:jc w:val="left"/>
              <w:textAlignment w:val="center"/>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eastAsia="仿宋_GB2312" w:cs="Times New Roman"/>
                <w:color w:val="auto"/>
                <w:highlight w:val="none"/>
                <w:lang w:eastAsia="zh-CN" w:bidi="ar"/>
              </w:rPr>
              <w:t>②残疾人证</w:t>
            </w:r>
            <w:r>
              <w:rPr>
                <w:rStyle w:val="7"/>
                <w:rFonts w:hint="default" w:ascii="Times New Roman" w:hAnsi="Times New Roman" w:eastAsia="仿宋_GB2312" w:cs="Times New Roman"/>
                <w:color w:val="auto"/>
                <w:highlight w:val="none"/>
                <w:lang w:val="en-US" w:eastAsia="zh-CN" w:bidi="ar"/>
              </w:rPr>
              <w:t>/</w:t>
            </w:r>
            <w:r>
              <w:rPr>
                <w:rStyle w:val="7"/>
                <w:rFonts w:hint="default" w:ascii="Times New Roman" w:hAnsi="Times New Roman" w:eastAsia="仿宋_GB2312" w:cs="Times New Roman"/>
                <w:color w:val="auto"/>
                <w:highlight w:val="none"/>
                <w:lang w:eastAsia="zh-CN" w:bidi="ar"/>
              </w:rPr>
              <w:t>残疾军人证过期，需要重新提供有效期内的证件方可申请补贴。</w:t>
            </w:r>
          </w:p>
        </w:tc>
        <w:tc>
          <w:tcPr>
            <w:tcW w:w="110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tLeast"/>
              <w:jc w:val="left"/>
              <w:textAlignment w:val="center"/>
              <w:rPr>
                <w:rStyle w:val="7"/>
                <w:rFonts w:hint="default" w:ascii="Times New Roman" w:hAnsi="Times New Roman" w:eastAsia="仿宋_GB2312" w:cs="Times New Roman"/>
                <w:color w:val="auto"/>
                <w:highlight w:val="none"/>
                <w:lang w:eastAsia="zh-CN"/>
              </w:rPr>
            </w:pPr>
            <w:r>
              <w:rPr>
                <w:rStyle w:val="7"/>
                <w:rFonts w:hint="default" w:ascii="Times New Roman" w:hAnsi="Times New Roman" w:eastAsia="仿宋_GB2312" w:cs="Times New Roman"/>
                <w:color w:val="auto"/>
                <w:highlight w:val="none"/>
                <w:lang w:eastAsia="zh-CN" w:bidi="ar"/>
              </w:rPr>
              <w:t>①</w:t>
            </w:r>
            <w:r>
              <w:rPr>
                <w:rStyle w:val="7"/>
                <w:rFonts w:hint="default" w:ascii="Times New Roman" w:hAnsi="Times New Roman" w:eastAsia="仿宋_GB2312" w:cs="Times New Roman"/>
                <w:color w:val="auto"/>
                <w:highlight w:val="none"/>
                <w:lang w:eastAsia="zh-CN"/>
              </w:rPr>
              <w:t>目前省一体化系统只能校验广东省内残疾人员数据且仅能校验学生本人，校验不了父母持证情况，需人工审核。</w:t>
            </w:r>
          </w:p>
          <w:p>
            <w:pPr>
              <w:keepNext w:val="0"/>
              <w:keepLines w:val="0"/>
              <w:widowControl/>
              <w:suppressLineNumbers w:val="0"/>
              <w:spacing w:line="240" w:lineRule="atLeast"/>
              <w:jc w:val="left"/>
              <w:textAlignment w:val="center"/>
              <w:rPr>
                <w:rFonts w:hint="default" w:ascii="Times New Roman" w:hAnsi="Times New Roman" w:eastAsia="仿宋_GB2312" w:cs="Times New Roman"/>
                <w:i w:val="0"/>
                <w:iCs w:val="0"/>
                <w:color w:val="auto"/>
                <w:sz w:val="21"/>
                <w:szCs w:val="21"/>
                <w:highlight w:val="none"/>
                <w:u w:val="none"/>
              </w:rPr>
            </w:pPr>
            <w:r>
              <w:rPr>
                <w:rStyle w:val="7"/>
                <w:rFonts w:hint="default" w:ascii="Times New Roman" w:hAnsi="Times New Roman" w:eastAsia="仿宋_GB2312" w:cs="Times New Roman"/>
                <w:color w:val="auto"/>
                <w:highlight w:val="none"/>
                <w:lang w:eastAsia="zh-CN"/>
              </w:rPr>
              <w:t>②系统自动校验的数据非唯一判定标准，建议以人工核验为主。</w:t>
            </w:r>
          </w:p>
        </w:tc>
      </w:tr>
    </w:tbl>
    <w:p>
      <w:pPr>
        <w:pStyle w:val="2"/>
        <w:spacing w:line="500" w:lineRule="exact"/>
        <w:rPr>
          <w:rFonts w:hint="default" w:ascii="Times New Roman" w:hAnsi="Times New Roman" w:cs="Times New Roman"/>
          <w:color w:val="auto"/>
          <w:highlight w:val="none"/>
          <w:lang w:val="en-US" w:eastAsia="zh-CN"/>
        </w:rPr>
        <w:sectPr>
          <w:type w:val="continuous"/>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pPr>
    </w:p>
    <w:p>
      <w:pPr>
        <w:pStyle w:val="2"/>
        <w:spacing w:line="500" w:lineRule="exact"/>
        <w:rPr>
          <w:rFonts w:hint="default" w:ascii="Times New Roman" w:hAnsi="Times New Roman" w:cs="Times New Roman"/>
          <w:color w:val="auto"/>
          <w:highlight w:val="none"/>
          <w:lang w:val="en-US" w:eastAsia="zh-CN"/>
        </w:rPr>
        <w:sectPr>
          <w:type w:val="continuous"/>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学生属于</w:t>
      </w:r>
      <w:r>
        <w:rPr>
          <w:rFonts w:hint="default" w:ascii="Times New Roman" w:hAnsi="Times New Roman" w:eastAsia="仿宋_GB2312" w:cs="Times New Roman"/>
          <w:b/>
          <w:bCs/>
          <w:color w:val="auto"/>
          <w:sz w:val="28"/>
          <w:szCs w:val="28"/>
          <w:highlight w:val="none"/>
          <w:lang w:val="en-US" w:eastAsia="zh-CN"/>
        </w:rPr>
        <w:t>脱贫人口家庭成员的，无需提供</w:t>
      </w:r>
      <w:r>
        <w:rPr>
          <w:rFonts w:hint="default" w:ascii="Times New Roman" w:hAnsi="Times New Roman" w:eastAsia="仿宋_GB2312" w:cs="Times New Roman"/>
          <w:b w:val="0"/>
          <w:bCs w:val="0"/>
          <w:color w:val="auto"/>
          <w:sz w:val="28"/>
          <w:szCs w:val="28"/>
          <w:highlight w:val="none"/>
          <w:lang w:val="en-US" w:eastAsia="zh-CN"/>
        </w:rPr>
        <w:t>佐证材料。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b w:val="0"/>
          <w:bCs w:val="0"/>
          <w:color w:val="auto"/>
          <w:sz w:val="28"/>
          <w:szCs w:val="28"/>
          <w:highlight w:val="none"/>
          <w:u w:val="none"/>
          <w:lang w:val="en-US" w:eastAsia="zh-CN" w:bidi="ar"/>
        </w:rPr>
      </w:pPr>
      <w:r>
        <w:rPr>
          <w:rFonts w:hint="default" w:ascii="Times New Roman" w:hAnsi="Times New Roman" w:eastAsia="仿宋_GB2312" w:cs="Times New Roman"/>
          <w:b w:val="0"/>
          <w:bCs w:val="0"/>
          <w:color w:val="auto"/>
          <w:sz w:val="28"/>
          <w:szCs w:val="28"/>
          <w:highlight w:val="none"/>
          <w:lang w:val="en-US" w:eastAsia="zh-CN"/>
        </w:rPr>
        <w:t>在学生端口申报时选择困难证明为“</w:t>
      </w:r>
      <w:r>
        <w:rPr>
          <w:rFonts w:hint="default" w:ascii="Times New Roman" w:hAnsi="Times New Roman" w:eastAsia="仿宋_GB2312" w:cs="Times New Roman"/>
          <w:i w:val="0"/>
          <w:iCs w:val="0"/>
          <w:color w:val="auto"/>
          <w:kern w:val="2"/>
          <w:sz w:val="28"/>
          <w:szCs w:val="28"/>
          <w:highlight w:val="none"/>
          <w:u w:val="none"/>
          <w:lang w:val="en-US" w:eastAsia="zh-CN" w:bidi="ar"/>
        </w:rPr>
        <w:t>本省脱贫人口”/“外省脱贫人口”。院校老师登录学校账号之后可以通过【</w:t>
      </w:r>
      <w:r>
        <w:rPr>
          <w:rFonts w:hint="default" w:ascii="Times New Roman" w:hAnsi="Times New Roman" w:eastAsia="仿宋_GB2312" w:cs="Times New Roman"/>
          <w:b w:val="0"/>
          <w:bCs w:val="0"/>
          <w:color w:val="auto"/>
          <w:sz w:val="28"/>
          <w:szCs w:val="28"/>
          <w:highlight w:val="none"/>
          <w:u w:val="none"/>
          <w:lang w:val="en-US" w:eastAsia="zh-CN" w:bidi="ar"/>
        </w:rPr>
        <w:t>人员校验情况】查看学生是否属于脱贫人口家庭。</w:t>
      </w:r>
    </w:p>
    <w:p>
      <w:pPr>
        <w:pStyle w:val="2"/>
        <w:spacing w:line="500" w:lineRule="exact"/>
        <w:ind w:firstLine="562" w:firstLineChars="200"/>
        <w:rPr>
          <w:rFonts w:hint="default" w:ascii="Times New Roman" w:hAnsi="Times New Roman" w:eastAsia="仿宋_GB2312" w:cs="Times New Roman"/>
          <w:b/>
          <w:bCs/>
          <w:i w:val="0"/>
          <w:iCs w:val="0"/>
          <w:color w:val="auto"/>
          <w:kern w:val="2"/>
          <w:sz w:val="28"/>
          <w:szCs w:val="28"/>
          <w:highlight w:val="none"/>
          <w:u w:val="none"/>
          <w:lang w:val="en-US" w:eastAsia="zh-CN" w:bidi="ar-SA"/>
        </w:rPr>
      </w:pPr>
      <w:r>
        <w:rPr>
          <w:rFonts w:hint="default" w:ascii="Times New Roman" w:hAnsi="Times New Roman" w:eastAsia="仿宋_GB2312" w:cs="Times New Roman"/>
          <w:b/>
          <w:bCs/>
          <w:color w:val="auto"/>
          <w:sz w:val="28"/>
          <w:szCs w:val="28"/>
          <w:highlight w:val="none"/>
          <w:lang w:val="en-US" w:eastAsia="zh-CN"/>
        </w:rPr>
        <w:t>**</w:t>
      </w:r>
      <w:r>
        <w:rPr>
          <w:rFonts w:hint="default" w:ascii="Times New Roman" w:hAnsi="Times New Roman" w:eastAsia="仿宋_GB2312" w:cs="Times New Roman"/>
          <w:b/>
          <w:bCs/>
          <w:i w:val="0"/>
          <w:iCs w:val="0"/>
          <w:color w:val="auto"/>
          <w:kern w:val="2"/>
          <w:sz w:val="28"/>
          <w:szCs w:val="28"/>
          <w:highlight w:val="none"/>
          <w:u w:val="none"/>
          <w:lang w:val="en-US" w:eastAsia="zh-CN" w:bidi="ar-SA"/>
        </w:rPr>
        <w:t>注意事项：</w:t>
      </w:r>
    </w:p>
    <w:p>
      <w:pPr>
        <w:pStyle w:val="2"/>
        <w:spacing w:line="500" w:lineRule="exact"/>
        <w:ind w:firstLine="560" w:firstLineChars="200"/>
        <w:rPr>
          <w:rFonts w:hint="default" w:ascii="Times New Roman" w:hAnsi="Times New Roman" w:eastAsia="仿宋_GB2312" w:cs="Times New Roman"/>
          <w:i w:val="0"/>
          <w:iCs w:val="0"/>
          <w:color w:val="auto"/>
          <w:kern w:val="2"/>
          <w:sz w:val="28"/>
          <w:szCs w:val="28"/>
          <w:highlight w:val="none"/>
          <w:u w:val="none"/>
          <w:lang w:val="en-US" w:eastAsia="zh-CN" w:bidi="ar-SA"/>
        </w:rPr>
      </w:pPr>
      <w:r>
        <w:rPr>
          <w:rFonts w:hint="default" w:ascii="Times New Roman" w:hAnsi="Times New Roman" w:eastAsia="仿宋_GB2312" w:cs="Times New Roman"/>
          <w:i w:val="0"/>
          <w:iCs w:val="0"/>
          <w:color w:val="auto"/>
          <w:kern w:val="2"/>
          <w:sz w:val="28"/>
          <w:szCs w:val="28"/>
          <w:highlight w:val="none"/>
          <w:u w:val="none"/>
          <w:lang w:val="en-US" w:eastAsia="zh-CN" w:bidi="ar-SA"/>
        </w:rPr>
        <w:t>如学生对系统校验结果有异议，可以将学生的姓名、身份证号码、户籍地信息发学校专管员进行人工校验。</w:t>
      </w:r>
    </w:p>
    <w:p>
      <w:pPr>
        <w:pStyle w:val="2"/>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color w:val="auto"/>
          <w:sz w:val="28"/>
          <w:szCs w:val="28"/>
          <w:highlight w:val="none"/>
          <w:lang w:eastAsia="zh-CN"/>
        </w:rPr>
      </w:pPr>
      <w:r>
        <w:rPr>
          <w:rFonts w:hint="default" w:ascii="Times New Roman" w:hAnsi="Times New Roman" w:eastAsia="仿宋_GB2312" w:cs="Times New Roman"/>
          <w:b/>
          <w:bCs/>
          <w:color w:val="auto"/>
          <w:sz w:val="28"/>
          <w:szCs w:val="28"/>
          <w:highlight w:val="none"/>
          <w:lang w:eastAsia="zh-CN"/>
        </w:rPr>
        <w:t>困难情形二：学生本人属于特困人员</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要点：</w:t>
      </w:r>
      <w:r>
        <w:rPr>
          <w:rFonts w:hint="default" w:ascii="Times New Roman" w:hAnsi="Times New Roman" w:eastAsia="仿宋_GB2312" w:cs="Times New Roman"/>
          <w:color w:val="auto"/>
          <w:sz w:val="28"/>
          <w:szCs w:val="28"/>
          <w:highlight w:val="none"/>
          <w:lang w:val="en-US" w:eastAsia="zh-CN"/>
        </w:rPr>
        <w:t>指学生</w:t>
      </w:r>
      <w:r>
        <w:rPr>
          <w:rFonts w:hint="default" w:ascii="Times New Roman" w:hAnsi="Times New Roman" w:eastAsia="仿宋_GB2312" w:cs="Times New Roman"/>
          <w:b/>
          <w:bCs/>
          <w:color w:val="auto"/>
          <w:sz w:val="28"/>
          <w:szCs w:val="28"/>
          <w:highlight w:val="none"/>
          <w:lang w:val="en-US" w:eastAsia="zh-CN"/>
        </w:rPr>
        <w:t>本人</w:t>
      </w:r>
      <w:r>
        <w:rPr>
          <w:rFonts w:hint="default" w:ascii="Times New Roman" w:hAnsi="Times New Roman" w:eastAsia="仿宋_GB2312" w:cs="Times New Roman"/>
          <w:color w:val="auto"/>
          <w:sz w:val="28"/>
          <w:szCs w:val="28"/>
          <w:highlight w:val="none"/>
          <w:lang w:val="en-US" w:eastAsia="zh-CN"/>
        </w:rPr>
        <w:t>持有《特困人员救助供养证》，且证件属于有效期内。《特困人员救助供养证》发证机关为县级以上民政部门，有效期为1年，需每年年审。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省系统目前校验情况：</w:t>
      </w:r>
    </w:p>
    <w:p>
      <w:pPr>
        <w:pStyle w:val="2"/>
        <w:spacing w:line="500" w:lineRule="exact"/>
        <w:ind w:left="0" w:firstLine="560" w:firstLineChars="200"/>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28"/>
          <w:szCs w:val="28"/>
          <w:highlight w:val="none"/>
          <w:lang w:val="en-US" w:eastAsia="zh-CN"/>
        </w:rPr>
        <w:t>目前系统仅能校验广东省内特困人员信息，如果校验不到信息，请按照要点进行人工审核。</w:t>
      </w:r>
    </w:p>
    <w:p>
      <w:pPr>
        <w:pStyle w:val="2"/>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color w:val="auto"/>
          <w:sz w:val="28"/>
          <w:szCs w:val="28"/>
          <w:highlight w:val="none"/>
          <w:lang w:eastAsia="zh-CN"/>
        </w:rPr>
      </w:pPr>
      <w:r>
        <w:rPr>
          <w:rFonts w:hint="default" w:ascii="Times New Roman" w:hAnsi="Times New Roman" w:eastAsia="仿宋_GB2312" w:cs="Times New Roman"/>
          <w:b/>
          <w:bCs/>
          <w:color w:val="auto"/>
          <w:sz w:val="28"/>
          <w:szCs w:val="28"/>
          <w:highlight w:val="none"/>
          <w:lang w:eastAsia="zh-CN"/>
        </w:rPr>
        <w:t>困难情形三：学生本人属于残疾人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要点：</w:t>
      </w:r>
      <w:r>
        <w:rPr>
          <w:rFonts w:hint="default" w:ascii="Times New Roman" w:hAnsi="Times New Roman" w:eastAsia="仿宋_GB2312" w:cs="Times New Roman"/>
          <w:color w:val="auto"/>
          <w:sz w:val="28"/>
          <w:szCs w:val="28"/>
          <w:highlight w:val="none"/>
          <w:lang w:val="en-US" w:eastAsia="zh-CN"/>
        </w:rPr>
        <w:t>指学生</w:t>
      </w:r>
      <w:r>
        <w:rPr>
          <w:rFonts w:hint="default" w:ascii="Times New Roman" w:hAnsi="Times New Roman" w:eastAsia="仿宋_GB2312" w:cs="Times New Roman"/>
          <w:b/>
          <w:bCs/>
          <w:color w:val="auto"/>
          <w:sz w:val="28"/>
          <w:szCs w:val="28"/>
          <w:highlight w:val="none"/>
          <w:lang w:val="en-US" w:eastAsia="zh-CN"/>
        </w:rPr>
        <w:t>本人</w:t>
      </w:r>
      <w:r>
        <w:rPr>
          <w:rFonts w:hint="default" w:ascii="Times New Roman" w:hAnsi="Times New Roman" w:eastAsia="仿宋_GB2312" w:cs="Times New Roman"/>
          <w:color w:val="auto"/>
          <w:sz w:val="28"/>
          <w:szCs w:val="28"/>
          <w:highlight w:val="none"/>
          <w:lang w:val="en-US" w:eastAsia="zh-CN"/>
        </w:rPr>
        <w:t>持有《中华人民共和国残疾人证》/《中华人民共和国残疾军人证》，且证件属于有效期内。发证机关为县级或以上人民政府退役军人事务部/民政部门/残疾人联合会出具。一般有效期为10年，卡片式残疾人证一般没有有效期，证件丢失、损坏才需要重新办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省系统目前校验情况：</w:t>
      </w:r>
    </w:p>
    <w:p>
      <w:pPr>
        <w:pStyle w:val="2"/>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目前系统仅能对碰广东省残联系统信息，且只能校验到学生本人的持证情况。</w:t>
      </w:r>
      <w:r>
        <w:rPr>
          <w:rFonts w:hint="default" w:ascii="Times New Roman" w:hAnsi="Times New Roman" w:eastAsia="仿宋_GB2312" w:cs="Times New Roman"/>
          <w:color w:val="auto"/>
          <w:sz w:val="28"/>
          <w:szCs w:val="28"/>
          <w:highlight w:val="none"/>
          <w:lang w:val="en-US" w:eastAsia="zh-CN"/>
        </w:rPr>
        <w:t>如果校验不到信息，请按照要点进行人工审核。</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30"/>
          <w:szCs w:val="30"/>
          <w:highlight w:val="none"/>
          <w:lang w:val="en-US" w:eastAsia="zh-CN"/>
        </w:rPr>
        <w:t>**</w:t>
      </w:r>
      <w:r>
        <w:rPr>
          <w:rFonts w:hint="default" w:ascii="Times New Roman" w:hAnsi="Times New Roman" w:eastAsia="仿宋_GB2312" w:cs="Times New Roman"/>
          <w:b/>
          <w:bCs/>
          <w:color w:val="auto"/>
          <w:sz w:val="28"/>
          <w:szCs w:val="28"/>
          <w:highlight w:val="none"/>
          <w:lang w:val="en-US" w:eastAsia="zh-CN"/>
        </w:rPr>
        <w:t>注意点**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textAlignment w:val="auto"/>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b/>
          <w:bCs/>
          <w:color w:val="auto"/>
          <w:sz w:val="28"/>
          <w:szCs w:val="28"/>
          <w:highlight w:val="none"/>
          <w:lang w:val="en-US" w:eastAsia="zh-CN"/>
        </w:rPr>
        <w:t>困难情形一至三中</w:t>
      </w:r>
      <w:r>
        <w:rPr>
          <w:rFonts w:hint="default" w:ascii="Times New Roman" w:hAnsi="Times New Roman" w:eastAsia="仿宋_GB2312" w:cs="Times New Roman"/>
          <w:color w:val="auto"/>
          <w:sz w:val="28"/>
          <w:szCs w:val="28"/>
          <w:highlight w:val="none"/>
          <w:lang w:val="en-US" w:eastAsia="zh-CN"/>
        </w:rPr>
        <w:t>，如遇到当地发证部门没有颁发纸质证件的，须提供当地县级以上民政部门开具的《低保证明》（</w:t>
      </w:r>
      <w:r>
        <w:rPr>
          <w:rFonts w:hint="default" w:ascii="Times New Roman" w:hAnsi="Times New Roman" w:eastAsia="仿宋_GB2312" w:cs="Times New Roman"/>
          <w:color w:val="auto"/>
          <w:sz w:val="28"/>
          <w:szCs w:val="28"/>
          <w:highlight w:val="none"/>
        </w:rPr>
        <w:t>样本可参照附件</w:t>
      </w:r>
      <w:r>
        <w:rPr>
          <w:rFonts w:hint="default" w:ascii="Times New Roman" w:hAnsi="Times New Roman" w:eastAsia="仿宋_GB2312" w:cs="Times New Roman"/>
          <w:color w:val="auto"/>
          <w:sz w:val="28"/>
          <w:szCs w:val="28"/>
          <w:highlight w:val="none"/>
          <w:lang w:eastAsia="zh-CN"/>
        </w:rPr>
        <w:t>5</w:t>
      </w:r>
      <w:r>
        <w:rPr>
          <w:rFonts w:hint="default" w:ascii="Times New Roman" w:hAnsi="Times New Roman" w:eastAsia="仿宋_GB2312" w:cs="Times New Roman"/>
          <w:color w:val="auto"/>
          <w:sz w:val="28"/>
          <w:szCs w:val="28"/>
          <w:highlight w:val="none"/>
          <w:lang w:val="en-US" w:eastAsia="zh-CN"/>
        </w:rPr>
        <w:t>），</w:t>
      </w:r>
      <w:r>
        <w:rPr>
          <w:rFonts w:hint="default" w:ascii="Times New Roman" w:hAnsi="Times New Roman" w:eastAsia="仿宋_GB2312" w:cs="Times New Roman"/>
          <w:color w:val="auto"/>
          <w:sz w:val="28"/>
          <w:szCs w:val="28"/>
          <w:highlight w:val="none"/>
        </w:rPr>
        <w:t>低保证明须包含申请补贴学生的姓名、身份证号等信息，并明确该学生本人正享受低保待遇，由县区级以上民政部门加盖公章，公章要下压落款时间</w:t>
      </w:r>
      <w:r>
        <w:rPr>
          <w:rFonts w:hint="default" w:ascii="Times New Roman" w:hAnsi="Times New Roman" w:eastAsia="仿宋_GB2312" w:cs="Times New Roman"/>
          <w:color w:val="auto"/>
          <w:sz w:val="28"/>
          <w:szCs w:val="28"/>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eastAsia="zh-CN"/>
        </w:rPr>
        <w:t>申请补贴时《低保证明》需在有效期内。</w:t>
      </w:r>
    </w:p>
    <w:p>
      <w:pPr>
        <w:pStyle w:val="2"/>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color w:val="auto"/>
          <w:sz w:val="28"/>
          <w:szCs w:val="28"/>
          <w:highlight w:val="none"/>
          <w:lang w:eastAsia="zh-CN"/>
        </w:rPr>
      </w:pPr>
      <w:r>
        <w:rPr>
          <w:rFonts w:hint="default" w:ascii="Times New Roman" w:hAnsi="Times New Roman" w:eastAsia="仿宋_GB2312" w:cs="Times New Roman"/>
          <w:b/>
          <w:bCs/>
          <w:color w:val="auto"/>
          <w:sz w:val="28"/>
          <w:szCs w:val="28"/>
          <w:highlight w:val="none"/>
          <w:lang w:eastAsia="zh-CN"/>
        </w:rPr>
        <w:t>困难情形四：学生本人单一学制内曾获得国家助学贷款</w:t>
      </w:r>
      <w:r>
        <w:rPr>
          <w:rFonts w:hint="default" w:ascii="Times New Roman" w:hAnsi="Times New Roman" w:eastAsia="仿宋_GB2312" w:cs="Times New Roman"/>
          <w:color w:val="auto"/>
          <w:sz w:val="28"/>
          <w:szCs w:val="28"/>
          <w:highlight w:val="none"/>
          <w:lang w:eastAsia="zh-CN"/>
        </w:rPr>
        <w:t>（仅适用于普通高等学校）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关于国家助学贷款</w:t>
      </w:r>
      <w:r>
        <w:rPr>
          <w:rFonts w:hint="default" w:ascii="Times New Roman" w:hAnsi="Times New Roman" w:eastAsia="仿宋_GB2312" w:cs="Times New Roman"/>
          <w:color w:val="auto"/>
          <w:sz w:val="28"/>
          <w:szCs w:val="28"/>
          <w:highlight w:val="none"/>
          <w:lang w:eastAsia="zh-CN"/>
        </w:rPr>
        <w:t>主要注意以下三个内容：</w:t>
      </w:r>
      <w:r>
        <w:rPr>
          <w:rFonts w:hint="default" w:ascii="Times New Roman" w:hAnsi="Times New Roman" w:eastAsia="仿宋_GB2312" w:cs="Times New Roman"/>
          <w:color w:val="auto"/>
          <w:sz w:val="28"/>
          <w:szCs w:val="28"/>
          <w:highlight w:val="none"/>
        </w:rPr>
        <w:br w:type="textWrapping"/>
      </w:r>
      <w:r>
        <w:rPr>
          <w:rFonts w:hint="default" w:ascii="Times New Roman" w:hAnsi="Times New Roman" w:eastAsia="仿宋_GB2312" w:cs="Times New Roman"/>
          <w:color w:val="auto"/>
          <w:sz w:val="28"/>
          <w:szCs w:val="28"/>
          <w:highlight w:val="none"/>
          <w:lang w:val="en-US" w:eastAsia="zh-CN"/>
        </w:rPr>
        <w:t xml:space="preserve">    1. </w:t>
      </w:r>
      <w:r>
        <w:rPr>
          <w:rFonts w:hint="default" w:ascii="Times New Roman" w:hAnsi="Times New Roman" w:eastAsia="仿宋_GB2312" w:cs="Times New Roman"/>
          <w:color w:val="auto"/>
          <w:sz w:val="28"/>
          <w:szCs w:val="28"/>
          <w:highlight w:val="none"/>
        </w:rPr>
        <w:t>基本情况</w:t>
      </w:r>
      <w:r>
        <w:rPr>
          <w:rFonts w:hint="default" w:ascii="Times New Roman" w:hAnsi="Times New Roman" w:eastAsia="仿宋_GB2312" w:cs="Times New Roman"/>
          <w:color w:val="auto"/>
          <w:sz w:val="28"/>
          <w:szCs w:val="28"/>
          <w:highlight w:val="none"/>
        </w:rPr>
        <w:br w:type="textWrapping"/>
      </w:r>
      <w:r>
        <w:rPr>
          <w:rFonts w:hint="default"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rPr>
        <w:t>国家助学贷款主要有两类，分别是国家助学贷款和生源地助学贷款。除上述两类助学贷款外，</w:t>
      </w:r>
      <w:r>
        <w:rPr>
          <w:rFonts w:hint="eastAsia" w:ascii="Times New Roman" w:hAnsi="Times New Roman" w:eastAsia="仿宋_GB2312" w:cs="Times New Roman"/>
          <w:color w:val="auto"/>
          <w:sz w:val="28"/>
          <w:szCs w:val="28"/>
          <w:highlight w:val="none"/>
          <w:lang w:eastAsia="zh-CN"/>
        </w:rPr>
        <w:t>其他形式的</w:t>
      </w:r>
      <w:r>
        <w:rPr>
          <w:rFonts w:hint="default" w:ascii="Times New Roman" w:hAnsi="Times New Roman" w:eastAsia="仿宋_GB2312" w:cs="Times New Roman"/>
          <w:color w:val="auto"/>
          <w:sz w:val="28"/>
          <w:szCs w:val="28"/>
          <w:highlight w:val="none"/>
        </w:rPr>
        <w:t>商业贷款不能列为国家助学贷款申报求职创业补贴。</w:t>
      </w:r>
      <w:r>
        <w:rPr>
          <w:rFonts w:hint="default" w:ascii="Times New Roman" w:hAnsi="Times New Roman" w:eastAsia="仿宋_GB2312" w:cs="Times New Roman"/>
          <w:color w:val="auto"/>
          <w:sz w:val="28"/>
          <w:szCs w:val="28"/>
          <w:highlight w:val="none"/>
        </w:rPr>
        <w:br w:type="textWrapping"/>
      </w:r>
      <w:r>
        <w:rPr>
          <w:rFonts w:hint="default" w:ascii="Times New Roman" w:hAnsi="Times New Roman" w:eastAsia="仿宋_GB2312" w:cs="Times New Roman"/>
          <w:color w:val="auto"/>
          <w:sz w:val="28"/>
          <w:szCs w:val="28"/>
          <w:highlight w:val="none"/>
          <w:lang w:val="en-US" w:eastAsia="zh-CN"/>
        </w:rPr>
        <w:t xml:space="preserve">    2. </w:t>
      </w:r>
      <w:r>
        <w:rPr>
          <w:rFonts w:hint="default" w:ascii="Times New Roman" w:hAnsi="Times New Roman" w:eastAsia="仿宋_GB2312" w:cs="Times New Roman"/>
          <w:color w:val="auto"/>
          <w:sz w:val="28"/>
          <w:szCs w:val="28"/>
          <w:highlight w:val="none"/>
        </w:rPr>
        <w:t>审核标准</w:t>
      </w:r>
      <w:r>
        <w:rPr>
          <w:rFonts w:hint="default" w:ascii="Times New Roman" w:hAnsi="Times New Roman" w:eastAsia="仿宋_GB2312" w:cs="Times New Roman"/>
          <w:color w:val="auto"/>
          <w:sz w:val="28"/>
          <w:szCs w:val="28"/>
          <w:highlight w:val="none"/>
        </w:rPr>
        <w:br w:type="textWrapping"/>
      </w:r>
      <w:r>
        <w:rPr>
          <w:rFonts w:hint="default"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rPr>
        <w:t>在生源地或大专、本科、研究生的单独学制时间内有获得国家助学贷款的，能够提供有效贷款合同（多次贷款的，只需提供其中一次贷款合同</w:t>
      </w:r>
      <w:r>
        <w:rPr>
          <w:rFonts w:hint="default" w:ascii="Times New Roman" w:hAnsi="Times New Roman" w:eastAsia="仿宋_GB2312" w:cs="Times New Roman"/>
          <w:color w:val="auto"/>
          <w:sz w:val="28"/>
          <w:szCs w:val="28"/>
          <w:highlight w:val="none"/>
          <w:lang w:eastAsia="zh-CN"/>
        </w:rPr>
        <w:t>，省系统上录入的助学贷款合同编号需要与提供的助学贷款合同一致</w:t>
      </w:r>
      <w:r>
        <w:rPr>
          <w:rFonts w:hint="default" w:ascii="Times New Roman" w:hAnsi="Times New Roman" w:eastAsia="仿宋_GB2312" w:cs="Times New Roman"/>
          <w:color w:val="auto"/>
          <w:sz w:val="28"/>
          <w:szCs w:val="28"/>
          <w:highlight w:val="none"/>
        </w:rPr>
        <w:t>）的</w:t>
      </w:r>
      <w:r>
        <w:rPr>
          <w:rFonts w:hint="default" w:ascii="Times New Roman" w:hAnsi="Times New Roman" w:eastAsia="仿宋_GB2312" w:cs="Times New Roman"/>
          <w:color w:val="auto"/>
          <w:sz w:val="28"/>
          <w:szCs w:val="28"/>
          <w:highlight w:val="none"/>
          <w:lang w:eastAsia="zh-CN"/>
        </w:rPr>
        <w:t>毕业学年</w:t>
      </w:r>
      <w:r>
        <w:rPr>
          <w:rFonts w:hint="default" w:ascii="Times New Roman" w:hAnsi="Times New Roman" w:eastAsia="仿宋_GB2312" w:cs="Times New Roman"/>
          <w:color w:val="auto"/>
          <w:sz w:val="28"/>
          <w:szCs w:val="28"/>
          <w:highlight w:val="none"/>
        </w:rPr>
        <w:t>高校毕业生才能申报求职创业补贴。</w:t>
      </w:r>
      <w:r>
        <w:rPr>
          <w:rFonts w:hint="default" w:ascii="Times New Roman" w:hAnsi="Times New Roman" w:eastAsia="仿宋_GB2312" w:cs="Times New Roman"/>
          <w:color w:val="auto"/>
          <w:sz w:val="28"/>
          <w:szCs w:val="28"/>
          <w:highlight w:val="none"/>
        </w:rPr>
        <w:br w:type="textWrapping"/>
      </w:r>
      <w:r>
        <w:rPr>
          <w:rFonts w:hint="default"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rPr>
        <w:t>单独学制时间内获得的国家助学贷款，只能作为本学制时间内毕业生申报求职创业补贴的依据，不能作为</w:t>
      </w:r>
      <w:r>
        <w:rPr>
          <w:rFonts w:hint="eastAsia" w:ascii="Times New Roman" w:hAnsi="Times New Roman" w:eastAsia="仿宋_GB2312" w:cs="Times New Roman"/>
          <w:color w:val="auto"/>
          <w:sz w:val="28"/>
          <w:szCs w:val="28"/>
          <w:highlight w:val="none"/>
          <w:lang w:eastAsia="zh-CN"/>
        </w:rPr>
        <w:t>其他</w:t>
      </w:r>
      <w:r>
        <w:rPr>
          <w:rFonts w:hint="default" w:ascii="Times New Roman" w:hAnsi="Times New Roman" w:eastAsia="仿宋_GB2312" w:cs="Times New Roman"/>
          <w:color w:val="auto"/>
          <w:sz w:val="28"/>
          <w:szCs w:val="28"/>
          <w:highlight w:val="none"/>
        </w:rPr>
        <w:t>学制时间内毕业生的申报补贴依据。</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2"/>
          <w:sz w:val="28"/>
          <w:szCs w:val="28"/>
          <w:highlight w:val="none"/>
          <w:lang w:val="en-US" w:eastAsia="zh-CN" w:bidi="ar-SA"/>
        </w:rPr>
        <w:t>系统上传材料要求</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0"/>
        <w:textAlignment w:val="auto"/>
        <w:rPr>
          <w:rFonts w:hint="eastAsia" w:ascii="Times New Roman" w:hAnsi="Times New Roman" w:eastAsia="仿宋_GB2312" w:cs="Times New Roman"/>
          <w:i w:val="0"/>
          <w:iCs w:val="0"/>
          <w:color w:val="auto"/>
          <w:kern w:val="2"/>
          <w:sz w:val="28"/>
          <w:szCs w:val="28"/>
          <w:highlight w:val="none"/>
          <w:u w:val="none"/>
          <w:lang w:val="en-US" w:eastAsia="zh-CN" w:bidi="ar"/>
        </w:rPr>
      </w:pPr>
      <w:r>
        <w:rPr>
          <w:rFonts w:hint="default" w:ascii="Times New Roman" w:hAnsi="Times New Roman" w:eastAsia="仿宋_GB2312" w:cs="Times New Roman"/>
          <w:i w:val="0"/>
          <w:iCs w:val="0"/>
          <w:color w:val="auto"/>
          <w:kern w:val="2"/>
          <w:sz w:val="28"/>
          <w:szCs w:val="28"/>
          <w:highlight w:val="none"/>
          <w:u w:val="none"/>
          <w:lang w:val="en-US" w:eastAsia="zh-CN" w:bidi="ar"/>
        </w:rPr>
        <w:t>上传学生本人在当前学制内的国家助学贷款合同扫描件（不含受理证明），全部页面需要扫描。</w:t>
      </w:r>
      <w:r>
        <w:rPr>
          <w:rFonts w:hint="default" w:ascii="Times New Roman" w:hAnsi="Times New Roman" w:eastAsia="仿宋_GB2312" w:cs="Times New Roman"/>
          <w:i w:val="0"/>
          <w:iCs w:val="0"/>
          <w:color w:val="auto"/>
          <w:kern w:val="2"/>
          <w:sz w:val="28"/>
          <w:szCs w:val="28"/>
          <w:highlight w:val="none"/>
          <w:u w:val="none"/>
          <w:lang w:val="en-US" w:eastAsia="zh-CN" w:bidi="ar"/>
        </w:rPr>
        <w:br w:type="textWrapping"/>
      </w:r>
      <w:r>
        <w:rPr>
          <w:rFonts w:hint="default" w:ascii="Times New Roman" w:hAnsi="Times New Roman" w:eastAsia="仿宋_GB2312" w:cs="Times New Roman"/>
          <w:i w:val="0"/>
          <w:iCs w:val="0"/>
          <w:color w:val="auto"/>
          <w:kern w:val="2"/>
          <w:sz w:val="28"/>
          <w:szCs w:val="28"/>
          <w:highlight w:val="none"/>
          <w:u w:val="none"/>
          <w:lang w:val="en-US" w:eastAsia="zh-CN" w:bidi="ar"/>
        </w:rPr>
        <w:t xml:space="preserve">    （三）</w:t>
      </w:r>
      <w:r>
        <w:rPr>
          <w:rFonts w:hint="eastAsia" w:ascii="Times New Roman" w:hAnsi="Times New Roman" w:eastAsia="仿宋_GB2312" w:cs="Times New Roman"/>
          <w:i w:val="0"/>
          <w:iCs w:val="0"/>
          <w:color w:val="auto"/>
          <w:kern w:val="2"/>
          <w:sz w:val="28"/>
          <w:szCs w:val="28"/>
          <w:highlight w:val="none"/>
          <w:u w:val="none"/>
          <w:lang w:val="en-US" w:eastAsia="zh-CN" w:bidi="ar"/>
        </w:rPr>
        <w:t>学籍审核要求</w:t>
      </w:r>
      <w:r>
        <w:rPr>
          <w:rFonts w:hint="default" w:ascii="Times New Roman" w:hAnsi="Times New Roman" w:eastAsia="仿宋_GB2312" w:cs="Times New Roman"/>
          <w:i w:val="0"/>
          <w:iCs w:val="0"/>
          <w:color w:val="auto"/>
          <w:kern w:val="2"/>
          <w:sz w:val="28"/>
          <w:szCs w:val="28"/>
          <w:highlight w:val="none"/>
          <w:u w:val="none"/>
          <w:lang w:val="en-US" w:eastAsia="zh-CN" w:bidi="ar"/>
        </w:rPr>
        <w:br w:type="textWrapping"/>
      </w:r>
      <w:r>
        <w:rPr>
          <w:rFonts w:hint="default" w:ascii="Times New Roman" w:hAnsi="Times New Roman" w:eastAsia="仿宋_GB2312" w:cs="Times New Roman"/>
          <w:i w:val="0"/>
          <w:iCs w:val="0"/>
          <w:color w:val="auto"/>
          <w:kern w:val="2"/>
          <w:sz w:val="28"/>
          <w:szCs w:val="28"/>
          <w:highlight w:val="none"/>
          <w:u w:val="none"/>
          <w:lang w:val="en-US" w:eastAsia="zh-CN" w:bidi="ar"/>
        </w:rPr>
        <w:t xml:space="preserve">     </w:t>
      </w:r>
      <w:r>
        <w:rPr>
          <w:rFonts w:hint="eastAsia" w:ascii="Times New Roman" w:hAnsi="Times New Roman" w:eastAsia="仿宋_GB2312" w:cs="Times New Roman"/>
          <w:i w:val="0"/>
          <w:iCs w:val="0"/>
          <w:color w:val="auto"/>
          <w:kern w:val="2"/>
          <w:sz w:val="28"/>
          <w:szCs w:val="28"/>
          <w:highlight w:val="none"/>
          <w:u w:val="none"/>
          <w:lang w:val="en-US" w:eastAsia="zh-CN" w:bidi="ar"/>
        </w:rPr>
        <w:t>今年系统新开发了学生申报端口，可能存在部分非本校或非毕业学年毕业生提交求职创业补贴申请的情况，请各院校老师加强学籍审核，重点审核学生是否为本校毕业学年全日制毕业生。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省系统目前校验情况：</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0"/>
        <w:textAlignment w:val="auto"/>
        <w:rPr>
          <w:rFonts w:hint="default" w:ascii="Times New Roman" w:hAnsi="Times New Roman" w:eastAsia="仿宋_GB2312" w:cs="Times New Roman"/>
          <w:b w:val="0"/>
          <w:bCs w:val="0"/>
          <w:color w:val="auto"/>
          <w:sz w:val="28"/>
          <w:szCs w:val="28"/>
          <w:highlight w:val="none"/>
          <w:lang w:val="en-US" w:eastAsia="zh-CN"/>
        </w:rPr>
      </w:pPr>
      <w:r>
        <w:rPr>
          <w:rFonts w:hint="eastAsia" w:ascii="Times New Roman" w:hAnsi="Times New Roman" w:eastAsia="仿宋_GB2312" w:cs="Times New Roman"/>
          <w:b w:val="0"/>
          <w:bCs w:val="0"/>
          <w:color w:val="auto"/>
          <w:sz w:val="28"/>
          <w:szCs w:val="28"/>
          <w:highlight w:val="none"/>
          <w:lang w:val="en-US" w:eastAsia="zh-CN"/>
        </w:rPr>
        <w:t>现系统可以对接教育部、人社部接口，校验学生的学籍情况。</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**注意点**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0"/>
        <w:textAlignment w:val="auto"/>
        <w:rPr>
          <w:rFonts w:hint="default" w:ascii="Times New Roman" w:hAnsi="Times New Roman" w:eastAsia="仿宋_GB2312" w:cs="Times New Roman"/>
          <w:i w:val="0"/>
          <w:iCs w:val="0"/>
          <w:color w:val="auto"/>
          <w:kern w:val="2"/>
          <w:sz w:val="28"/>
          <w:szCs w:val="28"/>
          <w:highlight w:val="none"/>
          <w:u w:val="none"/>
          <w:lang w:val="en-US" w:eastAsia="zh-CN" w:bidi="ar"/>
        </w:rPr>
      </w:pPr>
      <w:r>
        <w:rPr>
          <w:rFonts w:hint="default" w:ascii="Times New Roman" w:hAnsi="Times New Roman" w:eastAsia="仿宋_GB2312" w:cs="Times New Roman"/>
          <w:i w:val="0"/>
          <w:iCs w:val="0"/>
          <w:color w:val="auto"/>
          <w:kern w:val="2"/>
          <w:sz w:val="28"/>
          <w:szCs w:val="28"/>
          <w:highlight w:val="none"/>
          <w:u w:val="none"/>
          <w:lang w:val="en-US" w:eastAsia="zh-CN" w:bidi="ar"/>
        </w:rPr>
        <w:t>如院校预审时</w:t>
      </w:r>
      <w:r>
        <w:rPr>
          <w:rFonts w:hint="eastAsia" w:ascii="Times New Roman" w:hAnsi="Times New Roman" w:eastAsia="仿宋_GB2312" w:cs="Times New Roman"/>
          <w:i w:val="0"/>
          <w:iCs w:val="0"/>
          <w:color w:val="auto"/>
          <w:kern w:val="2"/>
          <w:sz w:val="28"/>
          <w:szCs w:val="28"/>
          <w:highlight w:val="none"/>
          <w:u w:val="none"/>
          <w:lang w:val="en-US" w:eastAsia="zh-CN" w:bidi="ar"/>
        </w:rPr>
        <w:t>系统无法校验学生的</w:t>
      </w:r>
      <w:r>
        <w:rPr>
          <w:rFonts w:hint="default" w:ascii="Times New Roman" w:hAnsi="Times New Roman" w:eastAsia="仿宋_GB2312" w:cs="Times New Roman"/>
          <w:i w:val="0"/>
          <w:iCs w:val="0"/>
          <w:color w:val="auto"/>
          <w:kern w:val="2"/>
          <w:sz w:val="28"/>
          <w:szCs w:val="28"/>
          <w:highlight w:val="none"/>
          <w:u w:val="none"/>
          <w:lang w:val="en-US" w:eastAsia="zh-CN" w:bidi="ar"/>
        </w:rPr>
        <w:t>学籍信息</w:t>
      </w:r>
      <w:r>
        <w:rPr>
          <w:rFonts w:hint="eastAsia" w:ascii="Times New Roman" w:hAnsi="Times New Roman" w:eastAsia="仿宋_GB2312" w:cs="Times New Roman"/>
          <w:i w:val="0"/>
          <w:iCs w:val="0"/>
          <w:color w:val="auto"/>
          <w:kern w:val="2"/>
          <w:sz w:val="28"/>
          <w:szCs w:val="28"/>
          <w:highlight w:val="none"/>
          <w:u w:val="none"/>
          <w:lang w:val="en-US" w:eastAsia="zh-CN" w:bidi="ar"/>
        </w:rPr>
        <w:t>，</w:t>
      </w:r>
      <w:r>
        <w:rPr>
          <w:rFonts w:hint="default" w:ascii="Times New Roman" w:hAnsi="Times New Roman" w:eastAsia="仿宋_GB2312" w:cs="Times New Roman"/>
          <w:i w:val="0"/>
          <w:iCs w:val="0"/>
          <w:color w:val="auto"/>
          <w:kern w:val="2"/>
          <w:sz w:val="28"/>
          <w:szCs w:val="28"/>
          <w:highlight w:val="none"/>
          <w:u w:val="none"/>
          <w:lang w:val="en-US" w:eastAsia="zh-CN" w:bidi="ar"/>
        </w:rPr>
        <w:t>院校需按要求对应补充或指引学生补充</w:t>
      </w:r>
      <w:r>
        <w:rPr>
          <w:rFonts w:hint="eastAsia" w:ascii="Times New Roman" w:hAnsi="Times New Roman" w:eastAsia="仿宋_GB2312" w:cs="Times New Roman"/>
          <w:i w:val="0"/>
          <w:iCs w:val="0"/>
          <w:color w:val="auto"/>
          <w:kern w:val="2"/>
          <w:sz w:val="28"/>
          <w:szCs w:val="28"/>
          <w:highlight w:val="none"/>
          <w:u w:val="none"/>
          <w:lang w:val="en-US" w:eastAsia="zh-CN" w:bidi="ar"/>
        </w:rPr>
        <w:t>学籍证明材料</w:t>
      </w:r>
      <w:r>
        <w:rPr>
          <w:rFonts w:hint="default" w:ascii="Times New Roman" w:hAnsi="Times New Roman" w:eastAsia="仿宋_GB2312" w:cs="Times New Roman"/>
          <w:i w:val="0"/>
          <w:iCs w:val="0"/>
          <w:color w:val="auto"/>
          <w:kern w:val="2"/>
          <w:sz w:val="28"/>
          <w:szCs w:val="28"/>
          <w:highlight w:val="none"/>
          <w:u w:val="none"/>
          <w:lang w:val="en-US" w:eastAsia="zh-CN" w:bidi="ar"/>
        </w:rPr>
        <w:t>。</w:t>
      </w:r>
      <w:r>
        <w:rPr>
          <w:rFonts w:hint="eastAsia" w:ascii="Times New Roman" w:hAnsi="Times New Roman" w:eastAsia="仿宋_GB2312" w:cs="Times New Roman"/>
          <w:i w:val="0"/>
          <w:iCs w:val="0"/>
          <w:color w:val="auto"/>
          <w:kern w:val="2"/>
          <w:sz w:val="28"/>
          <w:szCs w:val="28"/>
          <w:highlight w:val="none"/>
          <w:u w:val="none"/>
          <w:lang w:val="en-US" w:eastAsia="zh-CN" w:bidi="ar"/>
        </w:rPr>
        <w:t>人工核验通过之后，</w:t>
      </w:r>
      <w:r>
        <w:rPr>
          <w:rFonts w:hint="default" w:ascii="Times New Roman" w:hAnsi="Times New Roman" w:eastAsia="仿宋_GB2312" w:cs="Times New Roman"/>
          <w:i w:val="0"/>
          <w:iCs w:val="0"/>
          <w:color w:val="auto"/>
          <w:kern w:val="2"/>
          <w:sz w:val="28"/>
          <w:szCs w:val="28"/>
          <w:highlight w:val="none"/>
          <w:u w:val="none"/>
          <w:lang w:val="en-US" w:eastAsia="zh-CN" w:bidi="ar"/>
        </w:rPr>
        <w:t>点击“人工核验”，</w:t>
      </w:r>
      <w:r>
        <w:rPr>
          <w:rFonts w:hint="eastAsia" w:ascii="Times New Roman" w:hAnsi="Times New Roman" w:eastAsia="仿宋_GB2312" w:cs="Times New Roman"/>
          <w:i w:val="0"/>
          <w:iCs w:val="0"/>
          <w:color w:val="auto"/>
          <w:kern w:val="2"/>
          <w:sz w:val="28"/>
          <w:szCs w:val="28"/>
          <w:highlight w:val="none"/>
          <w:u w:val="none"/>
          <w:lang w:val="en-US" w:eastAsia="zh-CN" w:bidi="ar"/>
        </w:rPr>
        <w:t>在“人工核验结果”选择【核验通过】，并</w:t>
      </w:r>
      <w:r>
        <w:rPr>
          <w:rFonts w:hint="default" w:ascii="Times New Roman" w:hAnsi="Times New Roman" w:eastAsia="仿宋_GB2312" w:cs="Times New Roman"/>
          <w:i w:val="0"/>
          <w:iCs w:val="0"/>
          <w:color w:val="auto"/>
          <w:kern w:val="2"/>
          <w:sz w:val="28"/>
          <w:szCs w:val="28"/>
          <w:highlight w:val="none"/>
          <w:u w:val="none"/>
          <w:lang w:val="en-US" w:eastAsia="zh-CN" w:bidi="ar"/>
        </w:rPr>
        <w:t>在</w:t>
      </w:r>
      <w:r>
        <w:rPr>
          <w:rFonts w:hint="eastAsia" w:ascii="Times New Roman" w:hAnsi="Times New Roman" w:eastAsia="仿宋_GB2312" w:cs="Times New Roman"/>
          <w:i w:val="0"/>
          <w:iCs w:val="0"/>
          <w:color w:val="auto"/>
          <w:kern w:val="2"/>
          <w:sz w:val="28"/>
          <w:szCs w:val="28"/>
          <w:highlight w:val="none"/>
          <w:u w:val="none"/>
          <w:lang w:val="en-US" w:eastAsia="zh-CN" w:bidi="ar"/>
        </w:rPr>
        <w:t>【</w:t>
      </w:r>
      <w:r>
        <w:rPr>
          <w:rFonts w:hint="default" w:ascii="Times New Roman" w:hAnsi="Times New Roman" w:eastAsia="仿宋_GB2312" w:cs="Times New Roman"/>
          <w:i w:val="0"/>
          <w:iCs w:val="0"/>
          <w:color w:val="auto"/>
          <w:kern w:val="2"/>
          <w:sz w:val="28"/>
          <w:szCs w:val="28"/>
          <w:highlight w:val="none"/>
          <w:u w:val="none"/>
          <w:lang w:val="en-US" w:eastAsia="zh-CN" w:bidi="ar"/>
        </w:rPr>
        <w:t>核验情况</w:t>
      </w:r>
      <w:r>
        <w:rPr>
          <w:rFonts w:hint="eastAsia" w:ascii="Times New Roman" w:hAnsi="Times New Roman" w:eastAsia="仿宋_GB2312" w:cs="Times New Roman"/>
          <w:i w:val="0"/>
          <w:iCs w:val="0"/>
          <w:color w:val="auto"/>
          <w:kern w:val="2"/>
          <w:sz w:val="28"/>
          <w:szCs w:val="28"/>
          <w:highlight w:val="none"/>
          <w:u w:val="none"/>
          <w:lang w:val="en-US" w:eastAsia="zh-CN" w:bidi="ar"/>
        </w:rPr>
        <w:t>】</w:t>
      </w:r>
      <w:r>
        <w:rPr>
          <w:rFonts w:hint="default" w:ascii="Times New Roman" w:hAnsi="Times New Roman" w:eastAsia="仿宋_GB2312" w:cs="Times New Roman"/>
          <w:i w:val="0"/>
          <w:iCs w:val="0"/>
          <w:color w:val="auto"/>
          <w:kern w:val="2"/>
          <w:sz w:val="28"/>
          <w:szCs w:val="28"/>
          <w:highlight w:val="none"/>
          <w:u w:val="none"/>
          <w:lang w:val="en-US" w:eastAsia="zh-CN" w:bidi="ar"/>
        </w:rPr>
        <w:t>栏填报“经核验，XX同学是我校2025届XX专业</w:t>
      </w:r>
      <w:r>
        <w:rPr>
          <w:rFonts w:hint="eastAsia" w:ascii="Times New Roman" w:hAnsi="Times New Roman" w:eastAsia="仿宋_GB2312" w:cs="Times New Roman"/>
          <w:i w:val="0"/>
          <w:iCs w:val="0"/>
          <w:color w:val="auto"/>
          <w:kern w:val="2"/>
          <w:sz w:val="28"/>
          <w:szCs w:val="28"/>
          <w:highlight w:val="none"/>
          <w:u w:val="none"/>
          <w:lang w:val="en-US" w:eastAsia="zh-CN" w:bidi="ar"/>
        </w:rPr>
        <w:t>全日制</w:t>
      </w:r>
      <w:r>
        <w:rPr>
          <w:rFonts w:hint="default" w:ascii="Times New Roman" w:hAnsi="Times New Roman" w:eastAsia="仿宋_GB2312" w:cs="Times New Roman"/>
          <w:i w:val="0"/>
          <w:iCs w:val="0"/>
          <w:color w:val="auto"/>
          <w:kern w:val="2"/>
          <w:sz w:val="28"/>
          <w:szCs w:val="28"/>
          <w:highlight w:val="none"/>
          <w:u w:val="none"/>
          <w:lang w:val="en-US" w:eastAsia="zh-CN" w:bidi="ar"/>
        </w:rPr>
        <w:t>毕业生，学籍</w:t>
      </w:r>
      <w:r>
        <w:rPr>
          <w:rFonts w:hint="eastAsia" w:ascii="Times New Roman" w:hAnsi="Times New Roman" w:eastAsia="仿宋_GB2312" w:cs="Times New Roman"/>
          <w:i w:val="0"/>
          <w:iCs w:val="0"/>
          <w:color w:val="auto"/>
          <w:kern w:val="2"/>
          <w:sz w:val="28"/>
          <w:szCs w:val="28"/>
          <w:highlight w:val="none"/>
          <w:u w:val="none"/>
          <w:lang w:val="en-US" w:eastAsia="zh-CN" w:bidi="ar"/>
        </w:rPr>
        <w:t>证明材料</w:t>
      </w:r>
      <w:r>
        <w:rPr>
          <w:rFonts w:hint="default" w:ascii="Times New Roman" w:hAnsi="Times New Roman" w:eastAsia="仿宋_GB2312" w:cs="Times New Roman"/>
          <w:i w:val="0"/>
          <w:iCs w:val="0"/>
          <w:color w:val="auto"/>
          <w:kern w:val="2"/>
          <w:sz w:val="28"/>
          <w:szCs w:val="28"/>
          <w:highlight w:val="none"/>
          <w:u w:val="none"/>
          <w:lang w:val="en-US" w:eastAsia="zh-CN" w:bidi="ar"/>
        </w:rPr>
        <w:t>详见附件。”同步将该生学籍</w:t>
      </w:r>
      <w:r>
        <w:rPr>
          <w:rFonts w:hint="eastAsia" w:ascii="Times New Roman" w:hAnsi="Times New Roman" w:eastAsia="仿宋_GB2312" w:cs="Times New Roman"/>
          <w:i w:val="0"/>
          <w:iCs w:val="0"/>
          <w:color w:val="auto"/>
          <w:kern w:val="2"/>
          <w:sz w:val="28"/>
          <w:szCs w:val="28"/>
          <w:highlight w:val="none"/>
          <w:u w:val="none"/>
          <w:lang w:val="en-US" w:eastAsia="zh-CN" w:bidi="ar"/>
        </w:rPr>
        <w:t>证明材料</w:t>
      </w:r>
      <w:r>
        <w:rPr>
          <w:rFonts w:hint="default" w:ascii="Times New Roman" w:hAnsi="Times New Roman" w:eastAsia="仿宋_GB2312" w:cs="Times New Roman"/>
          <w:i w:val="0"/>
          <w:iCs w:val="0"/>
          <w:color w:val="auto"/>
          <w:kern w:val="2"/>
          <w:sz w:val="28"/>
          <w:szCs w:val="28"/>
          <w:highlight w:val="none"/>
          <w:u w:val="none"/>
          <w:lang w:val="en-US" w:eastAsia="zh-CN" w:bidi="ar"/>
        </w:rPr>
        <w:t>挂附件</w:t>
      </w:r>
      <w:r>
        <w:rPr>
          <w:rFonts w:hint="eastAsia" w:ascii="Times New Roman" w:hAnsi="Times New Roman" w:eastAsia="仿宋_GB2312" w:cs="Times New Roman"/>
          <w:i w:val="0"/>
          <w:iCs w:val="0"/>
          <w:color w:val="auto"/>
          <w:kern w:val="2"/>
          <w:sz w:val="28"/>
          <w:szCs w:val="28"/>
          <w:highlight w:val="none"/>
          <w:u w:val="none"/>
          <w:lang w:val="en-US" w:eastAsia="zh-CN" w:bidi="ar"/>
        </w:rPr>
        <w:t>（学籍证明可以是学生提交也可以是学校补充，各院校可根据实际情况统一规范）</w:t>
      </w:r>
    </w:p>
    <w:p>
      <w:pPr>
        <w:pStyle w:val="9"/>
        <w:keepNext w:val="0"/>
        <w:keepLines w:val="0"/>
        <w:pageBreakBefore w:val="0"/>
        <w:kinsoku/>
        <w:wordWrap/>
        <w:overflowPunct/>
        <w:topLinePunct w:val="0"/>
        <w:autoSpaceDE/>
        <w:bidi w:val="0"/>
        <w:adjustRightInd w:val="0"/>
        <w:snapToGrid w:val="0"/>
        <w:spacing w:line="580" w:lineRule="exact"/>
        <w:ind w:firstLine="560" w:firstLineChars="200"/>
        <w:textAlignment w:val="auto"/>
        <w:outlineLvl w:val="0"/>
        <w:rPr>
          <w:rFonts w:hint="default" w:ascii="Times New Roman" w:hAnsi="Times New Roman" w:eastAsia="仿宋_GB2312" w:cs="Times New Roman"/>
          <w:color w:val="auto"/>
          <w:kern w:val="2"/>
          <w:sz w:val="28"/>
          <w:szCs w:val="28"/>
          <w:highlight w:val="none"/>
          <w:lang w:val="en-US" w:eastAsia="zh-CN"/>
        </w:rPr>
      </w:pPr>
      <w:r>
        <w:rPr>
          <w:rFonts w:hint="default" w:ascii="Times New Roman" w:hAnsi="Times New Roman" w:eastAsia="仿宋_GB2312" w:cs="Times New Roman"/>
          <w:color w:val="auto"/>
          <w:kern w:val="2"/>
          <w:sz w:val="28"/>
          <w:szCs w:val="28"/>
          <w:highlight w:val="none"/>
          <w:lang w:val="en-US" w:eastAsia="zh-CN"/>
        </w:rPr>
        <w:t>学籍证明材料参考</w:t>
      </w:r>
    </w:p>
    <w:p>
      <w:pPr>
        <w:pStyle w:val="9"/>
        <w:keepNext w:val="0"/>
        <w:keepLines w:val="0"/>
        <w:pageBreakBefore w:val="0"/>
        <w:kinsoku/>
        <w:wordWrap/>
        <w:overflowPunct/>
        <w:topLinePunct w:val="0"/>
        <w:autoSpaceDE/>
        <w:bidi w:val="0"/>
        <w:adjustRightInd w:val="0"/>
        <w:snapToGrid w:val="0"/>
        <w:spacing w:line="580" w:lineRule="exact"/>
        <w:ind w:firstLine="560" w:firstLineChars="200"/>
        <w:textAlignment w:val="auto"/>
        <w:outlineLvl w:val="0"/>
        <w:rPr>
          <w:rFonts w:hint="default" w:ascii="Times New Roman" w:hAnsi="Times New Roman" w:eastAsia="仿宋_GB2312" w:cs="Times New Roman"/>
          <w:color w:val="auto"/>
          <w:kern w:val="2"/>
          <w:sz w:val="28"/>
          <w:szCs w:val="28"/>
          <w:highlight w:val="none"/>
          <w:lang w:val="en-US" w:eastAsia="zh-CN"/>
        </w:rPr>
      </w:pPr>
      <w:r>
        <w:rPr>
          <w:rFonts w:hint="default" w:ascii="Times New Roman" w:hAnsi="Times New Roman" w:eastAsia="仿宋_GB2312" w:cs="Times New Roman"/>
          <w:color w:val="auto"/>
          <w:kern w:val="2"/>
          <w:sz w:val="28"/>
          <w:szCs w:val="28"/>
          <w:highlight w:val="none"/>
          <w:lang w:val="en-US" w:eastAsia="zh-CN"/>
        </w:rPr>
        <w:t>1、普通高等院校学生：“中国高等教育学生信息网”学籍信息查询</w:t>
      </w:r>
      <w:r>
        <w:rPr>
          <w:rFonts w:hint="eastAsia" w:ascii="Times New Roman" w:hAnsi="Times New Roman" w:eastAsia="仿宋_GB2312" w:cs="Times New Roman"/>
          <w:color w:val="auto"/>
          <w:kern w:val="2"/>
          <w:sz w:val="28"/>
          <w:szCs w:val="28"/>
          <w:highlight w:val="none"/>
          <w:lang w:val="en-US" w:eastAsia="zh-CN"/>
        </w:rPr>
        <w:t>（学生提供）或学校学籍信息系统截图（如下图，至少需要有院校名称、学生姓名、身份证号、毕业时间等信息）（学校提供）。</w:t>
      </w:r>
    </w:p>
    <w:p>
      <w:pPr>
        <w:pStyle w:val="9"/>
        <w:keepNext w:val="0"/>
        <w:keepLines w:val="0"/>
        <w:pageBreakBefore w:val="0"/>
        <w:kinsoku/>
        <w:wordWrap/>
        <w:overflowPunct/>
        <w:topLinePunct w:val="0"/>
        <w:autoSpaceDE/>
        <w:bidi w:val="0"/>
        <w:adjustRightInd w:val="0"/>
        <w:snapToGrid w:val="0"/>
        <w:spacing w:line="580" w:lineRule="exact"/>
        <w:ind w:firstLine="560" w:firstLineChars="200"/>
        <w:textAlignment w:val="auto"/>
        <w:outlineLvl w:val="0"/>
        <w:rPr>
          <w:rFonts w:hint="default" w:ascii="Times New Roman" w:hAnsi="Times New Roman" w:eastAsia="仿宋_GB2312" w:cs="Times New Roman"/>
          <w:color w:val="auto"/>
          <w:kern w:val="2"/>
          <w:sz w:val="28"/>
          <w:szCs w:val="28"/>
          <w:highlight w:val="none"/>
          <w:lang w:val="en-US" w:eastAsia="zh-CN"/>
        </w:rPr>
      </w:pPr>
      <w:r>
        <w:rPr>
          <w:rFonts w:hint="default" w:ascii="Times New Roman" w:hAnsi="Times New Roman" w:eastAsia="仿宋_GB2312" w:cs="Times New Roman"/>
          <w:color w:val="auto"/>
          <w:kern w:val="2"/>
          <w:sz w:val="28"/>
          <w:szCs w:val="28"/>
          <w:highlight w:val="none"/>
          <w:lang w:val="en-US" w:eastAsia="zh-CN"/>
        </w:rPr>
        <w:t>2、中等职业院校：联系所在院校开具在校证明</w:t>
      </w:r>
      <w:r>
        <w:rPr>
          <w:rFonts w:hint="eastAsia" w:ascii="Times New Roman" w:hAnsi="Times New Roman" w:eastAsia="仿宋_GB2312" w:cs="Times New Roman"/>
          <w:color w:val="auto"/>
          <w:kern w:val="2"/>
          <w:sz w:val="28"/>
          <w:szCs w:val="28"/>
          <w:highlight w:val="none"/>
          <w:lang w:val="en-US" w:eastAsia="zh-CN"/>
        </w:rPr>
        <w:t>（学生提供）或学校学籍信息系统截图（如下图，至少需要有院校名称、学生姓名、身份证号、毕业时间等信息）（学校提供）。</w:t>
      </w:r>
    </w:p>
    <w:p>
      <w:pPr>
        <w:pStyle w:val="9"/>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outlineLvl w:val="0"/>
        <w:rPr>
          <w:rFonts w:hint="eastAsia" w:ascii="Times New Roman" w:hAnsi="Times New Roman" w:eastAsia="仿宋_GB2312" w:cs="Times New Roman"/>
          <w:color w:val="auto"/>
          <w:kern w:val="2"/>
          <w:sz w:val="28"/>
          <w:szCs w:val="28"/>
          <w:highlight w:val="none"/>
          <w:lang w:val="en-US" w:eastAsia="zh-CN"/>
        </w:rPr>
      </w:pPr>
      <w:r>
        <w:rPr>
          <w:rFonts w:hint="default" w:ascii="Times New Roman" w:hAnsi="Times New Roman" w:eastAsia="仿宋_GB2312" w:cs="Times New Roman"/>
          <w:color w:val="auto"/>
          <w:kern w:val="2"/>
          <w:sz w:val="28"/>
          <w:szCs w:val="28"/>
          <w:highlight w:val="none"/>
          <w:lang w:val="en-US" w:eastAsia="zh-CN"/>
        </w:rPr>
        <w:t>3、技工院校：“全国人力资源和社会保障政务服务平台”-人事人才-技工院校学籍查询/技工院校毕业证书查询渠道查询</w:t>
      </w:r>
      <w:r>
        <w:rPr>
          <w:rFonts w:hint="eastAsia" w:ascii="Times New Roman" w:hAnsi="Times New Roman" w:eastAsia="仿宋_GB2312" w:cs="Times New Roman"/>
          <w:color w:val="auto"/>
          <w:kern w:val="2"/>
          <w:sz w:val="28"/>
          <w:szCs w:val="28"/>
          <w:highlight w:val="none"/>
          <w:lang w:val="en-US" w:eastAsia="zh-CN"/>
        </w:rPr>
        <w:t>（学生提供）或学校学籍信息系统截图（如下图，至少需要有院校名称、学生姓名、身份证号、毕业时间等信息）（学校提供）。</w:t>
      </w:r>
    </w:p>
    <w:p>
      <w:pPr>
        <w:pStyle w:val="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default" w:ascii="Times New Roman" w:hAnsi="Times New Roman" w:eastAsia="仿宋_GB2312" w:cs="Times New Roman"/>
          <w:i w:val="0"/>
          <w:iCs w:val="0"/>
          <w:color w:val="auto"/>
          <w:kern w:val="2"/>
          <w:sz w:val="28"/>
          <w:szCs w:val="28"/>
          <w:highlight w:val="none"/>
          <w:u w:val="none"/>
          <w:lang w:val="en-US" w:eastAsia="zh-CN" w:bidi="ar"/>
        </w:rPr>
      </w:pPr>
      <w:r>
        <w:rPr>
          <w:rFonts w:hint="default" w:ascii="Times New Roman" w:hAnsi="Times New Roman" w:eastAsia="仿宋_GB2312" w:cs="Times New Roman"/>
          <w:i w:val="0"/>
          <w:iCs w:val="0"/>
          <w:color w:val="auto"/>
          <w:kern w:val="2"/>
          <w:sz w:val="28"/>
          <w:szCs w:val="28"/>
          <w:highlight w:val="none"/>
          <w:u w:val="none"/>
          <w:lang w:val="en-US" w:eastAsia="zh-CN" w:bidi="ar"/>
        </w:rPr>
        <w:drawing>
          <wp:inline distT="0" distB="0" distL="114300" distR="114300">
            <wp:extent cx="3971290" cy="2300605"/>
            <wp:effectExtent l="0" t="0" r="10160" b="4445"/>
            <wp:docPr id="1" name="图片 1" descr="微信图片_20240830121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830121253"/>
                    <pic:cNvPicPr>
                      <a:picLocks noChangeAspect="1"/>
                    </pic:cNvPicPr>
                  </pic:nvPicPr>
                  <pic:blipFill>
                    <a:blip r:embed="rId4"/>
                    <a:srcRect t="2618" b="4340"/>
                    <a:stretch>
                      <a:fillRect/>
                    </a:stretch>
                  </pic:blipFill>
                  <pic:spPr>
                    <a:xfrm>
                      <a:off x="0" y="0"/>
                      <a:ext cx="3971290" cy="230060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lang w:val="en-US" w:eastAsia="zh-CN"/>
        </w:rPr>
        <w:t>二</w:t>
      </w:r>
      <w:r>
        <w:rPr>
          <w:rFonts w:hint="default" w:ascii="Times New Roman" w:hAnsi="Times New Roman" w:eastAsia="黑体" w:cs="Times New Roman"/>
          <w:color w:val="auto"/>
          <w:sz w:val="28"/>
          <w:szCs w:val="28"/>
          <w:highlight w:val="none"/>
          <w:lang w:eastAsia="zh-CN"/>
        </w:rPr>
        <w:t>、补贴标准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eastAsia="zh-CN"/>
        </w:rPr>
        <w:t>一次性补贴</w:t>
      </w:r>
      <w:r>
        <w:rPr>
          <w:rFonts w:hint="default" w:ascii="Times New Roman" w:hAnsi="Times New Roman" w:eastAsia="仿宋_GB2312" w:cs="Times New Roman"/>
          <w:color w:val="auto"/>
          <w:sz w:val="28"/>
          <w:szCs w:val="28"/>
          <w:highlight w:val="none"/>
          <w:lang w:val="en-US" w:eastAsia="zh-CN"/>
        </w:rPr>
        <w:t>3000元。（如学生在之前学制里已经享受过该项补贴，则不能重复享受）</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注：</w:t>
      </w:r>
      <w:r>
        <w:rPr>
          <w:rFonts w:hint="default" w:ascii="Times New Roman" w:hAnsi="Times New Roman" w:eastAsia="仿宋_GB2312" w:cs="Times New Roman"/>
          <w:b w:val="0"/>
          <w:bCs w:val="0"/>
          <w:color w:val="auto"/>
          <w:sz w:val="28"/>
          <w:szCs w:val="28"/>
          <w:highlight w:val="none"/>
          <w:lang w:val="en-US" w:eastAsia="zh-CN"/>
        </w:rPr>
        <w:t>学生曾经成功申请过求职创业补贴，在学生端口会弹出提示“您已申请过学校代为申请的求职创业补贴具体请向学校进行咨询”。院校端口校验信息可校验学生是否曾经申领过求职创业补贴，如需查询具体申请信息，可以联系院校专管员查询核实。</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三、</w:t>
      </w:r>
      <w:r>
        <w:rPr>
          <w:rFonts w:hint="eastAsia" w:ascii="Times New Roman" w:hAnsi="Times New Roman" w:eastAsia="黑体" w:cs="Times New Roman"/>
          <w:color w:val="auto"/>
          <w:sz w:val="28"/>
          <w:szCs w:val="28"/>
          <w:highlight w:val="none"/>
          <w:lang w:val="en-US" w:eastAsia="zh-CN"/>
        </w:rPr>
        <w:t>其他</w:t>
      </w:r>
      <w:r>
        <w:rPr>
          <w:rFonts w:hint="default" w:ascii="Times New Roman" w:hAnsi="Times New Roman" w:eastAsia="黑体" w:cs="Times New Roman"/>
          <w:color w:val="auto"/>
          <w:sz w:val="28"/>
          <w:szCs w:val="28"/>
          <w:highlight w:val="none"/>
          <w:lang w:val="en-US" w:eastAsia="zh-CN"/>
        </w:rPr>
        <w:t>问题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lang w:eastAsia="zh-CN"/>
        </w:rPr>
        <w:t>（一）</w:t>
      </w:r>
      <w:r>
        <w:rPr>
          <w:rFonts w:hint="eastAsia" w:ascii="Times New Roman" w:hAnsi="Times New Roman" w:eastAsia="仿宋_GB2312" w:cs="Times New Roman"/>
          <w:color w:val="auto"/>
          <w:sz w:val="28"/>
          <w:szCs w:val="28"/>
          <w:highlight w:val="none"/>
          <w:lang w:val="en-US" w:eastAsia="zh-CN"/>
        </w:rPr>
        <w:t>关于</w:t>
      </w:r>
      <w:r>
        <w:rPr>
          <w:rFonts w:hint="default" w:ascii="Times New Roman" w:hAnsi="Times New Roman" w:eastAsia="仿宋_GB2312" w:cs="Times New Roman"/>
          <w:color w:val="auto"/>
          <w:sz w:val="28"/>
          <w:szCs w:val="28"/>
          <w:highlight w:val="none"/>
          <w:lang w:eastAsia="zh-CN"/>
        </w:rPr>
        <w:t>部分院校学生统一申报问题</w:t>
      </w:r>
      <w:r>
        <w:rPr>
          <w:rFonts w:hint="eastAsia" w:ascii="Times New Roman" w:hAnsi="Times New Roman" w:eastAsia="仿宋_GB2312" w:cs="Times New Roman"/>
          <w:color w:val="auto"/>
          <w:sz w:val="28"/>
          <w:szCs w:val="28"/>
          <w:highlight w:val="none"/>
          <w:lang w:val="en-US" w:eastAsia="zh-CN"/>
        </w:rPr>
        <w:t>（申报时间按当届工作实际时间进行调整）</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lang w:eastAsia="zh-CN"/>
        </w:rPr>
        <w:t>目前省系统已经开发学生个人申报端口，请各院校引导学生按照申领通知在</w:t>
      </w:r>
      <w:r>
        <w:rPr>
          <w:rFonts w:hint="default" w:ascii="Times New Roman" w:hAnsi="Times New Roman" w:eastAsia="仿宋_GB2312" w:cs="Times New Roman"/>
          <w:color w:val="auto"/>
          <w:sz w:val="28"/>
          <w:szCs w:val="28"/>
          <w:highlight w:val="none"/>
          <w:lang w:val="en-US" w:eastAsia="zh-CN"/>
        </w:rPr>
        <w:t>9月1日至10月20日期间提交补贴申请。</w:t>
      </w:r>
      <w:r>
        <w:rPr>
          <w:rFonts w:hint="default" w:ascii="Times New Roman" w:hAnsi="Times New Roman" w:eastAsia="仿宋_GB2312" w:cs="Times New Roman"/>
          <w:color w:val="auto"/>
          <w:sz w:val="28"/>
          <w:szCs w:val="28"/>
          <w:highlight w:val="none"/>
          <w:lang w:eastAsia="zh-CN"/>
        </w:rPr>
        <w:t>部分特殊院校学生可由学校统一录入信息。</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b/>
          <w:bCs/>
          <w:color w:val="auto"/>
          <w:sz w:val="28"/>
          <w:szCs w:val="28"/>
          <w:highlight w:val="none"/>
          <w:lang w:eastAsia="zh-CN"/>
        </w:rPr>
      </w:pPr>
      <w:r>
        <w:rPr>
          <w:rFonts w:hint="default" w:ascii="Times New Roman" w:hAnsi="Times New Roman" w:eastAsia="仿宋_GB2312" w:cs="Times New Roman"/>
          <w:b/>
          <w:bCs/>
          <w:color w:val="auto"/>
          <w:sz w:val="28"/>
          <w:szCs w:val="28"/>
          <w:highlight w:val="none"/>
          <w:lang w:eastAsia="zh-CN"/>
        </w:rPr>
        <w:t>操作流程：</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组织申请与预审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val="en-US" w:eastAsia="zh-CN"/>
        </w:rPr>
        <w:t>9</w:t>
      </w:r>
      <w:r>
        <w:rPr>
          <w:rFonts w:hint="default" w:ascii="Times New Roman" w:hAnsi="Times New Roman" w:eastAsia="仿宋_GB2312" w:cs="Times New Roman"/>
          <w:color w:val="auto"/>
          <w:sz w:val="28"/>
          <w:szCs w:val="28"/>
          <w:highlight w:val="none"/>
        </w:rPr>
        <w:t>月1日</w:t>
      </w:r>
      <w:r>
        <w:rPr>
          <w:rFonts w:hint="default" w:ascii="Times New Roman" w:hAnsi="Times New Roman" w:eastAsia="仿宋_GB2312" w:cs="Times New Roman"/>
          <w:color w:val="auto"/>
          <w:sz w:val="28"/>
          <w:szCs w:val="28"/>
          <w:highlight w:val="none"/>
          <w:lang w:val="en-US" w:eastAsia="zh-CN"/>
        </w:rPr>
        <w:t>-10月20日期间</w:t>
      </w:r>
      <w:r>
        <w:rPr>
          <w:rFonts w:hint="default" w:ascii="Times New Roman" w:hAnsi="Times New Roman" w:eastAsia="仿宋_GB2312" w:cs="Times New Roman"/>
          <w:color w:val="auto"/>
          <w:sz w:val="28"/>
          <w:szCs w:val="28"/>
          <w:highlight w:val="none"/>
        </w:rPr>
        <w:t>，院校组织本校符合条件的学生集中自愿申请，按时按要求收取学生提交的申请材料</w:t>
      </w:r>
      <w:r>
        <w:rPr>
          <w:rFonts w:hint="default" w:ascii="Times New Roman" w:hAnsi="Times New Roman" w:eastAsia="仿宋_GB2312" w:cs="Times New Roman"/>
          <w:color w:val="auto"/>
          <w:sz w:val="28"/>
          <w:szCs w:val="28"/>
          <w:highlight w:val="none"/>
          <w:lang w:eastAsia="zh-CN"/>
        </w:rPr>
        <w:t>（《求职创业补贴申请表》附件</w:t>
      </w:r>
      <w:r>
        <w:rPr>
          <w:rFonts w:hint="default" w:ascii="Times New Roman" w:hAnsi="Times New Roman" w:eastAsia="仿宋_GB2312" w:cs="Times New Roman"/>
          <w:color w:val="auto"/>
          <w:sz w:val="28"/>
          <w:szCs w:val="28"/>
          <w:highlight w:val="none"/>
          <w:lang w:val="en-US" w:eastAsia="zh-CN"/>
        </w:rPr>
        <w:t>1</w:t>
      </w:r>
      <w:r>
        <w:rPr>
          <w:rFonts w:hint="default" w:ascii="Times New Roman" w:hAnsi="Times New Roman" w:eastAsia="仿宋_GB2312" w:cs="Times New Roman"/>
          <w:color w:val="auto"/>
          <w:sz w:val="28"/>
          <w:szCs w:val="28"/>
          <w:highlight w:val="none"/>
          <w:lang w:eastAsia="zh-CN"/>
        </w:rPr>
        <w:t>和困难情形材料）</w:t>
      </w:r>
      <w:r>
        <w:rPr>
          <w:rFonts w:hint="default" w:ascii="Times New Roman" w:hAnsi="Times New Roman" w:eastAsia="仿宋_GB2312" w:cs="Times New Roman"/>
          <w:color w:val="auto"/>
          <w:sz w:val="28"/>
          <w:szCs w:val="28"/>
          <w:highlight w:val="none"/>
        </w:rPr>
        <w:t>并完成预审。（截止时间：</w:t>
      </w:r>
      <w:r>
        <w:rPr>
          <w:rFonts w:hint="default" w:ascii="Times New Roman" w:hAnsi="Times New Roman" w:eastAsia="仿宋_GB2312" w:cs="Times New Roman"/>
          <w:color w:val="auto"/>
          <w:sz w:val="28"/>
          <w:szCs w:val="28"/>
          <w:highlight w:val="none"/>
          <w:lang w:eastAsia="zh-CN"/>
        </w:rPr>
        <w:t>1</w:t>
      </w:r>
      <w:r>
        <w:rPr>
          <w:rFonts w:hint="default" w:ascii="Times New Roman" w:hAnsi="Times New Roman" w:eastAsia="仿宋_GB2312" w:cs="Times New Roman"/>
          <w:color w:val="auto"/>
          <w:sz w:val="28"/>
          <w:szCs w:val="28"/>
          <w:highlight w:val="none"/>
          <w:lang w:val="en-US" w:eastAsia="zh-CN"/>
        </w:rPr>
        <w:t>0</w:t>
      </w:r>
      <w:r>
        <w:rPr>
          <w:rFonts w:hint="default" w:ascii="Times New Roman" w:hAnsi="Times New Roman" w:eastAsia="仿宋_GB2312" w:cs="Times New Roman"/>
          <w:color w:val="auto"/>
          <w:sz w:val="28"/>
          <w:szCs w:val="28"/>
          <w:highlight w:val="none"/>
        </w:rPr>
        <w:t>月</w:t>
      </w:r>
      <w:r>
        <w:rPr>
          <w:rFonts w:hint="default" w:ascii="Times New Roman" w:hAnsi="Times New Roman" w:eastAsia="仿宋_GB2312" w:cs="Times New Roman"/>
          <w:color w:val="auto"/>
          <w:sz w:val="28"/>
          <w:szCs w:val="28"/>
          <w:highlight w:val="none"/>
          <w:lang w:val="en-US" w:eastAsia="zh-CN"/>
        </w:rPr>
        <w:t>20</w:t>
      </w:r>
      <w:r>
        <w:rPr>
          <w:rFonts w:hint="default" w:ascii="Times New Roman" w:hAnsi="Times New Roman" w:eastAsia="仿宋_GB2312" w:cs="Times New Roman"/>
          <w:color w:val="auto"/>
          <w:sz w:val="28"/>
          <w:szCs w:val="28"/>
          <w:highlight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2"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rPr>
        <w:t>注：</w:t>
      </w:r>
      <w:r>
        <w:rPr>
          <w:rFonts w:hint="default" w:ascii="Times New Roman" w:hAnsi="Times New Roman" w:eastAsia="仿宋_GB2312" w:cs="Times New Roman"/>
          <w:color w:val="auto"/>
          <w:sz w:val="28"/>
          <w:szCs w:val="28"/>
          <w:highlight w:val="none"/>
          <w:lang w:val="en-US" w:eastAsia="zh-CN"/>
        </w:rPr>
        <w:t>如学生对脱贫人口系统核验结果有异议，或院校有集中核验脱贫人口的需求，</w:t>
      </w:r>
      <w:r>
        <w:rPr>
          <w:rFonts w:hint="default" w:ascii="Times New Roman" w:hAnsi="Times New Roman" w:eastAsia="仿宋_GB2312" w:cs="Times New Roman"/>
          <w:color w:val="auto"/>
          <w:sz w:val="28"/>
          <w:szCs w:val="28"/>
          <w:highlight w:val="none"/>
        </w:rPr>
        <w:t>请院校于</w:t>
      </w:r>
      <w:r>
        <w:rPr>
          <w:rFonts w:hint="default" w:ascii="Times New Roman" w:hAnsi="Times New Roman" w:eastAsia="仿宋_GB2312" w:cs="Times New Roman"/>
          <w:color w:val="auto"/>
          <w:sz w:val="28"/>
          <w:szCs w:val="28"/>
          <w:highlight w:val="none"/>
          <w:lang w:eastAsia="zh-CN"/>
        </w:rPr>
        <w:t>9</w:t>
      </w:r>
      <w:r>
        <w:rPr>
          <w:rFonts w:hint="default" w:ascii="Times New Roman" w:hAnsi="Times New Roman" w:eastAsia="仿宋_GB2312" w:cs="Times New Roman"/>
          <w:color w:val="auto"/>
          <w:sz w:val="28"/>
          <w:szCs w:val="28"/>
          <w:highlight w:val="none"/>
        </w:rPr>
        <w:t>月20日前向市高指中心提交电子版名单（附件</w:t>
      </w:r>
      <w:r>
        <w:rPr>
          <w:rFonts w:hint="default" w:ascii="Times New Roman" w:hAnsi="Times New Roman" w:eastAsia="仿宋_GB2312" w:cs="Times New Roman"/>
          <w:color w:val="auto"/>
          <w:sz w:val="28"/>
          <w:szCs w:val="28"/>
          <w:highlight w:val="none"/>
          <w:lang w:eastAsia="zh-CN"/>
        </w:rPr>
        <w:t>2</w:t>
      </w:r>
      <w:r>
        <w:rPr>
          <w:rFonts w:hint="default" w:ascii="Times New Roman" w:hAnsi="Times New Roman" w:eastAsia="仿宋_GB2312" w:cs="Times New Roman"/>
          <w:color w:val="auto"/>
          <w:sz w:val="28"/>
          <w:szCs w:val="28"/>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val="en-US" w:eastAsia="zh-CN"/>
        </w:rPr>
        <w:t>2、</w:t>
      </w:r>
      <w:r>
        <w:rPr>
          <w:rFonts w:hint="default" w:ascii="Times New Roman" w:hAnsi="Times New Roman" w:eastAsia="仿宋_GB2312" w:cs="Times New Roman"/>
          <w:color w:val="auto"/>
          <w:sz w:val="28"/>
          <w:szCs w:val="28"/>
          <w:highlight w:val="none"/>
        </w:rPr>
        <w:t>信息导入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rPr>
        <w:t>各院校将所有通过</w:t>
      </w:r>
      <w:r>
        <w:rPr>
          <w:rFonts w:hint="default" w:ascii="Times New Roman" w:hAnsi="Times New Roman" w:eastAsia="仿宋_GB2312" w:cs="Times New Roman"/>
          <w:color w:val="auto"/>
          <w:sz w:val="28"/>
          <w:szCs w:val="28"/>
          <w:highlight w:val="none"/>
          <w:lang w:eastAsia="zh-CN"/>
        </w:rPr>
        <w:t>学校初审</w:t>
      </w:r>
      <w:r>
        <w:rPr>
          <w:rFonts w:hint="default" w:ascii="Times New Roman" w:hAnsi="Times New Roman" w:eastAsia="仿宋_GB2312" w:cs="Times New Roman"/>
          <w:color w:val="auto"/>
          <w:sz w:val="28"/>
          <w:szCs w:val="28"/>
          <w:highlight w:val="none"/>
        </w:rPr>
        <w:t>的学生信息按模板导入“广东公共就业服务云平台”</w:t>
      </w:r>
      <w:r>
        <w:rPr>
          <w:rFonts w:hint="default" w:ascii="Times New Roman" w:hAnsi="Times New Roman" w:eastAsia="仿宋_GB2312" w:cs="Times New Roman"/>
          <w:color w:val="auto"/>
          <w:sz w:val="28"/>
          <w:szCs w:val="28"/>
          <w:highlight w:val="none"/>
          <w:lang w:eastAsia="zh-CN"/>
        </w:rPr>
        <w:t>，并将所有学生的补贴申请材料扫描后（包含但不限于《求职创业补贴申请表》附件</w:t>
      </w:r>
      <w:r>
        <w:rPr>
          <w:rFonts w:hint="default" w:ascii="Times New Roman" w:hAnsi="Times New Roman" w:eastAsia="仿宋_GB2312" w:cs="Times New Roman"/>
          <w:color w:val="auto"/>
          <w:sz w:val="28"/>
          <w:szCs w:val="28"/>
          <w:highlight w:val="none"/>
          <w:lang w:val="en-US" w:eastAsia="zh-CN"/>
        </w:rPr>
        <w:t>1</w:t>
      </w:r>
      <w:r>
        <w:rPr>
          <w:rFonts w:hint="default" w:ascii="Times New Roman" w:hAnsi="Times New Roman" w:eastAsia="仿宋_GB2312" w:cs="Times New Roman"/>
          <w:color w:val="auto"/>
          <w:sz w:val="28"/>
          <w:szCs w:val="28"/>
          <w:highlight w:val="none"/>
          <w:lang w:eastAsia="zh-CN"/>
        </w:rPr>
        <w:t>和困难情形材料）逐一上传系统</w:t>
      </w:r>
      <w:r>
        <w:rPr>
          <w:rFonts w:hint="default" w:ascii="Times New Roman" w:hAnsi="Times New Roman" w:eastAsia="仿宋_GB2312" w:cs="Times New Roman"/>
          <w:color w:val="auto"/>
          <w:sz w:val="28"/>
          <w:szCs w:val="28"/>
          <w:highlight w:val="none"/>
        </w:rPr>
        <w:t>。（截止时间：</w:t>
      </w:r>
      <w:r>
        <w:rPr>
          <w:rFonts w:hint="default" w:ascii="Times New Roman" w:hAnsi="Times New Roman" w:eastAsia="仿宋_GB2312" w:cs="Times New Roman"/>
          <w:color w:val="auto"/>
          <w:sz w:val="28"/>
          <w:szCs w:val="28"/>
          <w:highlight w:val="none"/>
          <w:lang w:eastAsia="zh-CN"/>
        </w:rPr>
        <w:t>1</w:t>
      </w:r>
      <w:r>
        <w:rPr>
          <w:rFonts w:hint="default" w:ascii="Times New Roman" w:hAnsi="Times New Roman" w:eastAsia="仿宋_GB2312" w:cs="Times New Roman"/>
          <w:color w:val="auto"/>
          <w:sz w:val="28"/>
          <w:szCs w:val="28"/>
          <w:highlight w:val="none"/>
          <w:lang w:val="en-US" w:eastAsia="zh-CN"/>
        </w:rPr>
        <w:t>0</w:t>
      </w:r>
      <w:r>
        <w:rPr>
          <w:rFonts w:hint="default" w:ascii="Times New Roman" w:hAnsi="Times New Roman" w:eastAsia="仿宋_GB2312" w:cs="Times New Roman"/>
          <w:color w:val="auto"/>
          <w:sz w:val="28"/>
          <w:szCs w:val="28"/>
          <w:highlight w:val="none"/>
        </w:rPr>
        <w:t>月</w:t>
      </w:r>
      <w:r>
        <w:rPr>
          <w:rFonts w:hint="default" w:ascii="Times New Roman" w:hAnsi="Times New Roman" w:eastAsia="仿宋_GB2312" w:cs="Times New Roman"/>
          <w:color w:val="auto"/>
          <w:sz w:val="28"/>
          <w:szCs w:val="28"/>
          <w:highlight w:val="none"/>
          <w:lang w:val="en-US" w:eastAsia="zh-CN"/>
        </w:rPr>
        <w:t>25</w:t>
      </w:r>
      <w:r>
        <w:rPr>
          <w:rFonts w:hint="default" w:ascii="Times New Roman" w:hAnsi="Times New Roman" w:eastAsia="仿宋_GB2312" w:cs="Times New Roman"/>
          <w:color w:val="auto"/>
          <w:sz w:val="28"/>
          <w:szCs w:val="28"/>
          <w:highlight w:val="none"/>
        </w:rPr>
        <w:t>日）</w:t>
      </w:r>
    </w:p>
    <w:p>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lang w:eastAsia="zh-CN"/>
        </w:rPr>
        <w:t>学生自行申报材料存档的问题</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lang w:eastAsia="zh-CN"/>
        </w:rPr>
        <w:t>区人社部门审核通过的学生信息，院校老师需导出该批次的学生花名册，</w:t>
      </w:r>
      <w:r>
        <w:rPr>
          <w:rFonts w:hint="default" w:ascii="Times New Roman" w:hAnsi="Times New Roman" w:eastAsia="仿宋_GB2312" w:cs="Times New Roman"/>
          <w:color w:val="auto"/>
          <w:sz w:val="28"/>
          <w:szCs w:val="28"/>
          <w:highlight w:val="none"/>
          <w:lang w:val="en-US" w:eastAsia="zh-CN"/>
        </w:rPr>
        <w:t>以及</w:t>
      </w:r>
      <w:r>
        <w:rPr>
          <w:rFonts w:hint="default" w:ascii="Times New Roman" w:hAnsi="Times New Roman" w:eastAsia="仿宋_GB2312" w:cs="Times New Roman"/>
          <w:color w:val="auto"/>
          <w:sz w:val="28"/>
          <w:szCs w:val="28"/>
          <w:highlight w:val="none"/>
          <w:lang w:eastAsia="zh-CN"/>
        </w:rPr>
        <w:t>下载花名册</w:t>
      </w:r>
      <w:r>
        <w:rPr>
          <w:rFonts w:hint="default" w:ascii="Times New Roman" w:hAnsi="Times New Roman" w:eastAsia="仿宋_GB2312" w:cs="Times New Roman"/>
          <w:color w:val="auto"/>
          <w:sz w:val="28"/>
          <w:szCs w:val="28"/>
          <w:highlight w:val="none"/>
          <w:lang w:val="en-US" w:eastAsia="zh-CN"/>
        </w:rPr>
        <w:t>中</w:t>
      </w:r>
      <w:r>
        <w:rPr>
          <w:rFonts w:hint="default" w:ascii="Times New Roman" w:hAnsi="Times New Roman" w:eastAsia="仿宋_GB2312" w:cs="Times New Roman"/>
          <w:color w:val="auto"/>
          <w:sz w:val="28"/>
          <w:szCs w:val="28"/>
          <w:highlight w:val="none"/>
          <w:lang w:eastAsia="zh-CN"/>
        </w:rPr>
        <w:t>每位同学的困难情形</w:t>
      </w:r>
      <w:r>
        <w:rPr>
          <w:rFonts w:hint="default" w:ascii="Times New Roman" w:hAnsi="Times New Roman" w:eastAsia="仿宋_GB2312" w:cs="Times New Roman"/>
          <w:color w:val="auto"/>
          <w:sz w:val="28"/>
          <w:szCs w:val="28"/>
          <w:highlight w:val="none"/>
          <w:lang w:val="en-US" w:eastAsia="zh-CN"/>
        </w:rPr>
        <w:t>佐证</w:t>
      </w:r>
      <w:r>
        <w:rPr>
          <w:rFonts w:hint="default" w:ascii="Times New Roman" w:hAnsi="Times New Roman" w:eastAsia="仿宋_GB2312" w:cs="Times New Roman"/>
          <w:color w:val="auto"/>
          <w:sz w:val="28"/>
          <w:szCs w:val="28"/>
          <w:highlight w:val="none"/>
          <w:lang w:eastAsia="zh-CN"/>
        </w:rPr>
        <w:t>材料作为补贴申请台账留存备查。（求职创业补贴申请材料的保存期不少于15年）</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lang w:eastAsia="zh-CN"/>
        </w:rPr>
        <w:t>（三）院校提交材料要求及截止时间</w:t>
      </w:r>
    </w:p>
    <w:tbl>
      <w:tblPr>
        <w:tblStyle w:val="5"/>
        <w:tblpPr w:leftFromText="180" w:rightFromText="180" w:vertAnchor="text" w:horzAnchor="page" w:tblpX="1890" w:tblpY="375"/>
        <w:tblOverlap w:val="never"/>
        <w:tblW w:w="88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80"/>
        <w:gridCol w:w="1905"/>
        <w:gridCol w:w="2725"/>
        <w:gridCol w:w="1373"/>
        <w:gridCol w:w="20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blHeader/>
        </w:trPr>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default" w:ascii="Times New Roman" w:hAnsi="Times New Roman" w:eastAsia="仿宋_GB2312" w:cs="Times New Roman"/>
                <w:b/>
                <w:bCs/>
                <w:i w:val="0"/>
                <w:iCs w:val="0"/>
                <w:color w:val="auto"/>
                <w:sz w:val="24"/>
                <w:szCs w:val="24"/>
                <w:highlight w:val="none"/>
                <w:u w:val="none"/>
              </w:rPr>
            </w:pPr>
            <w:r>
              <w:rPr>
                <w:rStyle w:val="10"/>
                <w:rFonts w:hint="default" w:ascii="Times New Roman" w:hAnsi="Times New Roman" w:cs="Times New Roman"/>
                <w:b/>
                <w:bCs/>
                <w:color w:val="auto"/>
                <w:highlight w:val="none"/>
                <w:lang w:val="en-US" w:eastAsia="zh-CN" w:bidi="ar"/>
              </w:rPr>
              <w:t>序号</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default" w:ascii="Times New Roman" w:hAnsi="Times New Roman" w:eastAsia="仿宋_GB2312" w:cs="Times New Roman"/>
                <w:b/>
                <w:bCs/>
                <w:i w:val="0"/>
                <w:iCs w:val="0"/>
                <w:color w:val="auto"/>
                <w:sz w:val="24"/>
                <w:szCs w:val="24"/>
                <w:highlight w:val="none"/>
                <w:u w:val="none"/>
              </w:rPr>
            </w:pPr>
            <w:r>
              <w:rPr>
                <w:rStyle w:val="10"/>
                <w:rFonts w:hint="default" w:ascii="Times New Roman" w:hAnsi="Times New Roman" w:cs="Times New Roman"/>
                <w:b/>
                <w:bCs/>
                <w:color w:val="auto"/>
                <w:highlight w:val="none"/>
                <w:lang w:val="en-US" w:eastAsia="zh-CN" w:bidi="ar"/>
              </w:rPr>
              <w:t>材料名称</w:t>
            </w:r>
          </w:p>
        </w:tc>
        <w:tc>
          <w:tcPr>
            <w:tcW w:w="2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default" w:ascii="Times New Roman" w:hAnsi="Times New Roman" w:eastAsia="仿宋_GB2312" w:cs="Times New Roman"/>
                <w:b/>
                <w:bCs/>
                <w:i w:val="0"/>
                <w:iCs w:val="0"/>
                <w:color w:val="auto"/>
                <w:sz w:val="24"/>
                <w:szCs w:val="24"/>
                <w:highlight w:val="none"/>
                <w:u w:val="none"/>
              </w:rPr>
            </w:pPr>
            <w:r>
              <w:rPr>
                <w:rStyle w:val="10"/>
                <w:rFonts w:hint="default" w:ascii="Times New Roman" w:hAnsi="Times New Roman" w:cs="Times New Roman"/>
                <w:b/>
                <w:bCs/>
                <w:color w:val="auto"/>
                <w:highlight w:val="none"/>
                <w:lang w:val="en-US" w:eastAsia="zh-CN" w:bidi="ar"/>
              </w:rPr>
              <w:t>版式要求</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default" w:ascii="Times New Roman" w:hAnsi="Times New Roman" w:eastAsia="仿宋_GB2312" w:cs="Times New Roman"/>
                <w:b/>
                <w:bCs/>
                <w:i w:val="0"/>
                <w:iCs w:val="0"/>
                <w:color w:val="auto"/>
                <w:sz w:val="24"/>
                <w:szCs w:val="24"/>
                <w:highlight w:val="none"/>
                <w:u w:val="none"/>
              </w:rPr>
            </w:pPr>
            <w:r>
              <w:rPr>
                <w:rStyle w:val="10"/>
                <w:rFonts w:hint="default" w:ascii="Times New Roman" w:hAnsi="Times New Roman" w:cs="Times New Roman"/>
                <w:b/>
                <w:bCs/>
                <w:color w:val="auto"/>
                <w:highlight w:val="none"/>
                <w:lang w:val="en-US" w:eastAsia="zh-CN" w:bidi="ar"/>
              </w:rPr>
              <w:t>截止时间</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default" w:ascii="Times New Roman" w:hAnsi="Times New Roman" w:eastAsia="仿宋_GB2312" w:cs="Times New Roman"/>
                <w:b/>
                <w:bCs/>
                <w:i w:val="0"/>
                <w:iCs w:val="0"/>
                <w:color w:val="auto"/>
                <w:sz w:val="24"/>
                <w:szCs w:val="24"/>
                <w:highlight w:val="none"/>
                <w:u w:val="none"/>
              </w:rPr>
            </w:pPr>
            <w:r>
              <w:rPr>
                <w:rStyle w:val="10"/>
                <w:rFonts w:hint="default" w:ascii="Times New Roman" w:hAnsi="Times New Roman" w:cs="Times New Roman"/>
                <w:b/>
                <w:bCs/>
                <w:color w:val="auto"/>
                <w:highlight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Fonts w:hint="default" w:ascii="Times New Roman" w:hAnsi="Times New Roman" w:eastAsia="仿宋_GB2312" w:cs="Times New Roman"/>
                <w:b w:val="0"/>
                <w:bCs w:val="0"/>
                <w:i w:val="0"/>
                <w:iCs w:val="0"/>
                <w:color w:val="auto"/>
                <w:kern w:val="0"/>
                <w:sz w:val="21"/>
                <w:szCs w:val="21"/>
                <w:highlight w:val="none"/>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Style w:val="11"/>
                <w:rFonts w:hint="default" w:ascii="Times New Roman" w:hAnsi="Times New Roman" w:cs="Times New Roman"/>
                <w:b w:val="0"/>
                <w:bCs w:val="0"/>
                <w:color w:val="auto"/>
                <w:highlight w:val="none"/>
                <w:lang w:val="en-US" w:eastAsia="zh-CN" w:bidi="ar"/>
              </w:rPr>
              <w:t>脱贫人口核验名单</w:t>
            </w:r>
          </w:p>
        </w:tc>
        <w:tc>
          <w:tcPr>
            <w:tcW w:w="2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default" w:ascii="Times New Roman" w:hAnsi="Times New Roman" w:eastAsia="仿宋_GB2312" w:cs="Times New Roman"/>
                <w:b w:val="0"/>
                <w:bCs w:val="0"/>
                <w:i w:val="0"/>
                <w:iCs w:val="0"/>
                <w:color w:val="auto"/>
                <w:sz w:val="21"/>
                <w:szCs w:val="21"/>
                <w:highlight w:val="none"/>
                <w:u w:val="none"/>
              </w:rPr>
            </w:pPr>
            <w:r>
              <w:rPr>
                <w:rFonts w:hint="default" w:ascii="Times New Roman" w:hAnsi="Times New Roman" w:eastAsia="仿宋_GB2312" w:cs="Times New Roman"/>
                <w:b w:val="0"/>
                <w:bCs w:val="0"/>
                <w:i w:val="0"/>
                <w:iCs w:val="0"/>
                <w:color w:val="auto"/>
                <w:kern w:val="0"/>
                <w:sz w:val="21"/>
                <w:szCs w:val="21"/>
                <w:highlight w:val="none"/>
                <w:u w:val="none"/>
                <w:lang w:val="en-US" w:eastAsia="zh-CN" w:bidi="ar"/>
              </w:rPr>
              <w:t>1.</w:t>
            </w:r>
            <w:r>
              <w:rPr>
                <w:rStyle w:val="12"/>
                <w:rFonts w:hint="default" w:ascii="Times New Roman" w:hAnsi="Times New Roman" w:cs="Times New Roman"/>
                <w:b w:val="0"/>
                <w:bCs w:val="0"/>
                <w:color w:val="auto"/>
                <w:highlight w:val="none"/>
                <w:lang w:val="en-US" w:eastAsia="zh-CN" w:bidi="ar"/>
              </w:rPr>
              <w:t>用</w:t>
            </w:r>
            <w:r>
              <w:rPr>
                <w:rStyle w:val="13"/>
                <w:rFonts w:hint="default" w:ascii="Times New Roman" w:hAnsi="Times New Roman" w:eastAsia="仿宋_GB2312" w:cs="Times New Roman"/>
                <w:b w:val="0"/>
                <w:bCs w:val="0"/>
                <w:color w:val="auto"/>
                <w:highlight w:val="none"/>
                <w:lang w:val="en-US" w:eastAsia="zh-CN" w:bidi="ar"/>
              </w:rPr>
              <w:t>word</w:t>
            </w:r>
            <w:r>
              <w:rPr>
                <w:rStyle w:val="12"/>
                <w:rFonts w:hint="default" w:ascii="Times New Roman" w:hAnsi="Times New Roman" w:cs="Times New Roman"/>
                <w:b w:val="0"/>
                <w:bCs w:val="0"/>
                <w:color w:val="auto"/>
                <w:highlight w:val="none"/>
                <w:lang w:val="en-US" w:eastAsia="zh-CN" w:bidi="ar"/>
              </w:rPr>
              <w:t>文档格式制作</w:t>
            </w:r>
            <w:r>
              <w:rPr>
                <w:rStyle w:val="13"/>
                <w:rFonts w:hint="default" w:ascii="Times New Roman" w:hAnsi="Times New Roman" w:eastAsia="仿宋_GB2312" w:cs="Times New Roman"/>
                <w:b w:val="0"/>
                <w:bCs w:val="0"/>
                <w:color w:val="auto"/>
                <w:highlight w:val="none"/>
                <w:lang w:val="en-US" w:eastAsia="zh-CN" w:bidi="ar"/>
              </w:rPr>
              <w:br w:type="textWrapping"/>
            </w:r>
            <w:r>
              <w:rPr>
                <w:rStyle w:val="13"/>
                <w:rFonts w:hint="default" w:ascii="Times New Roman" w:hAnsi="Times New Roman" w:eastAsia="仿宋_GB2312" w:cs="Times New Roman"/>
                <w:b w:val="0"/>
                <w:bCs w:val="0"/>
                <w:color w:val="auto"/>
                <w:highlight w:val="none"/>
                <w:lang w:val="en-US" w:eastAsia="zh-CN" w:bidi="ar"/>
              </w:rPr>
              <w:t>2.</w:t>
            </w:r>
            <w:r>
              <w:rPr>
                <w:rStyle w:val="12"/>
                <w:rFonts w:hint="default" w:ascii="Times New Roman" w:hAnsi="Times New Roman" w:cs="Times New Roman"/>
                <w:b w:val="0"/>
                <w:bCs w:val="0"/>
                <w:color w:val="auto"/>
                <w:highlight w:val="none"/>
                <w:lang w:val="en-US" w:eastAsia="zh-CN" w:bidi="ar"/>
              </w:rPr>
              <w:t>只需提供电子版</w:t>
            </w:r>
            <w:r>
              <w:rPr>
                <w:rStyle w:val="13"/>
                <w:rFonts w:hint="default" w:ascii="Times New Roman" w:hAnsi="Times New Roman" w:eastAsia="仿宋_GB2312" w:cs="Times New Roman"/>
                <w:b w:val="0"/>
                <w:bCs w:val="0"/>
                <w:color w:val="auto"/>
                <w:highlight w:val="none"/>
                <w:lang w:val="en-US" w:eastAsia="zh-CN" w:bidi="ar"/>
              </w:rPr>
              <w:br w:type="textWrapping"/>
            </w:r>
            <w:r>
              <w:rPr>
                <w:rStyle w:val="13"/>
                <w:rFonts w:hint="default" w:ascii="Times New Roman" w:hAnsi="Times New Roman" w:eastAsia="仿宋_GB2312" w:cs="Times New Roman"/>
                <w:b w:val="0"/>
                <w:bCs w:val="0"/>
                <w:color w:val="auto"/>
                <w:highlight w:val="none"/>
                <w:lang w:val="en-US" w:eastAsia="zh-CN" w:bidi="ar"/>
              </w:rPr>
              <w:t>3.</w:t>
            </w:r>
            <w:r>
              <w:rPr>
                <w:rStyle w:val="12"/>
                <w:rFonts w:hint="default" w:ascii="Times New Roman" w:hAnsi="Times New Roman" w:cs="Times New Roman"/>
                <w:b w:val="0"/>
                <w:bCs w:val="0"/>
                <w:color w:val="auto"/>
                <w:highlight w:val="none"/>
                <w:lang w:val="en-US" w:eastAsia="zh-CN" w:bidi="ar"/>
              </w:rPr>
              <w:t>具体模板请按附件2</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Fonts w:hint="default" w:ascii="Times New Roman" w:hAnsi="Times New Roman" w:eastAsia="仿宋_GB2312" w:cs="Times New Roman"/>
                <w:b w:val="0"/>
                <w:bCs w:val="0"/>
                <w:i w:val="0"/>
                <w:iCs w:val="0"/>
                <w:color w:val="auto"/>
                <w:sz w:val="21"/>
                <w:szCs w:val="21"/>
                <w:highlight w:val="none"/>
                <w:u w:val="none"/>
                <w:lang w:eastAsia="zh-CN"/>
              </w:rPr>
              <w:t>——</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Style w:val="11"/>
                <w:rFonts w:hint="default" w:ascii="Times New Roman" w:hAnsi="Times New Roman" w:cs="Times New Roman"/>
                <w:b w:val="0"/>
                <w:bCs w:val="0"/>
                <w:color w:val="auto"/>
                <w:highlight w:val="none"/>
                <w:lang w:val="en-US" w:eastAsia="zh-CN" w:bidi="ar"/>
              </w:rPr>
              <w:t>如提早收集完毕可提早提供</w:t>
            </w:r>
            <w:r>
              <w:rPr>
                <w:rStyle w:val="11"/>
                <w:rFonts w:hint="eastAsia" w:ascii="Times New Roman" w:hAnsi="Times New Roman" w:cs="Times New Roman"/>
                <w:b w:val="0"/>
                <w:bCs w:val="0"/>
                <w:color w:val="auto"/>
                <w:highlight w:val="none"/>
                <w:lang w:val="en-US" w:eastAsia="zh-CN" w:bidi="ar"/>
              </w:rPr>
              <w:t>，</w:t>
            </w:r>
            <w:r>
              <w:rPr>
                <w:rStyle w:val="11"/>
                <w:rFonts w:hint="default" w:ascii="Times New Roman" w:hAnsi="Times New Roman" w:cs="Times New Roman"/>
                <w:b w:val="0"/>
                <w:bCs w:val="0"/>
                <w:color w:val="auto"/>
                <w:highlight w:val="none"/>
                <w:lang w:val="en-US" w:eastAsia="zh-CN" w:bidi="ar"/>
              </w:rPr>
              <w:t>早提供早核查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5" w:hRule="atLeast"/>
        </w:trPr>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Fonts w:hint="default" w:ascii="Times New Roman" w:hAnsi="Times New Roman" w:eastAsia="仿宋_GB2312" w:cs="Times New Roman"/>
                <w:b w:val="0"/>
                <w:bCs w:val="0"/>
                <w:i w:val="0"/>
                <w:iCs w:val="0"/>
                <w:color w:val="auto"/>
                <w:kern w:val="0"/>
                <w:sz w:val="21"/>
                <w:szCs w:val="21"/>
                <w:highlight w:val="none"/>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Style w:val="12"/>
                <w:rFonts w:hint="default" w:ascii="Times New Roman" w:hAnsi="Times New Roman" w:cs="Times New Roman"/>
                <w:b w:val="0"/>
                <w:bCs w:val="0"/>
                <w:color w:val="auto"/>
                <w:highlight w:val="none"/>
                <w:lang w:val="en-US" w:eastAsia="zh-CN" w:bidi="ar"/>
              </w:rPr>
              <w:t>广东省求职补贴人员花名册</w:t>
            </w:r>
          </w:p>
        </w:tc>
        <w:tc>
          <w:tcPr>
            <w:tcW w:w="2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auto"/>
              <w:rPr>
                <w:rStyle w:val="12"/>
                <w:rFonts w:hint="default" w:ascii="Times New Roman" w:hAnsi="Times New Roman" w:eastAsia="仿宋_GB2312" w:cs="Times New Roman"/>
                <w:b w:val="0"/>
                <w:bCs w:val="0"/>
                <w:i w:val="0"/>
                <w:iCs w:val="0"/>
                <w:color w:val="auto"/>
                <w:sz w:val="21"/>
                <w:szCs w:val="21"/>
                <w:highlight w:val="none"/>
                <w:u w:val="none"/>
                <w:lang w:bidi="ar"/>
              </w:rPr>
            </w:pPr>
            <w:r>
              <w:rPr>
                <w:rStyle w:val="12"/>
                <w:rFonts w:hint="default" w:ascii="Times New Roman" w:hAnsi="Times New Roman" w:eastAsia="仿宋_GB2312" w:cs="Times New Roman"/>
                <w:color w:val="auto"/>
                <w:highlight w:val="none"/>
                <w:lang w:val="en-US" w:eastAsia="zh-CN"/>
              </w:rPr>
              <w:t>1.</w:t>
            </w:r>
            <w:r>
              <w:rPr>
                <w:rStyle w:val="12"/>
                <w:rFonts w:hint="default" w:ascii="Times New Roman" w:hAnsi="Times New Roman" w:eastAsia="仿宋_GB2312" w:cs="Times New Roman"/>
                <w:b w:val="0"/>
                <w:bCs w:val="0"/>
                <w:i w:val="0"/>
                <w:iCs w:val="0"/>
                <w:color w:val="auto"/>
                <w:kern w:val="0"/>
                <w:sz w:val="21"/>
                <w:szCs w:val="21"/>
                <w:highlight w:val="none"/>
                <w:u w:val="none"/>
                <w:lang w:val="en-US" w:eastAsia="zh-CN" w:bidi="ar"/>
              </w:rPr>
              <w:t>区人社部门完成复核后从系统导出花名册电子版；</w:t>
            </w:r>
          </w:p>
          <w:p>
            <w:pPr>
              <w:keepNext w:val="0"/>
              <w:keepLines w:val="0"/>
              <w:widowControl/>
              <w:suppressLineNumbers w:val="0"/>
              <w:spacing w:line="240" w:lineRule="auto"/>
              <w:jc w:val="left"/>
              <w:textAlignment w:val="auto"/>
              <w:rPr>
                <w:rStyle w:val="12"/>
                <w:rFonts w:hint="default" w:ascii="Times New Roman" w:hAnsi="Times New Roman" w:eastAsia="仿宋_GB2312" w:cs="Times New Roman"/>
                <w:b w:val="0"/>
                <w:bCs w:val="0"/>
                <w:i w:val="0"/>
                <w:iCs w:val="0"/>
                <w:color w:val="auto"/>
                <w:sz w:val="21"/>
                <w:szCs w:val="21"/>
                <w:highlight w:val="none"/>
                <w:u w:val="none"/>
                <w:lang w:bidi="ar"/>
              </w:rPr>
            </w:pPr>
            <w:r>
              <w:rPr>
                <w:rStyle w:val="12"/>
                <w:rFonts w:hint="default" w:ascii="Times New Roman" w:hAnsi="Times New Roman" w:eastAsia="仿宋_GB2312" w:cs="Times New Roman"/>
                <w:color w:val="auto"/>
                <w:highlight w:val="none"/>
                <w:lang w:val="en-US" w:eastAsia="zh-CN"/>
              </w:rPr>
              <w:t>2.</w:t>
            </w:r>
            <w:r>
              <w:rPr>
                <w:rStyle w:val="12"/>
                <w:rFonts w:hint="default" w:ascii="Times New Roman" w:hAnsi="Times New Roman" w:eastAsia="仿宋_GB2312" w:cs="Times New Roman"/>
                <w:b w:val="0"/>
                <w:bCs w:val="0"/>
                <w:color w:val="auto"/>
                <w:highlight w:val="none"/>
                <w:lang w:val="en-US" w:eastAsia="zh-CN" w:bidi="ar"/>
              </w:rPr>
              <w:t>A4</w:t>
            </w:r>
            <w:r>
              <w:rPr>
                <w:rStyle w:val="12"/>
                <w:rFonts w:hint="default" w:ascii="Times New Roman" w:hAnsi="Times New Roman" w:cs="Times New Roman"/>
                <w:b w:val="0"/>
                <w:bCs w:val="0"/>
                <w:color w:val="auto"/>
                <w:highlight w:val="none"/>
                <w:lang w:val="en-US" w:eastAsia="zh-CN" w:bidi="ar"/>
              </w:rPr>
              <w:t>单面横版打印，首页及最后一页加盖完整学校公章，</w:t>
            </w:r>
            <w:r>
              <w:rPr>
                <w:rStyle w:val="12"/>
                <w:rFonts w:hint="eastAsia" w:ascii="Times New Roman" w:hAnsi="Times New Roman" w:cs="Times New Roman"/>
                <w:b w:val="0"/>
                <w:bCs w:val="0"/>
                <w:color w:val="auto"/>
                <w:highlight w:val="none"/>
                <w:lang w:val="en-US" w:eastAsia="zh-CN" w:bidi="ar"/>
              </w:rPr>
              <w:t>其他</w:t>
            </w:r>
            <w:r>
              <w:rPr>
                <w:rStyle w:val="12"/>
                <w:rFonts w:hint="default" w:ascii="Times New Roman" w:hAnsi="Times New Roman" w:cs="Times New Roman"/>
                <w:b w:val="0"/>
                <w:bCs w:val="0"/>
                <w:color w:val="auto"/>
                <w:highlight w:val="none"/>
                <w:lang w:val="en-US" w:eastAsia="zh-CN" w:bidi="ar"/>
              </w:rPr>
              <w:t>页码盖骑缝章；</w:t>
            </w:r>
            <w:r>
              <w:rPr>
                <w:rStyle w:val="12"/>
                <w:rFonts w:hint="default" w:ascii="Times New Roman" w:hAnsi="Times New Roman" w:eastAsia="仿宋_GB2312" w:cs="Times New Roman"/>
                <w:b w:val="0"/>
                <w:bCs w:val="0"/>
                <w:color w:val="auto"/>
                <w:highlight w:val="none"/>
                <w:lang w:val="en-US" w:eastAsia="zh-CN" w:bidi="ar"/>
              </w:rPr>
              <w:br w:type="textWrapping"/>
            </w:r>
            <w:r>
              <w:rPr>
                <w:rStyle w:val="12"/>
                <w:rFonts w:hint="default" w:ascii="Times New Roman" w:hAnsi="Times New Roman" w:eastAsia="仿宋_GB2312" w:cs="Times New Roman"/>
                <w:b w:val="0"/>
                <w:bCs w:val="0"/>
                <w:color w:val="auto"/>
                <w:highlight w:val="none"/>
                <w:lang w:val="en-US" w:eastAsia="zh-CN" w:bidi="ar"/>
              </w:rPr>
              <w:t>3.</w:t>
            </w:r>
            <w:r>
              <w:rPr>
                <w:rStyle w:val="12"/>
                <w:rFonts w:hint="default" w:ascii="Times New Roman" w:hAnsi="Times New Roman" w:eastAsia="仿宋_GB2312" w:cs="Times New Roman"/>
                <w:color w:val="auto"/>
                <w:highlight w:val="none"/>
                <w:lang w:eastAsia="zh-CN"/>
              </w:rPr>
              <w:t>花名册导出打印盖章后，作为</w:t>
            </w:r>
            <w:r>
              <w:rPr>
                <w:rStyle w:val="12"/>
                <w:rFonts w:hint="default" w:ascii="Times New Roman" w:hAnsi="Times New Roman" w:eastAsia="仿宋_GB2312" w:cs="Times New Roman"/>
                <w:color w:val="auto"/>
                <w:kern w:val="0"/>
                <w:sz w:val="21"/>
                <w:szCs w:val="21"/>
                <w:highlight w:val="none"/>
                <w:lang w:val="en-US" w:eastAsia="zh-CN" w:bidi="ar"/>
              </w:rPr>
              <w:t>《初审情况报告》（附件3）</w:t>
            </w:r>
            <w:r>
              <w:rPr>
                <w:rStyle w:val="12"/>
                <w:rFonts w:hint="default" w:ascii="Times New Roman" w:hAnsi="Times New Roman" w:eastAsia="仿宋_GB2312" w:cs="Times New Roman"/>
                <w:color w:val="auto"/>
                <w:highlight w:val="none"/>
                <w:lang w:eastAsia="zh-CN"/>
              </w:rPr>
              <w:t>的附件，将盖章扫描件上传系统。</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lang w:eastAsia="zh-CN"/>
              </w:rPr>
            </w:pPr>
            <w:r>
              <w:rPr>
                <w:rFonts w:hint="default" w:ascii="Times New Roman" w:hAnsi="Times New Roman" w:eastAsia="仿宋_GB2312" w:cs="Times New Roman"/>
                <w:b w:val="0"/>
                <w:bCs w:val="0"/>
                <w:i w:val="0"/>
                <w:iCs w:val="0"/>
                <w:color w:val="auto"/>
                <w:sz w:val="21"/>
                <w:szCs w:val="21"/>
                <w:highlight w:val="none"/>
                <w:u w:val="none"/>
                <w:lang w:eastAsia="zh-CN"/>
              </w:rPr>
              <w:t>——</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left"/>
              <w:rPr>
                <w:rFonts w:hint="default" w:ascii="Times New Roman" w:hAnsi="Times New Roman" w:eastAsia="仿宋_GB2312" w:cs="Times New Roman"/>
                <w:b w:val="0"/>
                <w:bCs w:val="0"/>
                <w:i w:val="0"/>
                <w:iCs w:val="0"/>
                <w:color w:val="auto"/>
                <w:sz w:val="21"/>
                <w:szCs w:val="21"/>
                <w:highlight w:val="none"/>
                <w:u w:val="none"/>
              </w:rPr>
            </w:pPr>
            <w:r>
              <w:rPr>
                <w:rFonts w:hint="default" w:ascii="Times New Roman" w:hAnsi="Times New Roman" w:eastAsia="仿宋_GB2312" w:cs="Times New Roman"/>
                <w:b w:val="0"/>
                <w:bCs w:val="0"/>
                <w:i w:val="0"/>
                <w:iCs w:val="0"/>
                <w:color w:val="auto"/>
                <w:sz w:val="21"/>
                <w:szCs w:val="21"/>
                <w:highlight w:val="none"/>
                <w:u w:val="none"/>
                <w:lang w:eastAsia="zh-CN"/>
              </w:rPr>
              <w:t>以批次为单位，例如院校分</w:t>
            </w:r>
            <w:r>
              <w:rPr>
                <w:rFonts w:hint="default" w:ascii="Times New Roman" w:hAnsi="Times New Roman" w:eastAsia="仿宋_GB2312" w:cs="Times New Roman"/>
                <w:b w:val="0"/>
                <w:bCs w:val="0"/>
                <w:i w:val="0"/>
                <w:iCs w:val="0"/>
                <w:color w:val="auto"/>
                <w:sz w:val="21"/>
                <w:szCs w:val="21"/>
                <w:highlight w:val="none"/>
                <w:u w:val="none"/>
                <w:lang w:val="en-US" w:eastAsia="zh-CN"/>
              </w:rPr>
              <w:t>3批提交求职创业补贴到区人社部门复核，则需上传3份</w:t>
            </w:r>
            <w:r>
              <w:rPr>
                <w:rStyle w:val="12"/>
                <w:rFonts w:hint="default" w:ascii="Times New Roman" w:hAnsi="Times New Roman" w:eastAsia="仿宋_GB2312" w:cs="Times New Roman"/>
                <w:color w:val="auto"/>
                <w:kern w:val="0"/>
                <w:sz w:val="21"/>
                <w:szCs w:val="21"/>
                <w:highlight w:val="none"/>
                <w:lang w:val="en-US" w:eastAsia="zh-CN" w:bidi="ar"/>
              </w:rPr>
              <w:t>《初审情况报告》+《花名册》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Fonts w:hint="default" w:ascii="Times New Roman" w:hAnsi="Times New Roman" w:eastAsia="仿宋_GB2312" w:cs="Times New Roman"/>
                <w:b w:val="0"/>
                <w:bCs w:val="0"/>
                <w:i w:val="0"/>
                <w:iCs w:val="0"/>
                <w:color w:val="auto"/>
                <w:kern w:val="0"/>
                <w:sz w:val="21"/>
                <w:szCs w:val="21"/>
                <w:highlight w:val="none"/>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auto"/>
              <w:rPr>
                <w:rFonts w:hint="default" w:ascii="Times New Roman" w:hAnsi="Times New Roman" w:eastAsia="仿宋_GB2312" w:cs="Times New Roman"/>
                <w:b w:val="0"/>
                <w:bCs w:val="0"/>
                <w:i w:val="0"/>
                <w:iCs w:val="0"/>
                <w:color w:val="auto"/>
                <w:sz w:val="21"/>
                <w:szCs w:val="21"/>
                <w:highlight w:val="none"/>
                <w:u w:val="none"/>
              </w:rPr>
            </w:pPr>
            <w:r>
              <w:rPr>
                <w:rStyle w:val="6"/>
                <w:rFonts w:hint="default" w:ascii="Times New Roman" w:hAnsi="Times New Roman" w:eastAsia="仿宋_GB2312" w:cs="Times New Roman"/>
                <w:color w:val="auto"/>
                <w:kern w:val="2"/>
                <w:sz w:val="21"/>
                <w:szCs w:val="21"/>
                <w:highlight w:val="none"/>
                <w:lang w:val="en-US" w:eastAsia="zh-CN" w:bidi="ar"/>
              </w:rPr>
              <w:t>初审情况报告</w:t>
            </w:r>
          </w:p>
        </w:tc>
        <w:tc>
          <w:tcPr>
            <w:tcW w:w="2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auto"/>
              <w:rPr>
                <w:rFonts w:hint="default" w:ascii="Times New Roman" w:hAnsi="Times New Roman" w:eastAsia="仿宋_GB2312" w:cs="Times New Roman"/>
                <w:b w:val="0"/>
                <w:bCs w:val="0"/>
                <w:i w:val="0"/>
                <w:iCs w:val="0"/>
                <w:color w:val="auto"/>
                <w:sz w:val="21"/>
                <w:szCs w:val="21"/>
                <w:highlight w:val="none"/>
                <w:u w:val="none"/>
              </w:rPr>
            </w:pPr>
            <w:r>
              <w:rPr>
                <w:rStyle w:val="12"/>
                <w:rFonts w:hint="default" w:ascii="Times New Roman" w:hAnsi="Times New Roman" w:eastAsia="仿宋_GB2312" w:cs="Times New Roman"/>
                <w:b w:val="0"/>
                <w:bCs w:val="0"/>
                <w:i w:val="0"/>
                <w:iCs w:val="0"/>
                <w:color w:val="auto"/>
                <w:kern w:val="0"/>
                <w:sz w:val="21"/>
                <w:szCs w:val="21"/>
                <w:highlight w:val="none"/>
                <w:u w:val="none"/>
                <w:lang w:val="en-US" w:eastAsia="zh-CN" w:bidi="ar"/>
              </w:rPr>
              <w:t>区人社部门完成复核后从系统下载模板，填写相关信息后打印加盖学校公章上传扫描件到系统。</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Style w:val="11"/>
                <w:rFonts w:hint="default" w:ascii="Times New Roman" w:hAnsi="Times New Roman" w:cs="Times New Roman"/>
                <w:b w:val="0"/>
                <w:bCs w:val="0"/>
                <w:color w:val="auto"/>
                <w:highlight w:val="none"/>
                <w:lang w:val="en-US" w:eastAsia="zh-CN" w:bidi="ar"/>
              </w:rPr>
              <w:t>——</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Fonts w:hint="default" w:ascii="Times New Roman" w:hAnsi="Times New Roman" w:eastAsia="仿宋_GB2312" w:cs="Times New Roman"/>
                <w:b w:val="0"/>
                <w:bCs w:val="0"/>
                <w:i w:val="0"/>
                <w:iCs w:val="0"/>
                <w:color w:val="auto"/>
                <w:sz w:val="21"/>
                <w:szCs w:val="21"/>
                <w:highlight w:val="none"/>
                <w:u w:val="none"/>
                <w:lang w:eastAsia="zh-CN"/>
              </w:rPr>
              <w:t>以批次为单位，例如院校分</w:t>
            </w:r>
            <w:r>
              <w:rPr>
                <w:rFonts w:hint="default" w:ascii="Times New Roman" w:hAnsi="Times New Roman" w:eastAsia="仿宋_GB2312" w:cs="Times New Roman"/>
                <w:b w:val="0"/>
                <w:bCs w:val="0"/>
                <w:i w:val="0"/>
                <w:iCs w:val="0"/>
                <w:color w:val="auto"/>
                <w:sz w:val="21"/>
                <w:szCs w:val="21"/>
                <w:highlight w:val="none"/>
                <w:u w:val="none"/>
                <w:lang w:val="en-US" w:eastAsia="zh-CN"/>
              </w:rPr>
              <w:t>3批提交求职创业补贴到区人社部门复核，则需上传3份</w:t>
            </w:r>
            <w:r>
              <w:rPr>
                <w:rStyle w:val="12"/>
                <w:rFonts w:hint="default" w:ascii="Times New Roman" w:hAnsi="Times New Roman" w:eastAsia="仿宋_GB2312" w:cs="Times New Roman"/>
                <w:color w:val="auto"/>
                <w:kern w:val="0"/>
                <w:sz w:val="21"/>
                <w:szCs w:val="21"/>
                <w:highlight w:val="none"/>
                <w:lang w:val="en-US" w:eastAsia="zh-CN" w:bidi="ar"/>
              </w:rPr>
              <w:t>《初审情况报告》+《花名册》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Fonts w:hint="default" w:ascii="Times New Roman" w:hAnsi="Times New Roman" w:eastAsia="仿宋_GB2312" w:cs="Times New Roman"/>
                <w:b w:val="0"/>
                <w:bCs w:val="0"/>
                <w:i w:val="0"/>
                <w:iCs w:val="0"/>
                <w:color w:val="auto"/>
                <w:kern w:val="0"/>
                <w:sz w:val="21"/>
                <w:szCs w:val="21"/>
                <w:highlight w:val="none"/>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Fonts w:hint="default" w:ascii="Times New Roman" w:hAnsi="Times New Roman" w:eastAsia="仿宋_GB2312" w:cs="Times New Roman"/>
                <w:b w:val="0"/>
                <w:bCs w:val="0"/>
                <w:i w:val="0"/>
                <w:iCs w:val="0"/>
                <w:color w:val="auto"/>
                <w:kern w:val="0"/>
                <w:sz w:val="21"/>
                <w:szCs w:val="21"/>
                <w:highlight w:val="none"/>
                <w:u w:val="none"/>
                <w:lang w:val="en-US" w:eastAsia="zh-CN" w:bidi="ar"/>
              </w:rPr>
              <w:t>在穗院校</w:t>
            </w:r>
            <w:r>
              <w:rPr>
                <w:rStyle w:val="14"/>
                <w:rFonts w:hint="eastAsia" w:ascii="Times New Roman" w:hAnsi="Times New Roman" w:eastAsia="仿宋_GB2312" w:cs="Times New Roman"/>
                <w:b w:val="0"/>
                <w:bCs w:val="0"/>
                <w:color w:val="auto"/>
                <w:highlight w:val="none"/>
                <w:lang w:val="en-US" w:eastAsia="zh-CN" w:bidi="ar"/>
              </w:rPr>
              <w:t>XXX</w:t>
            </w:r>
            <w:r>
              <w:rPr>
                <w:rStyle w:val="15"/>
                <w:rFonts w:hint="default" w:ascii="Times New Roman" w:hAnsi="Times New Roman" w:eastAsia="仿宋_GB2312" w:cs="Times New Roman"/>
                <w:b w:val="0"/>
                <w:bCs w:val="0"/>
                <w:color w:val="auto"/>
                <w:highlight w:val="none"/>
                <w:lang w:val="en-US" w:eastAsia="zh-CN" w:bidi="ar"/>
              </w:rPr>
              <w:t>届</w:t>
            </w:r>
            <w:r>
              <w:rPr>
                <w:rStyle w:val="11"/>
                <w:rFonts w:hint="default" w:ascii="Times New Roman" w:hAnsi="Times New Roman" w:cs="Times New Roman"/>
                <w:b w:val="0"/>
                <w:bCs w:val="0"/>
                <w:color w:val="auto"/>
                <w:highlight w:val="none"/>
                <w:lang w:val="en-US" w:eastAsia="zh-CN" w:bidi="ar"/>
              </w:rPr>
              <w:t>毕业生求职创业补贴申领人员就业情况跟踪表</w:t>
            </w:r>
          </w:p>
        </w:tc>
        <w:tc>
          <w:tcPr>
            <w:tcW w:w="27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default" w:ascii="Times New Roman" w:hAnsi="Times New Roman" w:eastAsia="仿宋_GB2312" w:cs="Times New Roman"/>
                <w:b w:val="0"/>
                <w:bCs w:val="0"/>
                <w:i w:val="0"/>
                <w:iCs w:val="0"/>
                <w:color w:val="auto"/>
                <w:sz w:val="21"/>
                <w:szCs w:val="21"/>
                <w:highlight w:val="none"/>
                <w:u w:val="none"/>
              </w:rPr>
            </w:pPr>
            <w:r>
              <w:rPr>
                <w:rFonts w:hint="default" w:ascii="Times New Roman" w:hAnsi="Times New Roman" w:eastAsia="仿宋_GB2312" w:cs="Times New Roman"/>
                <w:b w:val="0"/>
                <w:bCs w:val="0"/>
                <w:i w:val="0"/>
                <w:iCs w:val="0"/>
                <w:color w:val="auto"/>
                <w:kern w:val="0"/>
                <w:sz w:val="21"/>
                <w:szCs w:val="21"/>
                <w:highlight w:val="none"/>
                <w:u w:val="none"/>
                <w:lang w:val="en-US" w:eastAsia="zh-CN" w:bidi="ar"/>
              </w:rPr>
              <w:t>1.</w:t>
            </w:r>
            <w:r>
              <w:rPr>
                <w:rStyle w:val="12"/>
                <w:rFonts w:hint="default" w:ascii="Times New Roman" w:hAnsi="Times New Roman" w:cs="Times New Roman"/>
                <w:b w:val="0"/>
                <w:bCs w:val="0"/>
                <w:color w:val="auto"/>
                <w:highlight w:val="none"/>
                <w:lang w:val="en-US" w:eastAsia="zh-CN" w:bidi="ar"/>
              </w:rPr>
              <w:t>用</w:t>
            </w:r>
            <w:r>
              <w:rPr>
                <w:rStyle w:val="13"/>
                <w:rFonts w:hint="default" w:ascii="Times New Roman" w:hAnsi="Times New Roman" w:eastAsia="仿宋_GB2312" w:cs="Times New Roman"/>
                <w:b w:val="0"/>
                <w:bCs w:val="0"/>
                <w:color w:val="auto"/>
                <w:highlight w:val="none"/>
                <w:lang w:val="en-US" w:eastAsia="zh-CN" w:bidi="ar"/>
              </w:rPr>
              <w:t>excel</w:t>
            </w:r>
            <w:r>
              <w:rPr>
                <w:rStyle w:val="12"/>
                <w:rFonts w:hint="default" w:ascii="Times New Roman" w:hAnsi="Times New Roman" w:cs="Times New Roman"/>
                <w:b w:val="0"/>
                <w:bCs w:val="0"/>
                <w:color w:val="auto"/>
                <w:highlight w:val="none"/>
                <w:lang w:val="en-US" w:eastAsia="zh-CN" w:bidi="ar"/>
              </w:rPr>
              <w:t>格式制作，具体模板请按附件4，发送给</w:t>
            </w:r>
            <w:r>
              <w:rPr>
                <w:rStyle w:val="12"/>
                <w:rFonts w:hint="eastAsia" w:ascii="Times New Roman" w:hAnsi="Times New Roman" w:cs="Times New Roman"/>
                <w:b w:val="0"/>
                <w:bCs w:val="0"/>
                <w:color w:val="auto"/>
                <w:highlight w:val="none"/>
                <w:lang w:val="en-US" w:eastAsia="zh-CN" w:bidi="ar"/>
              </w:rPr>
              <w:t>市场中心</w:t>
            </w:r>
            <w:r>
              <w:rPr>
                <w:rStyle w:val="12"/>
                <w:rFonts w:hint="default" w:ascii="Times New Roman" w:hAnsi="Times New Roman" w:cs="Times New Roman"/>
                <w:b w:val="0"/>
                <w:bCs w:val="0"/>
                <w:color w:val="auto"/>
                <w:highlight w:val="none"/>
                <w:lang w:val="en-US" w:eastAsia="zh-CN" w:bidi="ar"/>
              </w:rPr>
              <w:t>院校专管员</w:t>
            </w:r>
            <w:r>
              <w:rPr>
                <w:rStyle w:val="12"/>
                <w:rFonts w:hint="eastAsia" w:ascii="Times New Roman" w:hAnsi="Times New Roman" w:cs="Times New Roman"/>
                <w:b w:val="0"/>
                <w:bCs w:val="0"/>
                <w:color w:val="auto"/>
                <w:highlight w:val="none"/>
                <w:lang w:val="en-US" w:eastAsia="zh-CN" w:bidi="ar"/>
              </w:rPr>
              <w:t>、区业务专管员</w:t>
            </w:r>
            <w:r>
              <w:rPr>
                <w:rStyle w:val="12"/>
                <w:rFonts w:hint="default" w:ascii="Times New Roman" w:hAnsi="Times New Roman" w:cs="Times New Roman"/>
                <w:b w:val="0"/>
                <w:bCs w:val="0"/>
                <w:color w:val="auto"/>
                <w:highlight w:val="none"/>
                <w:lang w:val="en-US" w:eastAsia="zh-CN" w:bidi="ar"/>
              </w:rPr>
              <w:t>。</w:t>
            </w:r>
            <w:r>
              <w:rPr>
                <w:rStyle w:val="13"/>
                <w:rFonts w:hint="default" w:ascii="Times New Roman" w:hAnsi="Times New Roman" w:eastAsia="仿宋_GB2312" w:cs="Times New Roman"/>
                <w:b w:val="0"/>
                <w:bCs w:val="0"/>
                <w:color w:val="auto"/>
                <w:highlight w:val="none"/>
                <w:lang w:val="en-US" w:eastAsia="zh-CN" w:bidi="ar"/>
              </w:rPr>
              <w:br w:type="textWrapping"/>
            </w:r>
            <w:r>
              <w:rPr>
                <w:rStyle w:val="13"/>
                <w:rFonts w:hint="default" w:ascii="Times New Roman" w:hAnsi="Times New Roman" w:eastAsia="仿宋_GB2312" w:cs="Times New Roman"/>
                <w:b w:val="0"/>
                <w:bCs w:val="0"/>
                <w:color w:val="auto"/>
                <w:highlight w:val="none"/>
                <w:lang w:val="en-US" w:eastAsia="zh-CN" w:bidi="ar"/>
              </w:rPr>
              <w:t>2.</w:t>
            </w:r>
            <w:r>
              <w:rPr>
                <w:rStyle w:val="12"/>
                <w:rFonts w:hint="default" w:ascii="Times New Roman" w:hAnsi="Times New Roman" w:cs="Times New Roman"/>
                <w:b w:val="0"/>
                <w:bCs w:val="0"/>
                <w:color w:val="auto"/>
                <w:highlight w:val="none"/>
                <w:lang w:val="en-US" w:eastAsia="zh-CN" w:bidi="ar"/>
              </w:rPr>
              <w:t>只需提供电子版</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Style w:val="16"/>
                <w:rFonts w:hint="eastAsia" w:ascii="Times New Roman" w:hAnsi="Times New Roman" w:cs="Times New Roman"/>
                <w:b w:val="0"/>
                <w:bCs w:val="0"/>
                <w:color w:val="auto"/>
                <w:highlight w:val="none"/>
                <w:lang w:val="en-US" w:eastAsia="zh-CN" w:bidi="ar"/>
              </w:rPr>
            </w:pPr>
            <w:r>
              <w:rPr>
                <w:rStyle w:val="16"/>
                <w:rFonts w:hint="eastAsia" w:ascii="Times New Roman" w:hAnsi="Times New Roman" w:cs="Times New Roman"/>
                <w:b w:val="0"/>
                <w:bCs w:val="0"/>
                <w:color w:val="auto"/>
                <w:highlight w:val="none"/>
                <w:lang w:val="en-US" w:eastAsia="zh-CN" w:bidi="ar"/>
              </w:rPr>
              <w:t>毕业年度</w:t>
            </w:r>
          </w:p>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Style w:val="16"/>
                <w:rFonts w:hint="default" w:ascii="Times New Roman" w:hAnsi="Times New Roman" w:cs="Times New Roman"/>
                <w:b w:val="0"/>
                <w:bCs w:val="0"/>
                <w:color w:val="auto"/>
                <w:highlight w:val="none"/>
                <w:lang w:val="en-US" w:eastAsia="zh-CN" w:bidi="ar"/>
              </w:rPr>
              <w:t>9月30日前</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仿宋_GB2312" w:cs="Times New Roman"/>
                <w:b w:val="0"/>
                <w:bCs w:val="0"/>
                <w:i w:val="0"/>
                <w:iCs w:val="0"/>
                <w:color w:val="auto"/>
                <w:sz w:val="21"/>
                <w:szCs w:val="21"/>
                <w:highlight w:val="none"/>
                <w:u w:val="none"/>
              </w:rPr>
            </w:pPr>
            <w:r>
              <w:rPr>
                <w:rStyle w:val="11"/>
                <w:rFonts w:hint="default" w:ascii="Times New Roman" w:hAnsi="Times New Roman" w:cs="Times New Roman"/>
                <w:b w:val="0"/>
                <w:bCs w:val="0"/>
                <w:color w:val="auto"/>
                <w:highlight w:val="none"/>
                <w:lang w:val="en-US" w:eastAsia="zh-CN" w:bidi="ar"/>
              </w:rPr>
              <w:t>就业情况跟踪表人员名单为</w:t>
            </w:r>
            <w:r>
              <w:rPr>
                <w:rStyle w:val="17"/>
                <w:rFonts w:hint="default" w:ascii="Times New Roman" w:hAnsi="Times New Roman" w:eastAsia="仿宋_GB2312" w:cs="Times New Roman"/>
                <w:b w:val="0"/>
                <w:bCs w:val="0"/>
                <w:color w:val="auto"/>
                <w:highlight w:val="none"/>
                <w:lang w:val="en-US" w:eastAsia="zh-CN" w:bidi="ar"/>
              </w:rPr>
              <w:t>2024届</w:t>
            </w:r>
            <w:r>
              <w:rPr>
                <w:rStyle w:val="11"/>
                <w:rFonts w:hint="default" w:ascii="Times New Roman" w:hAnsi="Times New Roman" w:cs="Times New Roman"/>
                <w:b w:val="0"/>
                <w:bCs w:val="0"/>
                <w:color w:val="auto"/>
                <w:highlight w:val="none"/>
                <w:lang w:val="en-US" w:eastAsia="zh-CN" w:bidi="ar"/>
              </w:rPr>
              <w:t>成功申领求职创业补贴的人员</w:t>
            </w:r>
          </w:p>
        </w:tc>
      </w:tr>
    </w:tbl>
    <w:p>
      <w:pPr>
        <w:pStyle w:val="3"/>
        <w:ind w:left="0"/>
        <w:rPr>
          <w:rStyle w:val="11"/>
          <w:rFonts w:hint="default" w:ascii="Times New Roman" w:hAnsi="Times New Roman" w:cs="Times New Roman"/>
          <w:color w:val="auto"/>
          <w:sz w:val="28"/>
          <w:szCs w:val="28"/>
          <w:highlight w:val="none"/>
          <w:lang w:bidi="ar"/>
        </w:rPr>
      </w:pPr>
      <w:r>
        <w:rPr>
          <w:rStyle w:val="11"/>
          <w:rFonts w:hint="eastAsia" w:ascii="Times New Roman" w:hAnsi="Times New Roman" w:cs="Times New Roman"/>
          <w:color w:val="auto"/>
          <w:sz w:val="28"/>
          <w:szCs w:val="28"/>
          <w:highlight w:val="none"/>
          <w:lang w:val="en-US" w:eastAsia="zh-CN" w:bidi="ar"/>
        </w:rPr>
        <w:t>附表</w:t>
      </w:r>
      <w:r>
        <w:rPr>
          <w:rStyle w:val="11"/>
          <w:rFonts w:hint="default" w:ascii="Times New Roman" w:hAnsi="Times New Roman" w:cs="Times New Roman"/>
          <w:color w:val="auto"/>
          <w:sz w:val="28"/>
          <w:szCs w:val="28"/>
          <w:highlight w:val="none"/>
          <w:lang w:val="en-US" w:eastAsia="zh-CN" w:bidi="ar"/>
        </w:rPr>
        <w:t>1：</w:t>
      </w:r>
      <w:r>
        <w:rPr>
          <w:rStyle w:val="11"/>
          <w:rFonts w:hint="default" w:ascii="Times New Roman" w:hAnsi="Times New Roman" w:eastAsia="仿宋_GB2312" w:cs="Times New Roman"/>
          <w:color w:val="auto"/>
          <w:sz w:val="28"/>
          <w:szCs w:val="28"/>
          <w:highlight w:val="none"/>
          <w:lang w:bidi="ar"/>
        </w:rPr>
        <w:t>求职创业补贴申请表</w:t>
      </w:r>
    </w:p>
    <w:p>
      <w:pPr>
        <w:rPr>
          <w:rStyle w:val="11"/>
          <w:rFonts w:hint="default" w:ascii="Times New Roman" w:hAnsi="Times New Roman" w:cs="Times New Roman"/>
          <w:color w:val="auto"/>
          <w:sz w:val="28"/>
          <w:szCs w:val="28"/>
          <w:highlight w:val="none"/>
          <w:lang w:bidi="ar"/>
        </w:rPr>
      </w:pPr>
      <w:r>
        <w:rPr>
          <w:rStyle w:val="11"/>
          <w:rFonts w:hint="eastAsia" w:ascii="Times New Roman" w:hAnsi="Times New Roman" w:cs="Times New Roman"/>
          <w:color w:val="auto"/>
          <w:sz w:val="28"/>
          <w:szCs w:val="28"/>
          <w:highlight w:val="none"/>
          <w:lang w:val="en-US" w:eastAsia="zh-CN" w:bidi="ar"/>
        </w:rPr>
        <w:t>附表</w:t>
      </w:r>
      <w:r>
        <w:rPr>
          <w:rStyle w:val="11"/>
          <w:rFonts w:hint="default" w:ascii="Times New Roman" w:hAnsi="Times New Roman" w:cs="Times New Roman"/>
          <w:color w:val="auto"/>
          <w:sz w:val="28"/>
          <w:szCs w:val="28"/>
          <w:highlight w:val="none"/>
          <w:lang w:val="en-US" w:eastAsia="zh-CN" w:bidi="ar"/>
        </w:rPr>
        <w:t>2：</w:t>
      </w:r>
      <w:r>
        <w:rPr>
          <w:rStyle w:val="11"/>
          <w:rFonts w:hint="default" w:ascii="Times New Roman" w:hAnsi="Times New Roman" w:cs="Times New Roman"/>
          <w:color w:val="auto"/>
          <w:sz w:val="28"/>
          <w:szCs w:val="28"/>
          <w:highlight w:val="none"/>
          <w:lang w:bidi="ar"/>
        </w:rPr>
        <w:t>申请核验脱贫人口家庭学生名单</w:t>
      </w:r>
    </w:p>
    <w:p>
      <w:pPr>
        <w:pStyle w:val="2"/>
        <w:rPr>
          <w:rStyle w:val="11"/>
          <w:rFonts w:hint="default" w:ascii="Times New Roman" w:hAnsi="Times New Roman" w:cs="Times New Roman"/>
          <w:color w:val="auto"/>
          <w:sz w:val="28"/>
          <w:szCs w:val="28"/>
          <w:highlight w:val="none"/>
          <w:lang w:bidi="ar"/>
        </w:rPr>
      </w:pPr>
      <w:r>
        <w:rPr>
          <w:rStyle w:val="11"/>
          <w:rFonts w:hint="eastAsia" w:ascii="Times New Roman" w:hAnsi="Times New Roman" w:cs="Times New Roman"/>
          <w:color w:val="auto"/>
          <w:sz w:val="28"/>
          <w:szCs w:val="28"/>
          <w:highlight w:val="none"/>
          <w:lang w:val="en-US" w:eastAsia="zh-CN" w:bidi="ar"/>
        </w:rPr>
        <w:t>附表</w:t>
      </w:r>
      <w:r>
        <w:rPr>
          <w:rStyle w:val="11"/>
          <w:rFonts w:hint="default" w:ascii="Times New Roman" w:hAnsi="Times New Roman" w:cs="Times New Roman"/>
          <w:color w:val="auto"/>
          <w:sz w:val="28"/>
          <w:szCs w:val="28"/>
          <w:highlight w:val="none"/>
          <w:lang w:val="en-US" w:eastAsia="zh-CN" w:bidi="ar"/>
        </w:rPr>
        <w:t>3：</w:t>
      </w:r>
      <w:r>
        <w:rPr>
          <w:rStyle w:val="11"/>
          <w:rFonts w:hint="eastAsia" w:ascii="Times New Roman" w:hAnsi="Times New Roman" w:cs="Times New Roman"/>
          <w:color w:val="auto"/>
          <w:sz w:val="28"/>
          <w:szCs w:val="28"/>
          <w:highlight w:val="none"/>
          <w:lang w:val="en-US" w:eastAsia="zh-CN" w:bidi="ar"/>
        </w:rPr>
        <w:t>XXXX</w:t>
      </w:r>
      <w:r>
        <w:rPr>
          <w:rStyle w:val="11"/>
          <w:rFonts w:hint="default" w:ascii="Times New Roman" w:hAnsi="Times New Roman" w:cs="Times New Roman"/>
          <w:color w:val="auto"/>
          <w:sz w:val="28"/>
          <w:szCs w:val="28"/>
          <w:highlight w:val="none"/>
          <w:lang w:bidi="ar"/>
        </w:rPr>
        <w:t>届在穗院校毕业生求职创业补贴预审情况报告</w:t>
      </w:r>
    </w:p>
    <w:p>
      <w:pPr>
        <w:pStyle w:val="3"/>
        <w:ind w:left="1120" w:hanging="1120" w:hangingChars="400"/>
        <w:rPr>
          <w:rStyle w:val="11"/>
          <w:rFonts w:hint="default" w:ascii="Times New Roman" w:hAnsi="Times New Roman" w:eastAsia="仿宋_GB2312" w:cs="Times New Roman"/>
          <w:color w:val="auto"/>
          <w:sz w:val="28"/>
          <w:szCs w:val="28"/>
          <w:highlight w:val="none"/>
          <w:lang w:bidi="ar"/>
        </w:rPr>
      </w:pPr>
      <w:r>
        <w:rPr>
          <w:rStyle w:val="11"/>
          <w:rFonts w:hint="eastAsia" w:ascii="Times New Roman" w:hAnsi="Times New Roman" w:cs="Times New Roman"/>
          <w:color w:val="auto"/>
          <w:sz w:val="28"/>
          <w:szCs w:val="28"/>
          <w:highlight w:val="none"/>
          <w:lang w:val="en-US" w:eastAsia="zh-CN" w:bidi="ar"/>
        </w:rPr>
        <w:t>附表</w:t>
      </w:r>
      <w:r>
        <w:rPr>
          <w:rStyle w:val="11"/>
          <w:rFonts w:hint="default" w:ascii="Times New Roman" w:hAnsi="Times New Roman" w:cs="Times New Roman"/>
          <w:color w:val="auto"/>
          <w:sz w:val="28"/>
          <w:szCs w:val="28"/>
          <w:highlight w:val="none"/>
          <w:lang w:val="en-US" w:eastAsia="zh-CN" w:bidi="ar"/>
        </w:rPr>
        <w:t>4：</w:t>
      </w:r>
      <w:r>
        <w:rPr>
          <w:rStyle w:val="11"/>
          <w:rFonts w:hint="eastAsia" w:ascii="Times New Roman" w:hAnsi="Times New Roman" w:eastAsia="仿宋_GB2312" w:cs="Times New Roman"/>
          <w:color w:val="auto"/>
          <w:sz w:val="28"/>
          <w:szCs w:val="28"/>
          <w:highlight w:val="none"/>
          <w:lang w:val="en-US" w:eastAsia="zh-CN" w:bidi="ar"/>
        </w:rPr>
        <w:t>XXXX</w:t>
      </w:r>
      <w:r>
        <w:rPr>
          <w:rStyle w:val="11"/>
          <w:rFonts w:hint="default" w:ascii="Times New Roman" w:hAnsi="Times New Roman" w:eastAsia="仿宋_GB2312" w:cs="Times New Roman"/>
          <w:color w:val="auto"/>
          <w:sz w:val="28"/>
          <w:szCs w:val="28"/>
          <w:highlight w:val="none"/>
          <w:lang w:eastAsia="zh-CN" w:bidi="ar"/>
        </w:rPr>
        <w:t>届</w:t>
      </w:r>
      <w:r>
        <w:rPr>
          <w:rStyle w:val="11"/>
          <w:rFonts w:hint="default" w:ascii="Times New Roman" w:hAnsi="Times New Roman" w:eastAsia="仿宋_GB2312" w:cs="Times New Roman"/>
          <w:color w:val="auto"/>
          <w:sz w:val="28"/>
          <w:szCs w:val="28"/>
          <w:highlight w:val="none"/>
          <w:lang w:bidi="ar"/>
        </w:rPr>
        <w:t>毕业生求职创业补贴申领人员就业情况跟踪表</w:t>
      </w:r>
    </w:p>
    <w:p>
      <w:pPr>
        <w:rPr>
          <w:rStyle w:val="11"/>
          <w:rFonts w:hint="default" w:ascii="Times New Roman" w:hAnsi="Times New Roman" w:cs="Times New Roman"/>
          <w:color w:val="auto"/>
          <w:sz w:val="28"/>
          <w:szCs w:val="28"/>
          <w:highlight w:val="none"/>
          <w:lang w:val="en-US" w:eastAsia="zh-CN" w:bidi="ar"/>
        </w:rPr>
      </w:pPr>
      <w:r>
        <w:rPr>
          <w:rStyle w:val="11"/>
          <w:rFonts w:hint="eastAsia" w:ascii="Times New Roman" w:hAnsi="Times New Roman" w:cs="Times New Roman"/>
          <w:color w:val="auto"/>
          <w:sz w:val="28"/>
          <w:szCs w:val="28"/>
          <w:highlight w:val="none"/>
          <w:lang w:val="en-US" w:eastAsia="zh-CN" w:bidi="ar"/>
        </w:rPr>
        <w:t>附表</w:t>
      </w:r>
      <w:r>
        <w:rPr>
          <w:rStyle w:val="11"/>
          <w:rFonts w:hint="default" w:ascii="Times New Roman" w:hAnsi="Times New Roman" w:cs="Times New Roman"/>
          <w:color w:val="auto"/>
          <w:sz w:val="28"/>
          <w:szCs w:val="28"/>
          <w:highlight w:val="none"/>
          <w:lang w:val="en-US" w:eastAsia="zh-CN" w:bidi="ar"/>
        </w:rPr>
        <w:t>5：低保证明参考样本</w:t>
      </w:r>
    </w:p>
    <w:p>
      <w:pPr>
        <w:rPr>
          <w:rFonts w:hint="default" w:ascii="Times New Roman" w:hAnsi="Times New Roman" w:eastAsia="黑体" w:cs="Times New Roman"/>
          <w:color w:val="auto"/>
          <w:sz w:val="32"/>
          <w:szCs w:val="32"/>
          <w:highlight w:val="none"/>
          <w:lang w:val="en-US" w:eastAsia="zh-CN"/>
        </w:rPr>
      </w:pPr>
      <w:r>
        <w:rPr>
          <w:rStyle w:val="11"/>
          <w:rFonts w:hint="default" w:ascii="Times New Roman" w:hAnsi="Times New Roman" w:cs="Times New Roman"/>
          <w:color w:val="auto"/>
          <w:sz w:val="28"/>
          <w:szCs w:val="28"/>
          <w:highlight w:val="none"/>
          <w:lang w:val="en-US" w:eastAsia="zh-CN" w:bidi="ar"/>
        </w:rPr>
        <w:br w:type="page"/>
      </w:r>
      <w:r>
        <w:rPr>
          <w:rStyle w:val="11"/>
          <w:rFonts w:hint="eastAsia" w:ascii="黑体" w:hAnsi="黑体" w:eastAsia="黑体" w:cs="黑体"/>
          <w:color w:val="auto"/>
          <w:sz w:val="32"/>
          <w:szCs w:val="32"/>
          <w:highlight w:val="none"/>
          <w:lang w:val="en-US" w:eastAsia="zh-CN" w:bidi="ar"/>
        </w:rPr>
        <w:t>附表</w:t>
      </w:r>
      <w:r>
        <w:rPr>
          <w:rFonts w:hint="eastAsia" w:ascii="黑体" w:hAnsi="黑体" w:eastAsia="黑体" w:cs="黑体"/>
          <w:color w:val="auto"/>
          <w:sz w:val="32"/>
          <w:szCs w:val="32"/>
          <w:highlight w:val="none"/>
          <w:lang w:val="en-US" w:eastAsia="zh-CN"/>
        </w:rPr>
        <w:t>1</w:t>
      </w:r>
    </w:p>
    <w:p>
      <w:pPr>
        <w:pStyle w:val="18"/>
        <w:spacing w:line="500" w:lineRule="exact"/>
        <w:jc w:val="center"/>
        <w:rPr>
          <w:rFonts w:hint="default" w:ascii="Times New Roman" w:hAnsi="Times New Roman" w:cs="Times New Roman"/>
          <w:color w:val="auto"/>
          <w:sz w:val="24"/>
          <w:szCs w:val="24"/>
          <w:highlight w:val="none"/>
        </w:rPr>
      </w:pPr>
      <w:r>
        <w:rPr>
          <w:rFonts w:hint="default" w:ascii="Times New Roman" w:hAnsi="Times New Roman" w:eastAsia="方正小标宋简体" w:cs="Times New Roman"/>
          <w:color w:val="auto"/>
          <w:sz w:val="44"/>
          <w:szCs w:val="44"/>
          <w:highlight w:val="none"/>
        </w:rPr>
        <w:t>求职创业补贴申请表</w:t>
      </w:r>
    </w:p>
    <w:p>
      <w:pPr>
        <w:pStyle w:val="18"/>
        <w:spacing w:line="500" w:lineRule="exac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学校名称：                                学号： </w:t>
      </w:r>
    </w:p>
    <w:tbl>
      <w:tblPr>
        <w:tblStyle w:val="5"/>
        <w:tblW w:w="8945" w:type="dxa"/>
        <w:jc w:val="center"/>
        <w:tblLayout w:type="fixed"/>
        <w:tblCellMar>
          <w:top w:w="0" w:type="dxa"/>
          <w:left w:w="108" w:type="dxa"/>
          <w:bottom w:w="0" w:type="dxa"/>
          <w:right w:w="108" w:type="dxa"/>
        </w:tblCellMar>
      </w:tblPr>
      <w:tblGrid>
        <w:gridCol w:w="605"/>
        <w:gridCol w:w="1284"/>
        <w:gridCol w:w="1600"/>
        <w:gridCol w:w="72"/>
        <w:gridCol w:w="900"/>
        <w:gridCol w:w="1236"/>
        <w:gridCol w:w="804"/>
        <w:gridCol w:w="252"/>
        <w:gridCol w:w="708"/>
        <w:gridCol w:w="1484"/>
      </w:tblGrid>
      <w:tr>
        <w:tblPrEx>
          <w:tblCellMar>
            <w:top w:w="0" w:type="dxa"/>
            <w:left w:w="108" w:type="dxa"/>
            <w:bottom w:w="0" w:type="dxa"/>
            <w:right w:w="108" w:type="dxa"/>
          </w:tblCellMar>
        </w:tblPrEx>
        <w:trPr>
          <w:trHeight w:val="424" w:hRule="atLeast"/>
          <w:jc w:val="center"/>
        </w:trPr>
        <w:tc>
          <w:tcPr>
            <w:tcW w:w="60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学生</w:t>
            </w:r>
          </w:p>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基本</w:t>
            </w:r>
          </w:p>
          <w:p>
            <w:pPr>
              <w:widowControl/>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情况</w:t>
            </w:r>
          </w:p>
        </w:tc>
        <w:tc>
          <w:tcPr>
            <w:tcW w:w="1284"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姓    名</w:t>
            </w:r>
          </w:p>
        </w:tc>
        <w:tc>
          <w:tcPr>
            <w:tcW w:w="1672" w:type="dxa"/>
            <w:gridSpan w:val="2"/>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p>
        </w:tc>
        <w:tc>
          <w:tcPr>
            <w:tcW w:w="900"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性别</w:t>
            </w:r>
          </w:p>
        </w:tc>
        <w:tc>
          <w:tcPr>
            <w:tcW w:w="1236"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p>
        </w:tc>
        <w:tc>
          <w:tcPr>
            <w:tcW w:w="804" w:type="dxa"/>
            <w:tcBorders>
              <w:top w:val="single" w:color="auto" w:sz="4" w:space="0"/>
              <w:left w:val="nil"/>
              <w:bottom w:val="nil"/>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民 族</w:t>
            </w:r>
          </w:p>
        </w:tc>
        <w:tc>
          <w:tcPr>
            <w:tcW w:w="960" w:type="dxa"/>
            <w:gridSpan w:val="2"/>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p>
        </w:tc>
        <w:tc>
          <w:tcPr>
            <w:tcW w:w="1484" w:type="dxa"/>
            <w:vMerge w:val="restart"/>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贴一寸</w:t>
            </w:r>
          </w:p>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免冠照片</w:t>
            </w:r>
          </w:p>
        </w:tc>
      </w:tr>
      <w:tr>
        <w:tblPrEx>
          <w:tblCellMar>
            <w:top w:w="0" w:type="dxa"/>
            <w:left w:w="108" w:type="dxa"/>
            <w:bottom w:w="0" w:type="dxa"/>
            <w:right w:w="108" w:type="dxa"/>
          </w:tblCellMar>
        </w:tblPrEx>
        <w:trPr>
          <w:trHeight w:val="449"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 源 地</w:t>
            </w:r>
          </w:p>
        </w:tc>
        <w:tc>
          <w:tcPr>
            <w:tcW w:w="2572" w:type="dxa"/>
            <w:gridSpan w:val="3"/>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p>
        </w:tc>
        <w:tc>
          <w:tcPr>
            <w:tcW w:w="1236"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学    历</w:t>
            </w:r>
          </w:p>
        </w:tc>
        <w:tc>
          <w:tcPr>
            <w:tcW w:w="1764" w:type="dxa"/>
            <w:gridSpan w:val="3"/>
            <w:tcBorders>
              <w:top w:val="single" w:color="auto" w:sz="4" w:space="0"/>
              <w:left w:val="nil"/>
              <w:bottom w:val="single" w:color="auto" w:sz="4" w:space="0"/>
              <w:right w:val="single" w:color="auto" w:sz="4" w:space="0"/>
            </w:tcBorders>
            <w:noWrap w:val="0"/>
            <w:vAlign w:val="center"/>
          </w:tcPr>
          <w:p>
            <w:pPr>
              <w:pStyle w:val="18"/>
              <w:spacing w:line="240" w:lineRule="auto"/>
              <w:rPr>
                <w:rFonts w:hint="default" w:ascii="Times New Roman" w:hAnsi="Times New Roman" w:cs="Times New Roman"/>
                <w:color w:val="auto"/>
                <w:szCs w:val="21"/>
                <w:highlight w:val="none"/>
              </w:rPr>
            </w:pPr>
          </w:p>
        </w:tc>
        <w:tc>
          <w:tcPr>
            <w:tcW w:w="1484" w:type="dxa"/>
            <w:vMerge w:val="continue"/>
            <w:tcBorders>
              <w:top w:val="single" w:color="auto" w:sz="4" w:space="0"/>
              <w:left w:val="nil"/>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r>
      <w:tr>
        <w:tblPrEx>
          <w:tblCellMar>
            <w:top w:w="0" w:type="dxa"/>
            <w:left w:w="108" w:type="dxa"/>
            <w:bottom w:w="0" w:type="dxa"/>
            <w:right w:w="108" w:type="dxa"/>
          </w:tblCellMar>
        </w:tblPrEx>
        <w:trPr>
          <w:trHeight w:val="514"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专    业</w:t>
            </w:r>
          </w:p>
        </w:tc>
        <w:tc>
          <w:tcPr>
            <w:tcW w:w="2572" w:type="dxa"/>
            <w:gridSpan w:val="3"/>
            <w:tcBorders>
              <w:top w:val="single" w:color="auto" w:sz="4" w:space="0"/>
              <w:left w:val="nil"/>
              <w:bottom w:val="single" w:color="auto" w:sz="4" w:space="0"/>
              <w:right w:val="single" w:color="auto" w:sz="4" w:space="0"/>
            </w:tcBorders>
            <w:noWrap w:val="0"/>
            <w:vAlign w:val="center"/>
          </w:tcPr>
          <w:p>
            <w:pPr>
              <w:pStyle w:val="18"/>
              <w:spacing w:line="240" w:lineRule="auto"/>
              <w:rPr>
                <w:rFonts w:hint="default" w:ascii="Times New Roman" w:hAnsi="Times New Roman" w:cs="Times New Roman"/>
                <w:color w:val="auto"/>
                <w:szCs w:val="21"/>
                <w:highlight w:val="none"/>
              </w:rPr>
            </w:pPr>
          </w:p>
        </w:tc>
        <w:tc>
          <w:tcPr>
            <w:tcW w:w="1236" w:type="dxa"/>
            <w:tcBorders>
              <w:top w:val="single" w:color="auto" w:sz="4" w:space="0"/>
              <w:left w:val="nil"/>
              <w:bottom w:val="nil"/>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毕业时间</w:t>
            </w:r>
          </w:p>
        </w:tc>
        <w:tc>
          <w:tcPr>
            <w:tcW w:w="1764" w:type="dxa"/>
            <w:gridSpan w:val="3"/>
            <w:tcBorders>
              <w:top w:val="single" w:color="auto" w:sz="4" w:space="0"/>
              <w:left w:val="nil"/>
              <w:bottom w:val="single" w:color="auto" w:sz="4" w:space="0"/>
              <w:right w:val="single" w:color="auto" w:sz="4" w:space="0"/>
            </w:tcBorders>
            <w:noWrap w:val="0"/>
            <w:vAlign w:val="center"/>
          </w:tcPr>
          <w:p>
            <w:pPr>
              <w:pStyle w:val="18"/>
              <w:spacing w:line="240" w:lineRule="auto"/>
              <w:rPr>
                <w:rFonts w:hint="default" w:ascii="Times New Roman" w:hAnsi="Times New Roman" w:cs="Times New Roman"/>
                <w:color w:val="auto"/>
                <w:szCs w:val="21"/>
                <w:highlight w:val="none"/>
              </w:rPr>
            </w:pPr>
          </w:p>
        </w:tc>
        <w:tc>
          <w:tcPr>
            <w:tcW w:w="1484" w:type="dxa"/>
            <w:vMerge w:val="continue"/>
            <w:tcBorders>
              <w:top w:val="single" w:color="auto" w:sz="4" w:space="0"/>
              <w:left w:val="nil"/>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r>
      <w:tr>
        <w:tblPrEx>
          <w:tblCellMar>
            <w:top w:w="0" w:type="dxa"/>
            <w:left w:w="108" w:type="dxa"/>
            <w:bottom w:w="0" w:type="dxa"/>
            <w:right w:w="108" w:type="dxa"/>
          </w:tblCellMar>
        </w:tblPrEx>
        <w:trPr>
          <w:trHeight w:val="509"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身份证号码</w:t>
            </w:r>
          </w:p>
        </w:tc>
        <w:tc>
          <w:tcPr>
            <w:tcW w:w="5572" w:type="dxa"/>
            <w:gridSpan w:val="7"/>
            <w:tcBorders>
              <w:top w:val="single" w:color="auto" w:sz="4" w:space="0"/>
              <w:left w:val="nil"/>
              <w:bottom w:val="single" w:color="auto" w:sz="4" w:space="0"/>
              <w:right w:val="single" w:color="auto" w:sz="4" w:space="0"/>
            </w:tcBorders>
            <w:noWrap w:val="0"/>
            <w:vAlign w:val="center"/>
          </w:tcPr>
          <w:p>
            <w:pPr>
              <w:pStyle w:val="18"/>
              <w:spacing w:line="240" w:lineRule="auto"/>
              <w:rPr>
                <w:rFonts w:hint="default" w:ascii="Times New Roman" w:hAnsi="Times New Roman" w:cs="Times New Roman"/>
                <w:color w:val="auto"/>
                <w:szCs w:val="21"/>
                <w:highlight w:val="none"/>
              </w:rPr>
            </w:pPr>
          </w:p>
        </w:tc>
        <w:tc>
          <w:tcPr>
            <w:tcW w:w="1484" w:type="dxa"/>
            <w:vMerge w:val="continue"/>
            <w:tcBorders>
              <w:top w:val="single" w:color="auto" w:sz="4" w:space="0"/>
              <w:left w:val="nil"/>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r>
      <w:tr>
        <w:tblPrEx>
          <w:tblCellMar>
            <w:top w:w="0" w:type="dxa"/>
            <w:left w:w="108" w:type="dxa"/>
            <w:bottom w:w="0" w:type="dxa"/>
            <w:right w:w="108" w:type="dxa"/>
          </w:tblCellMar>
        </w:tblPrEx>
        <w:trPr>
          <w:trHeight w:val="489"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家庭地址</w:t>
            </w:r>
          </w:p>
        </w:tc>
        <w:tc>
          <w:tcPr>
            <w:tcW w:w="7056" w:type="dxa"/>
            <w:gridSpan w:val="8"/>
            <w:tcBorders>
              <w:top w:val="single" w:color="auto" w:sz="4" w:space="0"/>
              <w:left w:val="nil"/>
              <w:bottom w:val="single" w:color="auto" w:sz="4" w:space="0"/>
              <w:right w:val="single" w:color="auto" w:sz="4" w:space="0"/>
            </w:tcBorders>
            <w:noWrap w:val="0"/>
            <w:vAlign w:val="center"/>
          </w:tcPr>
          <w:p>
            <w:pPr>
              <w:pStyle w:val="18"/>
              <w:spacing w:line="240" w:lineRule="auto"/>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p>
        </w:tc>
      </w:tr>
      <w:tr>
        <w:tblPrEx>
          <w:tblCellMar>
            <w:top w:w="0" w:type="dxa"/>
            <w:left w:w="108" w:type="dxa"/>
            <w:bottom w:w="0" w:type="dxa"/>
            <w:right w:w="108" w:type="dxa"/>
          </w:tblCellMar>
        </w:tblPrEx>
        <w:trPr>
          <w:trHeight w:val="783"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困难家庭</w:t>
            </w:r>
          </w:p>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类型</w:t>
            </w:r>
          </w:p>
        </w:tc>
        <w:tc>
          <w:tcPr>
            <w:tcW w:w="2572" w:type="dxa"/>
            <w:gridSpan w:val="3"/>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城镇（   ）农村（   ）</w:t>
            </w:r>
          </w:p>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请打“√”</w:t>
            </w:r>
          </w:p>
        </w:tc>
        <w:tc>
          <w:tcPr>
            <w:tcW w:w="1236"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是否获得国家助学贷款</w:t>
            </w:r>
          </w:p>
        </w:tc>
        <w:tc>
          <w:tcPr>
            <w:tcW w:w="1056" w:type="dxa"/>
            <w:gridSpan w:val="2"/>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是（  ）</w:t>
            </w:r>
          </w:p>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否（  ）</w:t>
            </w:r>
          </w:p>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请打“√”</w:t>
            </w:r>
          </w:p>
        </w:tc>
        <w:tc>
          <w:tcPr>
            <w:tcW w:w="708"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贷款合同编号</w:t>
            </w:r>
          </w:p>
        </w:tc>
        <w:tc>
          <w:tcPr>
            <w:tcW w:w="1484"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p>
          <w:p>
            <w:pPr>
              <w:widowControl/>
              <w:spacing w:line="240" w:lineRule="auto"/>
              <w:jc w:val="center"/>
              <w:rPr>
                <w:rFonts w:hint="default" w:ascii="Times New Roman" w:hAnsi="Times New Roman" w:cs="Times New Roman"/>
                <w:color w:val="auto"/>
                <w:kern w:val="0"/>
                <w:szCs w:val="21"/>
                <w:highlight w:val="none"/>
              </w:rPr>
            </w:pPr>
          </w:p>
        </w:tc>
      </w:tr>
      <w:tr>
        <w:tblPrEx>
          <w:tblCellMar>
            <w:top w:w="0" w:type="dxa"/>
            <w:left w:w="108" w:type="dxa"/>
            <w:bottom w:w="0" w:type="dxa"/>
            <w:right w:w="108" w:type="dxa"/>
          </w:tblCellMar>
        </w:tblPrEx>
        <w:trPr>
          <w:trHeight w:val="665"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困难材料</w:t>
            </w:r>
          </w:p>
          <w:p>
            <w:pPr>
              <w:widowControl/>
              <w:spacing w:line="24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cs="Times New Roman"/>
                <w:color w:val="auto"/>
                <w:kern w:val="0"/>
                <w:szCs w:val="21"/>
                <w:highlight w:val="none"/>
              </w:rPr>
              <w:t>名称</w:t>
            </w:r>
          </w:p>
        </w:tc>
        <w:tc>
          <w:tcPr>
            <w:tcW w:w="1600"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p>
        </w:tc>
        <w:tc>
          <w:tcPr>
            <w:tcW w:w="972" w:type="dxa"/>
            <w:gridSpan w:val="2"/>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材料对应编码</w:t>
            </w:r>
          </w:p>
        </w:tc>
        <w:tc>
          <w:tcPr>
            <w:tcW w:w="1236"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p>
        </w:tc>
        <w:tc>
          <w:tcPr>
            <w:tcW w:w="1056" w:type="dxa"/>
            <w:gridSpan w:val="2"/>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材料核发</w:t>
            </w:r>
          </w:p>
          <w:p>
            <w:pPr>
              <w:widowControl/>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单位</w:t>
            </w:r>
          </w:p>
        </w:tc>
        <w:tc>
          <w:tcPr>
            <w:tcW w:w="2192" w:type="dxa"/>
            <w:gridSpan w:val="2"/>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p>
        </w:tc>
      </w:tr>
      <w:tr>
        <w:tblPrEx>
          <w:tblCellMar>
            <w:top w:w="0" w:type="dxa"/>
            <w:left w:w="108" w:type="dxa"/>
            <w:bottom w:w="0" w:type="dxa"/>
            <w:right w:w="108" w:type="dxa"/>
          </w:tblCellMar>
        </w:tblPrEx>
        <w:trPr>
          <w:trHeight w:val="549"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联系电话</w:t>
            </w:r>
          </w:p>
          <w:p>
            <w:pPr>
              <w:widowControl/>
              <w:spacing w:line="24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cs="Times New Roman"/>
                <w:color w:val="auto"/>
                <w:kern w:val="0"/>
                <w:szCs w:val="21"/>
                <w:highlight w:val="none"/>
              </w:rPr>
              <w:t>手机号码</w:t>
            </w:r>
          </w:p>
        </w:tc>
        <w:tc>
          <w:tcPr>
            <w:tcW w:w="2572" w:type="dxa"/>
            <w:gridSpan w:val="3"/>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p>
        </w:tc>
        <w:tc>
          <w:tcPr>
            <w:tcW w:w="1236" w:type="dxa"/>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电子邮箱</w:t>
            </w:r>
          </w:p>
        </w:tc>
        <w:tc>
          <w:tcPr>
            <w:tcW w:w="3248" w:type="dxa"/>
            <w:gridSpan w:val="4"/>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cs="Times New Roman"/>
                <w:color w:val="auto"/>
                <w:szCs w:val="21"/>
                <w:highlight w:val="none"/>
              </w:rPr>
            </w:pPr>
          </w:p>
        </w:tc>
      </w:tr>
      <w:tr>
        <w:tblPrEx>
          <w:tblCellMar>
            <w:top w:w="0" w:type="dxa"/>
            <w:left w:w="108" w:type="dxa"/>
            <w:bottom w:w="0" w:type="dxa"/>
            <w:right w:w="108" w:type="dxa"/>
          </w:tblCellMar>
        </w:tblPrEx>
        <w:trPr>
          <w:trHeight w:val="587" w:hRule="atLeast"/>
          <w:jc w:val="center"/>
        </w:trPr>
        <w:tc>
          <w:tcPr>
            <w:tcW w:w="6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hint="default" w:ascii="Times New Roman" w:hAnsi="Times New Roman" w:cs="Times New Roman"/>
                <w:color w:val="auto"/>
                <w:szCs w:val="21"/>
                <w:highlight w:val="none"/>
              </w:rPr>
            </w:pPr>
          </w:p>
        </w:tc>
        <w:tc>
          <w:tcPr>
            <w:tcW w:w="1284"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cs="Times New Roman"/>
                <w:color w:val="auto"/>
                <w:szCs w:val="21"/>
                <w:highlight w:val="none"/>
              </w:rPr>
              <w:t>本人</w:t>
            </w:r>
            <w:r>
              <w:rPr>
                <w:rFonts w:hint="default" w:ascii="Times New Roman" w:hAnsi="Times New Roman" w:cs="Times New Roman"/>
                <w:color w:val="auto"/>
                <w:szCs w:val="21"/>
                <w:highlight w:val="none"/>
                <w:lang w:eastAsia="zh-CN"/>
              </w:rPr>
              <w:t>社保卡金融账户</w:t>
            </w:r>
          </w:p>
        </w:tc>
        <w:tc>
          <w:tcPr>
            <w:tcW w:w="2572" w:type="dxa"/>
            <w:gridSpan w:val="3"/>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p>
        </w:tc>
        <w:tc>
          <w:tcPr>
            <w:tcW w:w="1236"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开户银行</w:t>
            </w:r>
          </w:p>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（须提供</w:t>
            </w:r>
          </w:p>
          <w:p>
            <w:pPr>
              <w:widowControl/>
              <w:spacing w:line="240" w:lineRule="auto"/>
              <w:jc w:val="center"/>
              <w:rPr>
                <w:rFonts w:hint="default" w:ascii="Times New Roman" w:hAnsi="Times New Roman" w:cs="Times New Roman"/>
                <w:color w:val="auto"/>
                <w:highlight w:val="none"/>
              </w:rPr>
            </w:pPr>
            <w:r>
              <w:rPr>
                <w:rFonts w:hint="default" w:ascii="Times New Roman" w:hAnsi="Times New Roman" w:cs="Times New Roman"/>
                <w:color w:val="auto"/>
                <w:kern w:val="0"/>
                <w:szCs w:val="21"/>
                <w:highlight w:val="none"/>
              </w:rPr>
              <w:t>具体支行）</w:t>
            </w:r>
          </w:p>
        </w:tc>
        <w:tc>
          <w:tcPr>
            <w:tcW w:w="3248" w:type="dxa"/>
            <w:gridSpan w:val="4"/>
            <w:tcBorders>
              <w:top w:val="single" w:color="auto" w:sz="4" w:space="0"/>
              <w:left w:val="nil"/>
              <w:bottom w:val="single" w:color="auto" w:sz="4" w:space="0"/>
              <w:right w:val="single" w:color="auto" w:sz="4" w:space="0"/>
            </w:tcBorders>
            <w:noWrap w:val="0"/>
            <w:vAlign w:val="center"/>
          </w:tcPr>
          <w:p>
            <w:pPr>
              <w:pStyle w:val="18"/>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eastAsia="zh-CN"/>
              </w:rPr>
              <w:t>例：</w:t>
            </w:r>
            <w:r>
              <w:rPr>
                <w:rFonts w:hint="default"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eastAsia="zh-CN"/>
              </w:rPr>
              <w:t>省</w:t>
            </w:r>
            <w:r>
              <w:rPr>
                <w:rFonts w:hint="default" w:ascii="Times New Roman" w:hAnsi="Times New Roman" w:cs="Times New Roman"/>
                <w:color w:val="auto"/>
                <w:szCs w:val="21"/>
                <w:highlight w:val="none"/>
                <w:lang w:val="en-US" w:eastAsia="zh-CN"/>
              </w:rPr>
              <w:t>**市**银行**支行</w:t>
            </w:r>
          </w:p>
        </w:tc>
      </w:tr>
      <w:tr>
        <w:tblPrEx>
          <w:tblCellMar>
            <w:top w:w="0" w:type="dxa"/>
            <w:left w:w="108" w:type="dxa"/>
            <w:bottom w:w="0" w:type="dxa"/>
            <w:right w:w="108" w:type="dxa"/>
          </w:tblCellMar>
        </w:tblPrEx>
        <w:trPr>
          <w:cantSplit/>
          <w:trHeight w:val="1868" w:hRule="atLeast"/>
          <w:jc w:val="center"/>
        </w:trPr>
        <w:tc>
          <w:tcPr>
            <w:tcW w:w="60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申请人承诺</w:t>
            </w:r>
          </w:p>
        </w:tc>
        <w:tc>
          <w:tcPr>
            <w:tcW w:w="8340" w:type="dxa"/>
            <w:gridSpan w:val="9"/>
            <w:tcBorders>
              <w:top w:val="single" w:color="auto" w:sz="4" w:space="0"/>
              <w:left w:val="nil"/>
              <w:bottom w:val="single" w:color="auto" w:sz="4" w:space="0"/>
              <w:right w:val="single" w:color="auto" w:sz="4" w:space="0"/>
            </w:tcBorders>
            <w:noWrap w:val="0"/>
            <w:vAlign w:val="center"/>
          </w:tcPr>
          <w:p>
            <w:pPr>
              <w:widowControl/>
              <w:spacing w:line="240" w:lineRule="auto"/>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 xml:space="preserve">    本人申请求职创业补贴过程中提供的一切资料均真实有效、准确完整。若违此承诺，出现隐瞒有关情况或提供虚假材料等情形的，愿承担由此引发的一切法律</w:t>
            </w:r>
            <w:r>
              <w:rPr>
                <w:rFonts w:hint="eastAsia" w:ascii="Times New Roman" w:hAnsi="Times New Roman" w:cs="Times New Roman"/>
                <w:color w:val="auto"/>
                <w:kern w:val="0"/>
                <w:szCs w:val="21"/>
                <w:highlight w:val="none"/>
                <w:lang w:eastAsia="zh-CN"/>
              </w:rPr>
              <w:t>后果</w:t>
            </w:r>
            <w:r>
              <w:rPr>
                <w:rFonts w:hint="default" w:ascii="Times New Roman" w:hAnsi="Times New Roman" w:cs="Times New Roman"/>
                <w:color w:val="auto"/>
                <w:kern w:val="0"/>
                <w:szCs w:val="21"/>
                <w:highlight w:val="none"/>
              </w:rPr>
              <w:t>，请予批准。</w:t>
            </w:r>
          </w:p>
          <w:p>
            <w:pPr>
              <w:pStyle w:val="2"/>
              <w:spacing w:line="240" w:lineRule="auto"/>
              <w:rPr>
                <w:rFonts w:hint="default" w:ascii="Times New Roman" w:hAnsi="Times New Roman" w:cs="Times New Roman"/>
                <w:color w:val="auto"/>
                <w:highlight w:val="none"/>
              </w:rPr>
            </w:pPr>
          </w:p>
          <w:p>
            <w:pPr>
              <w:widowControl/>
              <w:spacing w:line="240" w:lineRule="auto"/>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 xml:space="preserve">                                                申请人（签字）：                   </w:t>
            </w:r>
          </w:p>
          <w:p>
            <w:pPr>
              <w:widowControl/>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 xml:space="preserve">                                                           年   月   日</w:t>
            </w:r>
          </w:p>
        </w:tc>
      </w:tr>
      <w:tr>
        <w:tblPrEx>
          <w:tblCellMar>
            <w:top w:w="0" w:type="dxa"/>
            <w:left w:w="108" w:type="dxa"/>
            <w:bottom w:w="0" w:type="dxa"/>
            <w:right w:w="108" w:type="dxa"/>
          </w:tblCellMar>
        </w:tblPrEx>
        <w:trPr>
          <w:cantSplit/>
          <w:trHeight w:val="1872" w:hRule="atLeast"/>
          <w:jc w:val="center"/>
        </w:trPr>
        <w:tc>
          <w:tcPr>
            <w:tcW w:w="60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学校</w:t>
            </w:r>
          </w:p>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审核</w:t>
            </w:r>
          </w:p>
          <w:p>
            <w:pPr>
              <w:widowControl/>
              <w:spacing w:line="240" w:lineRule="auto"/>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意见</w:t>
            </w:r>
          </w:p>
        </w:tc>
        <w:tc>
          <w:tcPr>
            <w:tcW w:w="8340" w:type="dxa"/>
            <w:gridSpan w:val="9"/>
            <w:tcBorders>
              <w:top w:val="single" w:color="auto" w:sz="4" w:space="0"/>
              <w:left w:val="nil"/>
              <w:bottom w:val="single" w:color="auto" w:sz="4" w:space="0"/>
              <w:right w:val="single" w:color="auto" w:sz="4" w:space="0"/>
            </w:tcBorders>
            <w:noWrap w:val="0"/>
            <w:vAlign w:val="center"/>
          </w:tcPr>
          <w:p>
            <w:pPr>
              <w:pStyle w:val="2"/>
              <w:spacing w:line="240" w:lineRule="auto"/>
              <w:rPr>
                <w:rFonts w:hint="default" w:ascii="Times New Roman" w:hAnsi="Times New Roman" w:cs="Times New Roman"/>
                <w:color w:val="auto"/>
                <w:highlight w:val="none"/>
              </w:rPr>
            </w:pPr>
          </w:p>
          <w:p>
            <w:pPr>
              <w:widowControl/>
              <w:spacing w:line="240" w:lineRule="auto"/>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 xml:space="preserve">                                               （盖章）</w:t>
            </w:r>
          </w:p>
          <w:p>
            <w:pPr>
              <w:widowControl/>
              <w:spacing w:line="240" w:lineRule="auto"/>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 xml:space="preserve">                                                                 年   月   日</w:t>
            </w:r>
          </w:p>
        </w:tc>
      </w:tr>
    </w:tbl>
    <w:p>
      <w:pPr>
        <w:widowControl/>
        <w:spacing w:line="240" w:lineRule="atLeast"/>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填写说明：</w:t>
      </w:r>
    </w:p>
    <w:p>
      <w:pPr>
        <w:widowControl/>
        <w:numPr>
          <w:ilvl w:val="0"/>
          <w:numId w:val="5"/>
        </w:numPr>
        <w:spacing w:line="240" w:lineRule="atLeast"/>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“困难材料名称”填写：城乡低保证、特困人员救助供养证、特困职工证、残疾人证</w:t>
      </w:r>
      <w:r>
        <w:rPr>
          <w:rFonts w:hint="default" w:ascii="Times New Roman" w:hAnsi="Times New Roman" w:cs="Times New Roman"/>
          <w:color w:val="auto"/>
          <w:kern w:val="0"/>
          <w:szCs w:val="21"/>
          <w:highlight w:val="none"/>
          <w:lang w:eastAsia="zh-CN"/>
        </w:rPr>
        <w:t>、脱贫人口家庭证明</w:t>
      </w:r>
      <w:r>
        <w:rPr>
          <w:rFonts w:hint="default" w:ascii="Times New Roman" w:hAnsi="Times New Roman" w:cs="Times New Roman"/>
          <w:color w:val="auto"/>
          <w:kern w:val="0"/>
          <w:szCs w:val="21"/>
          <w:highlight w:val="none"/>
        </w:rPr>
        <w:t>等。获得国家助学贷款可不填“困难材料名称</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kern w:val="0"/>
          <w:szCs w:val="21"/>
          <w:highlight w:val="none"/>
        </w:rPr>
        <w:t>材料对应编码</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kern w:val="0"/>
          <w:szCs w:val="21"/>
          <w:highlight w:val="none"/>
        </w:rPr>
        <w:t>核发机关”。</w:t>
      </w:r>
    </w:p>
    <w:p>
      <w:pPr>
        <w:widowControl/>
        <w:numPr>
          <w:ilvl w:val="0"/>
          <w:numId w:val="5"/>
        </w:numPr>
        <w:spacing w:line="240" w:lineRule="atLeast"/>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学生提供的本人银行账户原则上提供个人社会保障卡账户</w:t>
      </w:r>
      <w:r>
        <w:rPr>
          <w:rFonts w:hint="default" w:ascii="Times New Roman" w:hAnsi="Times New Roman" w:cs="Times New Roman"/>
          <w:color w:val="auto"/>
          <w:kern w:val="0"/>
          <w:szCs w:val="21"/>
          <w:highlight w:val="none"/>
          <w:lang w:eastAsia="zh-CN"/>
        </w:rPr>
        <w:t>（不提交社保卡金融账户会影响系统录入）</w:t>
      </w:r>
      <w:r>
        <w:rPr>
          <w:rFonts w:hint="default" w:ascii="Times New Roman" w:hAnsi="Times New Roman" w:cs="Times New Roman"/>
          <w:color w:val="auto"/>
          <w:kern w:val="0"/>
          <w:szCs w:val="21"/>
          <w:highlight w:val="none"/>
        </w:rPr>
        <w:t>，确无社保卡账户的可发放至个人名下</w:t>
      </w:r>
      <w:r>
        <w:rPr>
          <w:rFonts w:hint="default" w:ascii="Times New Roman" w:hAnsi="Times New Roman" w:cs="Times New Roman"/>
          <w:color w:val="auto"/>
          <w:kern w:val="0"/>
          <w:szCs w:val="21"/>
          <w:highlight w:val="none"/>
          <w:lang w:eastAsia="zh-CN"/>
        </w:rPr>
        <w:t>其他</w:t>
      </w:r>
      <w:r>
        <w:rPr>
          <w:rFonts w:hint="default" w:ascii="Times New Roman" w:hAnsi="Times New Roman" w:cs="Times New Roman"/>
          <w:color w:val="auto"/>
          <w:kern w:val="0"/>
          <w:szCs w:val="21"/>
          <w:highlight w:val="none"/>
        </w:rPr>
        <w:t>银行账户。个人社会保障卡账户或银行账户开户行必须具体到支行</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kern w:val="0"/>
          <w:szCs w:val="21"/>
          <w:highlight w:val="none"/>
          <w:lang w:val="en-US" w:eastAsia="zh-CN"/>
        </w:rPr>
        <w:tab/>
      </w:r>
    </w:p>
    <w:p>
      <w:pPr>
        <w:widowControl/>
        <w:numPr>
          <w:ilvl w:val="0"/>
          <w:numId w:val="5"/>
        </w:numPr>
        <w:spacing w:line="240" w:lineRule="atLeast"/>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该表和困难材料统一由各院校自行保管</w:t>
      </w:r>
      <w:r>
        <w:rPr>
          <w:rFonts w:hint="default" w:ascii="Times New Roman" w:hAnsi="Times New Roman" w:cs="Times New Roman"/>
          <w:color w:val="auto"/>
          <w:kern w:val="0"/>
          <w:szCs w:val="21"/>
          <w:highlight w:val="none"/>
          <w:lang w:eastAsia="zh-CN"/>
        </w:rPr>
        <w:t>，保管期限不少于</w:t>
      </w:r>
      <w:r>
        <w:rPr>
          <w:rFonts w:hint="default" w:ascii="Times New Roman" w:hAnsi="Times New Roman" w:cs="Times New Roman"/>
          <w:color w:val="auto"/>
          <w:kern w:val="0"/>
          <w:szCs w:val="21"/>
          <w:highlight w:val="none"/>
          <w:lang w:val="en-US" w:eastAsia="zh-CN"/>
        </w:rPr>
        <w:t>15年。</w:t>
      </w:r>
    </w:p>
    <w:p>
      <w:pPr>
        <w:pStyle w:val="2"/>
        <w:numPr>
          <w:ilvl w:val="0"/>
          <w:numId w:val="5"/>
        </w:numPr>
        <w:spacing w:line="240" w:lineRule="atLeast"/>
        <w:rPr>
          <w:rFonts w:hint="default" w:ascii="Times New Roman" w:hAnsi="Times New Roman" w:cs="Times New Roman"/>
          <w:color w:val="auto"/>
          <w:highlight w:val="none"/>
        </w:rPr>
      </w:pPr>
      <w:r>
        <w:rPr>
          <w:rFonts w:hint="default" w:ascii="Times New Roman" w:hAnsi="Times New Roman" w:cs="Times New Roman"/>
          <w:color w:val="auto"/>
          <w:highlight w:val="none"/>
        </w:rPr>
        <w:t>申请表和困难材料提交截止时间：</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年</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月</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日。</w:t>
      </w:r>
    </w:p>
    <w:p>
      <w:pPr>
        <w:spacing w:line="500" w:lineRule="exact"/>
        <w:rPr>
          <w:rFonts w:hint="default" w:ascii="Times New Roman" w:hAnsi="Times New Roman" w:eastAsia="黑体" w:cs="Times New Roman"/>
          <w:color w:val="auto"/>
          <w:sz w:val="32"/>
          <w:szCs w:val="32"/>
          <w:highlight w:val="none"/>
          <w:lang w:val="en-US" w:eastAsia="zh-CN"/>
        </w:rPr>
      </w:pPr>
      <w:r>
        <w:rPr>
          <w:rFonts w:hint="default" w:ascii="Times New Roman" w:hAnsi="Times New Roman" w:cs="Times New Roman"/>
          <w:color w:val="auto"/>
          <w:highlight w:val="none"/>
        </w:rPr>
        <w:br w:type="page"/>
      </w:r>
      <w:r>
        <w:rPr>
          <w:rFonts w:hint="eastAsia" w:ascii="黑体" w:hAnsi="黑体" w:eastAsia="黑体" w:cs="黑体"/>
          <w:color w:val="auto"/>
          <w:sz w:val="32"/>
          <w:szCs w:val="32"/>
          <w:highlight w:val="none"/>
        </w:rPr>
        <w:t>附表</w:t>
      </w:r>
      <w:r>
        <w:rPr>
          <w:rFonts w:hint="eastAsia" w:ascii="黑体" w:hAnsi="黑体" w:eastAsia="黑体" w:cs="黑体"/>
          <w:color w:val="auto"/>
          <w:sz w:val="32"/>
          <w:szCs w:val="32"/>
          <w:highlight w:val="none"/>
          <w:lang w:val="en-US" w:eastAsia="zh-CN"/>
        </w:rPr>
        <w:t>2</w:t>
      </w:r>
    </w:p>
    <w:p>
      <w:pPr>
        <w:pStyle w:val="18"/>
        <w:spacing w:line="500" w:lineRule="exact"/>
        <w:jc w:val="center"/>
        <w:rPr>
          <w:rFonts w:hint="default" w:ascii="Times New Roman" w:hAnsi="Times New Roman" w:eastAsia="宋体" w:cs="Times New Roman"/>
          <w:color w:val="auto"/>
          <w:sz w:val="32"/>
          <w:szCs w:val="40"/>
          <w:highlight w:val="none"/>
        </w:rPr>
      </w:pPr>
      <w:r>
        <w:rPr>
          <w:rFonts w:hint="default" w:ascii="Times New Roman" w:hAnsi="Times New Roman" w:eastAsia="方正小标宋简体" w:cs="Times New Roman"/>
          <w:color w:val="auto"/>
          <w:sz w:val="44"/>
          <w:szCs w:val="44"/>
          <w:highlight w:val="none"/>
        </w:rPr>
        <w:t>申请核验脱贫人口家庭学生名单</w:t>
      </w:r>
    </w:p>
    <w:p>
      <w:pPr>
        <w:pStyle w:val="18"/>
        <w:spacing w:line="500" w:lineRule="exac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院校名称：</w:t>
      </w:r>
    </w:p>
    <w:tbl>
      <w:tblPr>
        <w:tblStyle w:val="5"/>
        <w:tblW w:w="8730" w:type="dxa"/>
        <w:tblInd w:w="0" w:type="dxa"/>
        <w:tblLayout w:type="autofit"/>
        <w:tblCellMar>
          <w:top w:w="15" w:type="dxa"/>
          <w:left w:w="15" w:type="dxa"/>
          <w:bottom w:w="15" w:type="dxa"/>
          <w:right w:w="15" w:type="dxa"/>
        </w:tblCellMar>
      </w:tblPr>
      <w:tblGrid>
        <w:gridCol w:w="975"/>
        <w:gridCol w:w="1959"/>
        <w:gridCol w:w="2268"/>
        <w:gridCol w:w="3528"/>
      </w:tblGrid>
      <w:tr>
        <w:tblPrEx>
          <w:tblCellMar>
            <w:top w:w="15" w:type="dxa"/>
            <w:left w:w="15" w:type="dxa"/>
            <w:bottom w:w="15" w:type="dxa"/>
            <w:right w:w="15" w:type="dxa"/>
          </w:tblCellMar>
        </w:tblPrEx>
        <w:trPr>
          <w:trHeight w:val="285" w:hRule="atLeast"/>
        </w:trPr>
        <w:tc>
          <w:tcPr>
            <w:tcW w:w="8730"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bCs/>
                <w:color w:val="auto"/>
                <w:sz w:val="32"/>
                <w:szCs w:val="32"/>
                <w:highlight w:val="none"/>
                <w:lang w:val="en-US" w:eastAsia="zh-CN"/>
              </w:rPr>
              <w:t>省外户籍</w:t>
            </w: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b/>
                <w:bCs/>
                <w:color w:val="auto"/>
                <w:kern w:val="2"/>
                <w:sz w:val="28"/>
                <w:szCs w:val="28"/>
                <w:highlight w:val="none"/>
                <w:lang w:val="en-US" w:eastAsia="zh-CN" w:bidi="ar-SA"/>
              </w:rPr>
            </w:pPr>
            <w:r>
              <w:rPr>
                <w:rFonts w:hint="default" w:ascii="Times New Roman" w:hAnsi="Times New Roman" w:eastAsia="仿宋_GB2312" w:cs="Times New Roman"/>
                <w:b/>
                <w:bCs/>
                <w:color w:val="auto"/>
                <w:sz w:val="28"/>
                <w:szCs w:val="28"/>
                <w:highlight w:val="none"/>
              </w:rPr>
              <w:t>序号</w:t>
            </w: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b/>
                <w:bCs/>
                <w:color w:val="auto"/>
                <w:kern w:val="2"/>
                <w:sz w:val="28"/>
                <w:szCs w:val="28"/>
                <w:highlight w:val="none"/>
                <w:lang w:val="en-US" w:eastAsia="zh-CN" w:bidi="ar-SA"/>
              </w:rPr>
            </w:pPr>
            <w:r>
              <w:rPr>
                <w:rFonts w:hint="default" w:ascii="Times New Roman" w:hAnsi="Times New Roman" w:eastAsia="仿宋_GB2312" w:cs="Times New Roman"/>
                <w:b/>
                <w:bCs/>
                <w:color w:val="auto"/>
                <w:sz w:val="28"/>
                <w:szCs w:val="28"/>
                <w:highlight w:val="none"/>
              </w:rPr>
              <w:t>姓名</w:t>
            </w: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b/>
                <w:bCs/>
                <w:color w:val="auto"/>
                <w:kern w:val="2"/>
                <w:sz w:val="28"/>
                <w:szCs w:val="28"/>
                <w:highlight w:val="none"/>
                <w:lang w:val="en-US" w:eastAsia="zh-CN" w:bidi="ar-SA"/>
              </w:rPr>
            </w:pPr>
            <w:r>
              <w:rPr>
                <w:rFonts w:hint="default" w:ascii="Times New Roman" w:hAnsi="Times New Roman" w:eastAsia="仿宋_GB2312" w:cs="Times New Roman"/>
                <w:b/>
                <w:bCs/>
                <w:color w:val="auto"/>
                <w:sz w:val="28"/>
                <w:szCs w:val="28"/>
                <w:highlight w:val="none"/>
              </w:rPr>
              <w:t>身份证号码</w:t>
            </w: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b/>
                <w:bCs/>
                <w:color w:val="auto"/>
                <w:kern w:val="2"/>
                <w:sz w:val="28"/>
                <w:szCs w:val="28"/>
                <w:highlight w:val="none"/>
                <w:lang w:val="en-US" w:eastAsia="zh-CN" w:bidi="ar-SA"/>
              </w:rPr>
            </w:pPr>
            <w:r>
              <w:rPr>
                <w:rFonts w:hint="default" w:ascii="Times New Roman" w:hAnsi="Times New Roman" w:eastAsia="仿宋_GB2312" w:cs="Times New Roman"/>
                <w:b/>
                <w:bCs/>
                <w:color w:val="auto"/>
                <w:sz w:val="28"/>
                <w:szCs w:val="28"/>
                <w:highlight w:val="none"/>
              </w:rPr>
              <w:t>入学前户籍所在地</w:t>
            </w: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r>
      <w:tr>
        <w:tblPrEx>
          <w:tblCellMar>
            <w:top w:w="15" w:type="dxa"/>
            <w:left w:w="15" w:type="dxa"/>
            <w:bottom w:w="15" w:type="dxa"/>
            <w:right w:w="15" w:type="dxa"/>
          </w:tblCellMar>
        </w:tblPrEx>
        <w:trPr>
          <w:trHeight w:val="285" w:hRule="atLeast"/>
        </w:trPr>
        <w:tc>
          <w:tcPr>
            <w:tcW w:w="8730"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bCs/>
                <w:color w:val="auto"/>
                <w:sz w:val="32"/>
                <w:szCs w:val="32"/>
                <w:highlight w:val="none"/>
                <w:lang w:val="en-US" w:eastAsia="zh-CN"/>
              </w:rPr>
              <w:t>省内户籍</w:t>
            </w: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b/>
                <w:bCs/>
                <w:color w:val="auto"/>
                <w:kern w:val="2"/>
                <w:sz w:val="28"/>
                <w:szCs w:val="28"/>
                <w:highlight w:val="none"/>
                <w:lang w:val="en-US" w:eastAsia="zh-CN" w:bidi="ar-SA"/>
              </w:rPr>
            </w:pPr>
            <w:r>
              <w:rPr>
                <w:rFonts w:hint="default" w:ascii="Times New Roman" w:hAnsi="Times New Roman" w:eastAsia="仿宋_GB2312" w:cs="Times New Roman"/>
                <w:b/>
                <w:bCs/>
                <w:color w:val="auto"/>
                <w:sz w:val="28"/>
                <w:szCs w:val="28"/>
                <w:highlight w:val="none"/>
              </w:rPr>
              <w:t>序号</w:t>
            </w: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b/>
                <w:bCs/>
                <w:color w:val="auto"/>
                <w:kern w:val="2"/>
                <w:sz w:val="28"/>
                <w:szCs w:val="28"/>
                <w:highlight w:val="none"/>
                <w:lang w:val="en-US" w:eastAsia="zh-CN" w:bidi="ar-SA"/>
              </w:rPr>
            </w:pPr>
            <w:r>
              <w:rPr>
                <w:rFonts w:hint="default" w:ascii="Times New Roman" w:hAnsi="Times New Roman" w:eastAsia="仿宋_GB2312" w:cs="Times New Roman"/>
                <w:b/>
                <w:bCs/>
                <w:color w:val="auto"/>
                <w:sz w:val="28"/>
                <w:szCs w:val="28"/>
                <w:highlight w:val="none"/>
              </w:rPr>
              <w:t>姓名</w:t>
            </w: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b/>
                <w:bCs/>
                <w:color w:val="auto"/>
                <w:kern w:val="2"/>
                <w:sz w:val="28"/>
                <w:szCs w:val="28"/>
                <w:highlight w:val="none"/>
                <w:lang w:val="en-US" w:eastAsia="zh-CN" w:bidi="ar-SA"/>
              </w:rPr>
            </w:pPr>
            <w:r>
              <w:rPr>
                <w:rFonts w:hint="default" w:ascii="Times New Roman" w:hAnsi="Times New Roman" w:eastAsia="仿宋_GB2312" w:cs="Times New Roman"/>
                <w:b/>
                <w:bCs/>
                <w:color w:val="auto"/>
                <w:sz w:val="28"/>
                <w:szCs w:val="28"/>
                <w:highlight w:val="none"/>
              </w:rPr>
              <w:t>身份证号码</w:t>
            </w: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b/>
                <w:bCs/>
                <w:color w:val="auto"/>
                <w:kern w:val="2"/>
                <w:sz w:val="28"/>
                <w:szCs w:val="28"/>
                <w:highlight w:val="none"/>
                <w:lang w:val="en-US" w:eastAsia="zh-CN" w:bidi="ar-SA"/>
              </w:rPr>
            </w:pPr>
            <w:r>
              <w:rPr>
                <w:rFonts w:hint="default" w:ascii="Times New Roman" w:hAnsi="Times New Roman" w:eastAsia="仿宋_GB2312" w:cs="Times New Roman"/>
                <w:b/>
                <w:bCs/>
                <w:color w:val="auto"/>
                <w:sz w:val="28"/>
                <w:szCs w:val="28"/>
                <w:highlight w:val="none"/>
              </w:rPr>
              <w:t>入学前户籍所在地</w:t>
            </w: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r>
      <w:tr>
        <w:tblPrEx>
          <w:tblCellMar>
            <w:top w:w="15" w:type="dxa"/>
            <w:left w:w="15" w:type="dxa"/>
            <w:bottom w:w="15" w:type="dxa"/>
            <w:right w:w="15" w:type="dxa"/>
          </w:tblCellMar>
        </w:tblPrEx>
        <w:trPr>
          <w:trHeight w:val="285" w:hRule="atLeast"/>
        </w:trPr>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22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c>
          <w:tcPr>
            <w:tcW w:w="35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00" w:lineRule="exact"/>
              <w:jc w:val="center"/>
              <w:textAlignment w:val="center"/>
              <w:rPr>
                <w:rFonts w:hint="default" w:ascii="Times New Roman" w:hAnsi="Times New Roman" w:eastAsia="仿宋_GB2312" w:cs="Times New Roman"/>
                <w:color w:val="auto"/>
                <w:sz w:val="28"/>
                <w:szCs w:val="28"/>
                <w:highlight w:val="none"/>
              </w:rPr>
            </w:pPr>
          </w:p>
        </w:tc>
      </w:tr>
    </w:tbl>
    <w:p>
      <w:pPr>
        <w:widowControl/>
        <w:spacing w:line="500" w:lineRule="exact"/>
        <w:jc w:val="right"/>
        <w:textAlignment w:val="center"/>
        <w:rPr>
          <w:rFonts w:hint="default" w:ascii="Times New Roman" w:hAnsi="Times New Roman" w:eastAsia="仿宋_GB2312" w:cs="Times New Roman"/>
          <w:color w:val="auto"/>
          <w:kern w:val="0"/>
          <w:sz w:val="28"/>
          <w:szCs w:val="28"/>
          <w:highlight w:val="none"/>
          <w:lang w:eastAsia="zh-Hans" w:bidi="ar"/>
        </w:rPr>
      </w:pPr>
    </w:p>
    <w:p>
      <w:pPr>
        <w:pStyle w:val="18"/>
        <w:spacing w:line="500" w:lineRule="exac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eastAsia="zh-Hans"/>
        </w:rPr>
        <w:t>联系老师：</w:t>
      </w:r>
      <w:r>
        <w:rPr>
          <w:rFonts w:hint="default" w:ascii="Times New Roman" w:hAnsi="Times New Roman" w:eastAsia="仿宋_GB2312" w:cs="Times New Roman"/>
          <w:color w:val="auto"/>
          <w:sz w:val="28"/>
          <w:szCs w:val="28"/>
          <w:highlight w:val="none"/>
        </w:rPr>
        <w:t xml:space="preserve"> </w:t>
      </w:r>
    </w:p>
    <w:p>
      <w:pPr>
        <w:pStyle w:val="18"/>
        <w:spacing w:line="500" w:lineRule="exac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eastAsia="zh-Hans"/>
        </w:rPr>
        <w:t>联系电话：</w:t>
      </w:r>
      <w:r>
        <w:rPr>
          <w:rFonts w:hint="default" w:ascii="Times New Roman" w:hAnsi="Times New Roman" w:eastAsia="仿宋_GB2312" w:cs="Times New Roman"/>
          <w:color w:val="auto"/>
          <w:sz w:val="28"/>
          <w:szCs w:val="28"/>
          <w:highlight w:val="none"/>
        </w:rPr>
        <w:t xml:space="preserve"> </w:t>
      </w:r>
    </w:p>
    <w:p>
      <w:pPr>
        <w:widowControl/>
        <w:spacing w:line="500" w:lineRule="exact"/>
        <w:jc w:val="left"/>
        <w:textAlignment w:val="center"/>
        <w:rPr>
          <w:rFonts w:hint="default" w:ascii="Times New Roman" w:hAnsi="Times New Roman" w:eastAsia="仿宋_GB2312" w:cs="Times New Roman"/>
          <w:color w:val="auto"/>
          <w:kern w:val="0"/>
          <w:sz w:val="28"/>
          <w:szCs w:val="28"/>
          <w:highlight w:val="none"/>
          <w:lang w:eastAsia="zh-Hans" w:bidi="ar"/>
        </w:rPr>
      </w:pPr>
      <w:r>
        <w:rPr>
          <w:rFonts w:hint="default" w:ascii="Times New Roman" w:hAnsi="Times New Roman" w:eastAsia="仿宋_GB2312" w:cs="Times New Roman"/>
          <w:color w:val="auto"/>
          <w:kern w:val="0"/>
          <w:sz w:val="28"/>
          <w:szCs w:val="28"/>
          <w:highlight w:val="none"/>
          <w:lang w:eastAsia="zh-Hans" w:bidi="ar"/>
        </w:rPr>
        <w:t>填表日期：</w:t>
      </w:r>
      <w:r>
        <w:rPr>
          <w:rFonts w:hint="eastAsia" w:ascii="Times New Roman" w:hAnsi="Times New Roman" w:eastAsia="仿宋_GB2312" w:cs="Times New Roman"/>
          <w:color w:val="auto"/>
          <w:kern w:val="0"/>
          <w:sz w:val="28"/>
          <w:szCs w:val="28"/>
          <w:highlight w:val="none"/>
          <w:lang w:val="en-US" w:eastAsia="zh-CN" w:bidi="ar"/>
        </w:rPr>
        <w:t xml:space="preserve">    </w:t>
      </w:r>
      <w:r>
        <w:rPr>
          <w:rFonts w:hint="default" w:ascii="Times New Roman" w:hAnsi="Times New Roman" w:eastAsia="仿宋_GB2312" w:cs="Times New Roman"/>
          <w:color w:val="auto"/>
          <w:kern w:val="0"/>
          <w:sz w:val="28"/>
          <w:szCs w:val="28"/>
          <w:highlight w:val="none"/>
          <w:lang w:eastAsia="zh-Hans" w:bidi="ar"/>
        </w:rPr>
        <w:t>年</w:t>
      </w:r>
      <w:r>
        <w:rPr>
          <w:rFonts w:hint="default" w:ascii="Times New Roman" w:hAnsi="Times New Roman" w:eastAsia="仿宋_GB2312" w:cs="Times New Roman"/>
          <w:color w:val="auto"/>
          <w:kern w:val="0"/>
          <w:sz w:val="28"/>
          <w:szCs w:val="28"/>
          <w:highlight w:val="none"/>
          <w:lang w:bidi="ar"/>
        </w:rPr>
        <w:t xml:space="preserve">  </w:t>
      </w:r>
      <w:r>
        <w:rPr>
          <w:rFonts w:hint="default" w:ascii="Times New Roman" w:hAnsi="Times New Roman" w:eastAsia="仿宋_GB2312" w:cs="Times New Roman"/>
          <w:color w:val="auto"/>
          <w:kern w:val="0"/>
          <w:sz w:val="28"/>
          <w:szCs w:val="28"/>
          <w:highlight w:val="none"/>
          <w:lang w:eastAsia="zh-Hans" w:bidi="ar"/>
        </w:rPr>
        <w:t>月</w:t>
      </w:r>
      <w:r>
        <w:rPr>
          <w:rFonts w:hint="default" w:ascii="Times New Roman" w:hAnsi="Times New Roman" w:eastAsia="仿宋_GB2312" w:cs="Times New Roman"/>
          <w:color w:val="auto"/>
          <w:kern w:val="0"/>
          <w:sz w:val="28"/>
          <w:szCs w:val="28"/>
          <w:highlight w:val="none"/>
          <w:lang w:bidi="ar"/>
        </w:rPr>
        <w:t xml:space="preserve">  </w:t>
      </w:r>
      <w:r>
        <w:rPr>
          <w:rFonts w:hint="default" w:ascii="Times New Roman" w:hAnsi="Times New Roman" w:eastAsia="仿宋_GB2312" w:cs="Times New Roman"/>
          <w:color w:val="auto"/>
          <w:kern w:val="0"/>
          <w:sz w:val="28"/>
          <w:szCs w:val="28"/>
          <w:highlight w:val="none"/>
          <w:lang w:eastAsia="zh-Hans" w:bidi="ar"/>
        </w:rPr>
        <w:t>日</w:t>
      </w:r>
    </w:p>
    <w:p>
      <w:pPr>
        <w:widowControl/>
        <w:jc w:val="left"/>
        <w:textAlignment w:val="auto"/>
        <w:rPr>
          <w:rFonts w:hint="default" w:ascii="Times New Roman" w:hAnsi="Times New Roman" w:eastAsia="黑体" w:cs="Times New Roman"/>
          <w:color w:val="auto"/>
          <w:kern w:val="0"/>
          <w:sz w:val="32"/>
          <w:szCs w:val="32"/>
          <w:highlight w:val="none"/>
          <w:lang w:val="en-US" w:eastAsia="zh-CN" w:bidi="ar"/>
        </w:rPr>
      </w:pPr>
      <w:r>
        <w:rPr>
          <w:rFonts w:hint="default" w:ascii="Times New Roman" w:hAnsi="Times New Roman" w:eastAsia="仿宋_GB2312" w:cs="Times New Roman"/>
          <w:color w:val="auto"/>
          <w:kern w:val="0"/>
          <w:sz w:val="28"/>
          <w:szCs w:val="28"/>
          <w:highlight w:val="none"/>
          <w:lang w:eastAsia="zh-Hans" w:bidi="ar"/>
        </w:rPr>
        <w:br w:type="page"/>
      </w:r>
      <w:r>
        <w:rPr>
          <w:rStyle w:val="11"/>
          <w:rFonts w:hint="eastAsia" w:ascii="黑体" w:hAnsi="黑体" w:eastAsia="黑体" w:cs="黑体"/>
          <w:color w:val="auto"/>
          <w:sz w:val="32"/>
          <w:szCs w:val="32"/>
          <w:highlight w:val="none"/>
          <w:lang w:val="en-US" w:eastAsia="zh-CN" w:bidi="ar"/>
        </w:rPr>
        <w:t>附表</w:t>
      </w:r>
      <w:r>
        <w:rPr>
          <w:rFonts w:hint="eastAsia" w:ascii="黑体" w:hAnsi="黑体" w:eastAsia="黑体" w:cs="黑体"/>
          <w:color w:val="auto"/>
          <w:kern w:val="0"/>
          <w:sz w:val="32"/>
          <w:szCs w:val="32"/>
          <w:highlight w:val="none"/>
          <w:lang w:val="en-US" w:eastAsia="zh-CN" w:bidi="ar"/>
        </w:rPr>
        <w:t>3</w:t>
      </w:r>
    </w:p>
    <w:p>
      <w:pPr>
        <w:spacing w:line="640" w:lineRule="exact"/>
        <w:jc w:val="center"/>
        <w:rPr>
          <w:rFonts w:hint="default" w:ascii="Times New Roman" w:hAnsi="Times New Roman" w:eastAsia="方正小标宋简体" w:cs="Times New Roman"/>
          <w:color w:val="auto"/>
          <w:sz w:val="44"/>
          <w:szCs w:val="44"/>
          <w:highlight w:val="none"/>
        </w:rPr>
      </w:pPr>
      <w:r>
        <w:rPr>
          <w:rFonts w:hint="eastAsia" w:ascii="Times New Roman" w:hAnsi="Times New Roman" w:eastAsia="方正小标宋简体" w:cs="Times New Roman"/>
          <w:color w:val="auto"/>
          <w:sz w:val="44"/>
          <w:szCs w:val="44"/>
          <w:highlight w:val="none"/>
          <w:lang w:val="en-US" w:eastAsia="zh-CN"/>
        </w:rPr>
        <w:t xml:space="preserve"> XXXX</w:t>
      </w:r>
      <w:r>
        <w:rPr>
          <w:rFonts w:hint="default" w:ascii="Times New Roman" w:hAnsi="Times New Roman" w:eastAsia="方正小标宋简体" w:cs="Times New Roman"/>
          <w:color w:val="auto"/>
          <w:sz w:val="44"/>
          <w:szCs w:val="44"/>
          <w:highlight w:val="none"/>
        </w:rPr>
        <w:t>届在穗院校毕业生求职创业补贴</w:t>
      </w:r>
    </w:p>
    <w:p>
      <w:pPr>
        <w:spacing w:line="640" w:lineRule="exact"/>
        <w:jc w:val="center"/>
        <w:rPr>
          <w:rFonts w:hint="default" w:ascii="Times New Roman" w:hAnsi="Times New Roman" w:eastAsia="仿宋_GB2312" w:cs="Times New Roman"/>
          <w:color w:val="auto"/>
          <w:sz w:val="32"/>
          <w:szCs w:val="32"/>
          <w:highlight w:val="none"/>
        </w:rPr>
      </w:pPr>
      <w:r>
        <w:rPr>
          <w:rFonts w:hint="default" w:ascii="Times New Roman" w:hAnsi="Times New Roman" w:eastAsia="方正小标宋简体" w:cs="Times New Roman"/>
          <w:color w:val="auto"/>
          <w:sz w:val="44"/>
          <w:szCs w:val="44"/>
          <w:highlight w:val="none"/>
          <w:lang w:val="en-US" w:eastAsia="zh-CN"/>
        </w:rPr>
        <w:t>预审</w:t>
      </w:r>
      <w:r>
        <w:rPr>
          <w:rFonts w:hint="default" w:ascii="Times New Roman" w:hAnsi="Times New Roman" w:eastAsia="方正小标宋简体" w:cs="Times New Roman"/>
          <w:color w:val="auto"/>
          <w:sz w:val="44"/>
          <w:szCs w:val="44"/>
          <w:highlight w:val="none"/>
        </w:rPr>
        <w:t>情况报告</w:t>
      </w:r>
    </w:p>
    <w:p>
      <w:pPr>
        <w:spacing w:line="560" w:lineRule="exact"/>
        <w:rPr>
          <w:rFonts w:hint="default" w:ascii="Times New Roman" w:hAnsi="Times New Roman" w:eastAsia="仿宋_GB2312" w:cs="Times New Roman"/>
          <w:color w:val="auto"/>
          <w:sz w:val="32"/>
          <w:szCs w:val="32"/>
          <w:highlight w:val="none"/>
        </w:rPr>
      </w:pPr>
    </w:p>
    <w:p>
      <w:pPr>
        <w:pStyle w:val="9"/>
        <w:adjustRightInd w:val="0"/>
        <w:snapToGrid w:val="0"/>
        <w:spacing w:line="360" w:lineRule="auto"/>
        <w:jc w:val="both"/>
        <w:rPr>
          <w:rFonts w:hint="default" w:ascii="Times New Roman" w:hAnsi="Times New Roman" w:eastAsia="仿宋_GB2312" w:cs="Times New Roman"/>
          <w:color w:val="auto"/>
          <w:sz w:val="32"/>
          <w:szCs w:val="32"/>
          <w:highlight w:val="none"/>
        </w:rPr>
      </w:pPr>
      <w:r>
        <w:rPr>
          <w:rFonts w:hint="default" w:eastAsia="仿宋_GB2312" w:cs="Times New Roman"/>
          <w:color w:val="auto"/>
          <w:sz w:val="32"/>
          <w:szCs w:val="32"/>
          <w:highlight w:val="none"/>
          <w:u w:val="single"/>
          <w:lang w:val="en-US" w:eastAsia="zh-CN"/>
        </w:rPr>
        <w:t>XX</w:t>
      </w:r>
      <w:r>
        <w:rPr>
          <w:rFonts w:hint="default" w:eastAsia="仿宋_GB2312" w:cs="Times New Roman"/>
          <w:color w:val="auto"/>
          <w:sz w:val="32"/>
          <w:szCs w:val="32"/>
          <w:highlight w:val="none"/>
          <w:lang w:val="en-US" w:eastAsia="zh-CN"/>
        </w:rPr>
        <w:t>区人力资源和社会保障局：</w:t>
      </w:r>
    </w:p>
    <w:p>
      <w:pPr>
        <w:pStyle w:val="9"/>
        <w:adjustRightInd w:val="0"/>
        <w:snapToGrid w:val="0"/>
        <w:spacing w:line="360" w:lineRule="auto"/>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根据《</w:t>
      </w:r>
      <w:r>
        <w:rPr>
          <w:rFonts w:hint="default" w:ascii="Times New Roman" w:hAnsi="Times New Roman" w:eastAsia="仿宋_GB2312" w:cs="Times New Roman"/>
          <w:color w:val="auto"/>
          <w:sz w:val="32"/>
          <w:szCs w:val="32"/>
          <w:highlight w:val="none"/>
          <w:lang w:eastAsia="zh-CN"/>
        </w:rPr>
        <w:t>广州市人力资源和社会保障局关于开展在穗院校2025届毕业生求职创业补贴申领工作的通知</w:t>
      </w:r>
      <w:r>
        <w:rPr>
          <w:rFonts w:hint="default" w:ascii="Times New Roman" w:hAnsi="Times New Roman" w:eastAsia="仿宋_GB2312" w:cs="Times New Roman"/>
          <w:color w:val="auto"/>
          <w:sz w:val="32"/>
          <w:szCs w:val="32"/>
          <w:highlight w:val="none"/>
        </w:rPr>
        <w:t>》相关要求，我校认真做好求职创业补贴预审工作。现将预审情况报告如下：</w:t>
      </w:r>
    </w:p>
    <w:p>
      <w:pPr>
        <w:adjustRightInd w:val="0"/>
        <w:snapToGrid w:val="0"/>
        <w:spacing w:line="360" w:lineRule="auto"/>
        <w:ind w:firstLine="643"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b/>
          <w:bCs/>
          <w:color w:val="auto"/>
          <w:kern w:val="2"/>
          <w:sz w:val="32"/>
          <w:szCs w:val="32"/>
          <w:highlight w:val="none"/>
          <w:lang w:val="en-US" w:eastAsia="zh-CN" w:bidi="ar-SA"/>
        </w:rPr>
        <w:t>一、预审情况。</w:t>
      </w:r>
      <w:r>
        <w:rPr>
          <w:rFonts w:hint="default" w:ascii="Times New Roman" w:hAnsi="Times New Roman" w:eastAsia="仿宋_GB2312" w:cs="Times New Roman"/>
          <w:color w:val="auto"/>
          <w:sz w:val="32"/>
          <w:szCs w:val="32"/>
          <w:highlight w:val="none"/>
        </w:rPr>
        <w:t>经审核，符合补贴条件的学生共</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位，补贴资金</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元。</w:t>
      </w:r>
    </w:p>
    <w:p>
      <w:pPr>
        <w:pStyle w:val="2"/>
        <w:adjustRightInd w:val="0"/>
        <w:snapToGrid w:val="0"/>
        <w:spacing w:line="360" w:lineRule="auto"/>
        <w:ind w:firstLine="643"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b/>
          <w:bCs/>
          <w:color w:val="auto"/>
          <w:sz w:val="32"/>
          <w:szCs w:val="32"/>
          <w:highlight w:val="none"/>
          <w:lang w:eastAsia="zh-CN"/>
        </w:rPr>
        <w:t>二、</w:t>
      </w:r>
      <w:r>
        <w:rPr>
          <w:rFonts w:hint="default" w:ascii="Times New Roman" w:hAnsi="Times New Roman" w:eastAsia="黑体" w:cs="Times New Roman"/>
          <w:b/>
          <w:bCs/>
          <w:color w:val="auto"/>
          <w:sz w:val="32"/>
          <w:szCs w:val="32"/>
          <w:highlight w:val="none"/>
        </w:rPr>
        <w:t>台账情况。</w:t>
      </w:r>
      <w:r>
        <w:rPr>
          <w:rFonts w:hint="default" w:ascii="Times New Roman" w:hAnsi="Times New Roman" w:eastAsia="仿宋_GB2312" w:cs="Times New Roman"/>
          <w:color w:val="auto"/>
          <w:sz w:val="32"/>
          <w:szCs w:val="32"/>
          <w:highlight w:val="none"/>
        </w:rPr>
        <w:t>已按要求</w:t>
      </w:r>
      <w:r>
        <w:rPr>
          <w:rFonts w:hint="default" w:ascii="Times New Roman" w:hAnsi="Times New Roman" w:eastAsia="仿宋_GB2312" w:cs="Times New Roman"/>
          <w:color w:val="auto"/>
          <w:sz w:val="32"/>
          <w:szCs w:val="32"/>
          <w:highlight w:val="none"/>
          <w:lang w:val="en-US" w:eastAsia="zh-CN"/>
        </w:rPr>
        <w:t>规范</w:t>
      </w:r>
      <w:r>
        <w:rPr>
          <w:rFonts w:hint="default" w:ascii="Times New Roman" w:hAnsi="Times New Roman" w:eastAsia="仿宋_GB2312" w:cs="Times New Roman"/>
          <w:color w:val="auto"/>
          <w:sz w:val="32"/>
          <w:szCs w:val="32"/>
          <w:highlight w:val="none"/>
          <w:lang w:eastAsia="zh-CN"/>
        </w:rPr>
        <w:t>整理</w:t>
      </w:r>
      <w:r>
        <w:rPr>
          <w:rFonts w:hint="default" w:ascii="Times New Roman" w:hAnsi="Times New Roman" w:eastAsia="仿宋_GB2312" w:cs="Times New Roman"/>
          <w:color w:val="auto"/>
          <w:sz w:val="32"/>
          <w:szCs w:val="32"/>
          <w:highlight w:val="none"/>
        </w:rPr>
        <w:t>学生</w:t>
      </w:r>
      <w:r>
        <w:rPr>
          <w:rFonts w:hint="default" w:ascii="Times New Roman" w:hAnsi="Times New Roman" w:eastAsia="仿宋_GB2312" w:cs="Times New Roman"/>
          <w:color w:val="auto"/>
          <w:sz w:val="32"/>
          <w:szCs w:val="32"/>
          <w:highlight w:val="none"/>
          <w:lang w:eastAsia="zh-CN"/>
        </w:rPr>
        <w:t>的求职创业补贴申请电子版材料</w:t>
      </w:r>
      <w:r>
        <w:rPr>
          <w:rFonts w:hint="default" w:ascii="Times New Roman" w:hAnsi="Times New Roman" w:eastAsia="仿宋_GB2312" w:cs="Times New Roman"/>
          <w:color w:val="auto"/>
          <w:sz w:val="32"/>
          <w:szCs w:val="32"/>
          <w:highlight w:val="none"/>
        </w:rPr>
        <w:t>，共计</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份。</w:t>
      </w:r>
    </w:p>
    <w:p>
      <w:pPr>
        <w:adjustRightInd w:val="0"/>
        <w:snapToGrid w:val="0"/>
        <w:spacing w:line="360" w:lineRule="auto"/>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专此报告。</w:t>
      </w:r>
    </w:p>
    <w:p>
      <w:pPr>
        <w:adjustRightInd w:val="0"/>
        <w:snapToGrid w:val="0"/>
        <w:spacing w:line="360" w:lineRule="auto"/>
        <w:jc w:val="cente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院校名称</w:t>
      </w:r>
    </w:p>
    <w:p>
      <w:pPr>
        <w:adjustRightInd w:val="0"/>
        <w:snapToGrid w:val="0"/>
        <w:spacing w:line="360" w:lineRule="auto"/>
        <w:jc w:val="cente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（公章）</w:t>
      </w:r>
    </w:p>
    <w:p>
      <w:pPr>
        <w:pStyle w:val="4"/>
        <w:adjustRightInd w:val="0"/>
        <w:snapToGrid w:val="0"/>
        <w:spacing w:line="360" w:lineRule="auto"/>
        <w:ind w:firstLine="6080" w:firstLineChars="1900"/>
        <w:jc w:val="both"/>
        <w:rPr>
          <w:color w:val="auto"/>
          <w:highlight w:val="none"/>
        </w:rPr>
      </w:pPr>
      <w:r>
        <w:rPr>
          <w:rFonts w:hint="default" w:ascii="Times New Roman" w:hAnsi="Times New Roman" w:eastAsia="仿宋_GB2312" w:cs="Times New Roman"/>
          <w:color w:val="auto"/>
          <w:sz w:val="32"/>
          <w:szCs w:val="32"/>
          <w:highlight w:val="none"/>
        </w:rPr>
        <w:t>20</w:t>
      </w:r>
      <w:r>
        <w:rPr>
          <w:rFonts w:hint="default" w:ascii="Times New Roman" w:hAnsi="Times New Roman" w:eastAsia="仿宋_GB2312" w:cs="Times New Roman"/>
          <w:color w:val="auto"/>
          <w:sz w:val="32"/>
          <w:szCs w:val="32"/>
          <w:highlight w:val="none"/>
          <w:lang w:eastAsia="zh-CN"/>
        </w:rPr>
        <w:t>2</w:t>
      </w:r>
      <w:r>
        <w:rPr>
          <w:rFonts w:hint="default"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 月</w:t>
      </w:r>
      <w:r>
        <w:rPr>
          <w:rFonts w:hint="default" w:eastAsia="仿宋_GB2312" w:cs="Times New Roman"/>
          <w:color w:val="auto"/>
          <w:sz w:val="32"/>
          <w:szCs w:val="32"/>
          <w:highlight w:val="none"/>
          <w:lang w:val="en-US" w:eastAsia="zh-CN"/>
        </w:rPr>
        <w:t xml:space="preserve"> 日</w:t>
      </w:r>
    </w:p>
    <w:p>
      <w:pPr>
        <w:widowControl/>
        <w:spacing w:line="500" w:lineRule="exact"/>
        <w:jc w:val="left"/>
        <w:textAlignment w:val="center"/>
        <w:rPr>
          <w:rFonts w:hint="default" w:ascii="Times New Roman" w:hAnsi="Times New Roman" w:eastAsia="仿宋_GB2312" w:cs="Times New Roman"/>
          <w:color w:val="auto"/>
          <w:kern w:val="0"/>
          <w:sz w:val="28"/>
          <w:szCs w:val="28"/>
          <w:highlight w:val="none"/>
          <w:lang w:eastAsia="zh-Hans" w:bidi="ar"/>
        </w:rPr>
      </w:pPr>
    </w:p>
    <w:p>
      <w:pPr>
        <w:widowControl/>
        <w:spacing w:line="500" w:lineRule="exact"/>
        <w:jc w:val="left"/>
        <w:textAlignment w:val="center"/>
        <w:rPr>
          <w:rFonts w:hint="default" w:ascii="Times New Roman" w:hAnsi="Times New Roman" w:eastAsia="仿宋_GB2312" w:cs="Times New Roman"/>
          <w:color w:val="auto"/>
          <w:kern w:val="0"/>
          <w:sz w:val="28"/>
          <w:szCs w:val="28"/>
          <w:highlight w:val="none"/>
          <w:lang w:eastAsia="zh-Hans" w:bidi="ar"/>
        </w:rPr>
      </w:pPr>
    </w:p>
    <w:p>
      <w:pPr>
        <w:widowControl/>
        <w:spacing w:line="500" w:lineRule="exact"/>
        <w:jc w:val="left"/>
        <w:textAlignment w:val="center"/>
        <w:rPr>
          <w:rFonts w:hint="default" w:ascii="Times New Roman" w:hAnsi="Times New Roman" w:eastAsia="仿宋_GB2312" w:cs="Times New Roman"/>
          <w:color w:val="auto"/>
          <w:kern w:val="0"/>
          <w:sz w:val="28"/>
          <w:szCs w:val="28"/>
          <w:highlight w:val="none"/>
          <w:lang w:eastAsia="zh-Hans" w:bidi="ar"/>
        </w:rPr>
      </w:pPr>
    </w:p>
    <w:p>
      <w:pPr>
        <w:widowControl/>
        <w:spacing w:line="500" w:lineRule="exact"/>
        <w:jc w:val="left"/>
        <w:textAlignment w:val="center"/>
        <w:rPr>
          <w:rFonts w:hint="default" w:ascii="Times New Roman" w:hAnsi="Times New Roman" w:eastAsia="仿宋_GB2312" w:cs="Times New Roman"/>
          <w:color w:val="auto"/>
          <w:kern w:val="0"/>
          <w:sz w:val="28"/>
          <w:szCs w:val="28"/>
          <w:highlight w:val="none"/>
          <w:lang w:eastAsia="zh-Hans" w:bidi="ar"/>
        </w:rPr>
        <w:sectPr>
          <w:type w:val="continuous"/>
          <w:pgSz w:w="11906" w:h="16838"/>
          <w:pgMar w:top="1440" w:right="1803" w:bottom="1440" w:left="1803" w:header="851" w:footer="850" w:gutter="0"/>
          <w:pgBorders>
            <w:top w:val="none" w:sz="0" w:space="0"/>
            <w:left w:val="none" w:sz="0" w:space="0"/>
            <w:bottom w:val="none" w:sz="0" w:space="0"/>
            <w:right w:val="none" w:sz="0" w:space="0"/>
          </w:pgBorders>
          <w:pgNumType w:fmt="decimal"/>
          <w:cols w:space="720" w:num="1"/>
          <w:docGrid w:type="lines" w:linePitch="319" w:charSpace="0"/>
        </w:sectPr>
      </w:pPr>
    </w:p>
    <w:p>
      <w:pPr>
        <w:pStyle w:val="3"/>
        <w:spacing w:line="500" w:lineRule="exact"/>
        <w:ind w:left="0"/>
        <w:rPr>
          <w:rFonts w:hint="eastAsia" w:ascii="黑体" w:hAnsi="黑体" w:eastAsia="黑体" w:cs="黑体"/>
          <w:color w:val="auto"/>
          <w:sz w:val="32"/>
          <w:szCs w:val="32"/>
          <w:highlight w:val="none"/>
          <w:lang w:val="en-US" w:eastAsia="zh-CN"/>
        </w:rPr>
      </w:pPr>
      <w:r>
        <w:rPr>
          <w:rStyle w:val="11"/>
          <w:rFonts w:hint="eastAsia" w:ascii="黑体" w:hAnsi="黑体" w:eastAsia="黑体" w:cs="黑体"/>
          <w:color w:val="auto"/>
          <w:sz w:val="32"/>
          <w:szCs w:val="32"/>
          <w:highlight w:val="none"/>
          <w:lang w:val="en-US" w:eastAsia="zh-CN" w:bidi="ar"/>
        </w:rPr>
        <w:t>附表</w:t>
      </w:r>
      <w:r>
        <w:rPr>
          <w:rFonts w:hint="eastAsia" w:ascii="黑体" w:hAnsi="黑体" w:eastAsia="黑体" w:cs="黑体"/>
          <w:color w:val="auto"/>
          <w:sz w:val="32"/>
          <w:szCs w:val="32"/>
          <w:highlight w:val="none"/>
          <w:lang w:val="en-US" w:eastAsia="zh-CN"/>
        </w:rPr>
        <w:t>4</w:t>
      </w:r>
    </w:p>
    <w:p>
      <w:pPr>
        <w:pStyle w:val="18"/>
        <w:spacing w:line="500" w:lineRule="exact"/>
        <w:jc w:val="center"/>
        <w:rPr>
          <w:rFonts w:hint="default" w:ascii="Times New Roman" w:hAnsi="Times New Roman" w:eastAsia="方正公文小标宋" w:cs="Times New Roman"/>
          <w:b/>
          <w:color w:val="auto"/>
          <w:kern w:val="0"/>
          <w:sz w:val="44"/>
          <w:szCs w:val="44"/>
          <w:highlight w:val="none"/>
        </w:rPr>
      </w:pPr>
      <w:bookmarkStart w:id="0" w:name="_GoBack"/>
      <w:r>
        <w:rPr>
          <w:rFonts w:hint="eastAsia" w:ascii="方正小标宋简体" w:hAnsi="方正小标宋简体" w:eastAsia="方正小标宋简体" w:cs="方正小标宋简体"/>
          <w:color w:val="auto"/>
          <w:sz w:val="44"/>
          <w:szCs w:val="44"/>
          <w:highlight w:val="none"/>
          <w:lang w:val="en-US" w:eastAsia="zh-CN"/>
          <w:rPrChange w:id="0" w:author="余星磊" w:date="2025-02-11T15:54:38Z">
            <w:rPr>
              <w:rFonts w:hint="eastAsia" w:ascii="Times New Roman" w:hAnsi="Times New Roman" w:eastAsia="方正公文小标宋" w:cs="Times New Roman"/>
              <w:color w:val="auto"/>
              <w:sz w:val="44"/>
              <w:szCs w:val="44"/>
              <w:highlight w:val="none"/>
              <w:lang w:val="en-US" w:eastAsia="zh-CN"/>
            </w:rPr>
          </w:rPrChange>
        </w:rPr>
        <w:t>XXXX</w:t>
      </w:r>
      <w:r>
        <w:rPr>
          <w:rFonts w:hint="eastAsia" w:ascii="方正小标宋简体" w:hAnsi="方正小标宋简体" w:eastAsia="方正小标宋简体" w:cs="方正小标宋简体"/>
          <w:color w:val="auto"/>
          <w:sz w:val="44"/>
          <w:szCs w:val="44"/>
          <w:highlight w:val="none"/>
          <w:lang w:eastAsia="zh-CN"/>
          <w:rPrChange w:id="1" w:author="余星磊" w:date="2025-02-11T15:54:38Z">
            <w:rPr>
              <w:rFonts w:hint="default" w:ascii="Times New Roman" w:hAnsi="Times New Roman" w:eastAsia="方正公文小标宋" w:cs="Times New Roman"/>
              <w:color w:val="auto"/>
              <w:sz w:val="44"/>
              <w:szCs w:val="44"/>
              <w:highlight w:val="none"/>
              <w:lang w:eastAsia="zh-CN"/>
            </w:rPr>
          </w:rPrChange>
        </w:rPr>
        <w:t>届</w:t>
      </w:r>
      <w:r>
        <w:rPr>
          <w:rFonts w:hint="eastAsia" w:ascii="方正小标宋简体" w:hAnsi="方正小标宋简体" w:eastAsia="方正小标宋简体" w:cs="方正小标宋简体"/>
          <w:color w:val="auto"/>
          <w:sz w:val="44"/>
          <w:szCs w:val="44"/>
          <w:highlight w:val="none"/>
          <w:rPrChange w:id="2" w:author="余星磊" w:date="2025-02-11T15:54:38Z">
            <w:rPr>
              <w:rFonts w:hint="default" w:ascii="Times New Roman" w:hAnsi="Times New Roman" w:eastAsia="方正公文小标宋" w:cs="Times New Roman"/>
              <w:color w:val="auto"/>
              <w:sz w:val="44"/>
              <w:szCs w:val="44"/>
              <w:highlight w:val="none"/>
            </w:rPr>
          </w:rPrChange>
        </w:rPr>
        <w:t>在穗院校毕业生求职创业补贴申领人员就业情况跟踪表</w:t>
      </w:r>
      <w:bookmarkEnd w:id="0"/>
    </w:p>
    <w:p>
      <w:pPr>
        <w:spacing w:line="500" w:lineRule="exact"/>
        <w:rPr>
          <w:rFonts w:hint="default" w:ascii="Times New Roman" w:hAnsi="Times New Roman" w:cs="Times New Roman"/>
          <w:b/>
          <w:color w:val="auto"/>
          <w:kern w:val="0"/>
          <w:szCs w:val="32"/>
          <w:highlight w:val="none"/>
        </w:rPr>
      </w:pPr>
      <w:r>
        <w:rPr>
          <w:rFonts w:hint="default" w:ascii="Times New Roman" w:hAnsi="Times New Roman" w:cs="Times New Roman"/>
          <w:color w:val="auto"/>
          <w:kern w:val="0"/>
          <w:szCs w:val="32"/>
          <w:highlight w:val="none"/>
        </w:rPr>
        <w:t>学校名称</w:t>
      </w:r>
      <w:r>
        <w:rPr>
          <w:rFonts w:hint="eastAsia" w:ascii="Times New Roman" w:hAnsi="Times New Roman" w:cs="Times New Roman"/>
          <w:color w:val="auto"/>
          <w:kern w:val="0"/>
          <w:szCs w:val="32"/>
          <w:highlight w:val="none"/>
          <w:lang w:eastAsia="zh-CN"/>
        </w:rPr>
        <w:t>：</w:t>
      </w:r>
      <w:r>
        <w:rPr>
          <w:rFonts w:hint="default" w:ascii="Times New Roman" w:hAnsi="Times New Roman" w:cs="Times New Roman"/>
          <w:color w:val="auto"/>
          <w:kern w:val="0"/>
          <w:szCs w:val="32"/>
          <w:highlight w:val="none"/>
        </w:rPr>
        <w:t xml:space="preserve">                                                                            </w:t>
      </w:r>
    </w:p>
    <w:tbl>
      <w:tblPr>
        <w:tblStyle w:val="5"/>
        <w:tblW w:w="141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918"/>
        <w:gridCol w:w="1578"/>
        <w:gridCol w:w="2449"/>
        <w:gridCol w:w="1092"/>
        <w:gridCol w:w="1890"/>
        <w:gridCol w:w="2309"/>
        <w:gridCol w:w="2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trPr>
        <w:tc>
          <w:tcPr>
            <w:tcW w:w="794" w:type="dxa"/>
            <w:tcBorders>
              <w:top w:val="single" w:color="auto" w:sz="4" w:space="0"/>
              <w:left w:val="single" w:color="auto" w:sz="4" w:space="0"/>
              <w:bottom w:val="single" w:color="auto" w:sz="4" w:space="0"/>
              <w:right w:val="single" w:color="auto" w:sz="4" w:space="0"/>
            </w:tcBorders>
            <w:noWrap/>
            <w:vAlign w:val="center"/>
          </w:tcPr>
          <w:p>
            <w:pPr>
              <w:widowControl/>
              <w:spacing w:line="500" w:lineRule="exact"/>
              <w:jc w:val="center"/>
              <w:rPr>
                <w:rFonts w:hint="default" w:ascii="Times New Roman" w:hAnsi="Times New Roman" w:cs="Times New Roman"/>
                <w:color w:val="auto"/>
                <w:kern w:val="0"/>
                <w:szCs w:val="32"/>
                <w:highlight w:val="none"/>
              </w:rPr>
            </w:pPr>
            <w:r>
              <w:rPr>
                <w:rFonts w:hint="default" w:ascii="Times New Roman" w:hAnsi="Times New Roman" w:cs="Times New Roman"/>
                <w:color w:val="auto"/>
                <w:kern w:val="0"/>
                <w:szCs w:val="32"/>
                <w:highlight w:val="none"/>
              </w:rPr>
              <w:t>序号</w:t>
            </w:r>
          </w:p>
        </w:tc>
        <w:tc>
          <w:tcPr>
            <w:tcW w:w="1918" w:type="dxa"/>
            <w:tcBorders>
              <w:top w:val="single" w:color="auto" w:sz="4" w:space="0"/>
              <w:left w:val="single" w:color="auto" w:sz="4" w:space="0"/>
              <w:bottom w:val="single" w:color="auto" w:sz="4" w:space="0"/>
              <w:right w:val="single" w:color="auto" w:sz="4" w:space="0"/>
            </w:tcBorders>
            <w:noWrap/>
            <w:vAlign w:val="center"/>
          </w:tcPr>
          <w:p>
            <w:pPr>
              <w:widowControl/>
              <w:spacing w:line="500" w:lineRule="exact"/>
              <w:jc w:val="center"/>
              <w:rPr>
                <w:rFonts w:hint="default" w:ascii="Times New Roman" w:hAnsi="Times New Roman" w:cs="Times New Roman"/>
                <w:color w:val="auto"/>
                <w:kern w:val="0"/>
                <w:szCs w:val="32"/>
                <w:highlight w:val="none"/>
              </w:rPr>
            </w:pPr>
            <w:r>
              <w:rPr>
                <w:rFonts w:hint="default" w:ascii="Times New Roman" w:hAnsi="Times New Roman" w:cs="Times New Roman"/>
                <w:color w:val="auto"/>
                <w:kern w:val="0"/>
                <w:szCs w:val="32"/>
                <w:highlight w:val="none"/>
              </w:rPr>
              <w:t>学校名称</w:t>
            </w:r>
          </w:p>
        </w:tc>
        <w:tc>
          <w:tcPr>
            <w:tcW w:w="1578" w:type="dxa"/>
            <w:tcBorders>
              <w:top w:val="single" w:color="auto" w:sz="4" w:space="0"/>
              <w:left w:val="single" w:color="auto" w:sz="4" w:space="0"/>
              <w:bottom w:val="single" w:color="auto" w:sz="4" w:space="0"/>
              <w:right w:val="single" w:color="auto" w:sz="4" w:space="0"/>
            </w:tcBorders>
            <w:noWrap/>
            <w:vAlign w:val="center"/>
          </w:tcPr>
          <w:p>
            <w:pPr>
              <w:widowControl/>
              <w:spacing w:line="500" w:lineRule="exact"/>
              <w:jc w:val="center"/>
              <w:rPr>
                <w:rFonts w:hint="default" w:ascii="Times New Roman" w:hAnsi="Times New Roman" w:cs="Times New Roman"/>
                <w:color w:val="auto"/>
                <w:kern w:val="0"/>
                <w:szCs w:val="32"/>
                <w:highlight w:val="none"/>
              </w:rPr>
            </w:pPr>
            <w:r>
              <w:rPr>
                <w:rFonts w:hint="default" w:ascii="Times New Roman" w:hAnsi="Times New Roman" w:cs="Times New Roman"/>
                <w:color w:val="auto"/>
                <w:kern w:val="0"/>
                <w:szCs w:val="32"/>
                <w:highlight w:val="none"/>
              </w:rPr>
              <w:t>姓名</w:t>
            </w:r>
          </w:p>
        </w:tc>
        <w:tc>
          <w:tcPr>
            <w:tcW w:w="2449" w:type="dxa"/>
            <w:tcBorders>
              <w:top w:val="single" w:color="auto" w:sz="4" w:space="0"/>
              <w:left w:val="single" w:color="auto" w:sz="4" w:space="0"/>
              <w:bottom w:val="single" w:color="auto" w:sz="4" w:space="0"/>
              <w:right w:val="single" w:color="auto" w:sz="4" w:space="0"/>
            </w:tcBorders>
            <w:noWrap/>
            <w:vAlign w:val="center"/>
          </w:tcPr>
          <w:p>
            <w:pPr>
              <w:widowControl/>
              <w:spacing w:line="500" w:lineRule="exact"/>
              <w:jc w:val="center"/>
              <w:rPr>
                <w:rFonts w:hint="default" w:ascii="Times New Roman" w:hAnsi="Times New Roman" w:cs="Times New Roman"/>
                <w:color w:val="auto"/>
                <w:kern w:val="0"/>
                <w:szCs w:val="32"/>
                <w:highlight w:val="none"/>
              </w:rPr>
            </w:pPr>
            <w:r>
              <w:rPr>
                <w:rFonts w:hint="default" w:ascii="Times New Roman" w:hAnsi="Times New Roman" w:cs="Times New Roman"/>
                <w:color w:val="auto"/>
                <w:kern w:val="0"/>
                <w:szCs w:val="32"/>
                <w:highlight w:val="none"/>
              </w:rPr>
              <w:t>身份证号码</w:t>
            </w:r>
          </w:p>
        </w:tc>
        <w:tc>
          <w:tcPr>
            <w:tcW w:w="1092" w:type="dxa"/>
            <w:tcBorders>
              <w:top w:val="single" w:color="auto" w:sz="4" w:space="0"/>
              <w:left w:val="single" w:color="auto" w:sz="4" w:space="0"/>
              <w:bottom w:val="single" w:color="auto" w:sz="4" w:space="0"/>
              <w:right w:val="single" w:color="auto" w:sz="4" w:space="0"/>
            </w:tcBorders>
            <w:noWrap/>
            <w:vAlign w:val="center"/>
          </w:tcPr>
          <w:p>
            <w:pPr>
              <w:widowControl/>
              <w:spacing w:line="500" w:lineRule="exact"/>
              <w:jc w:val="center"/>
              <w:rPr>
                <w:rFonts w:hint="default" w:ascii="Times New Roman" w:hAnsi="Times New Roman" w:cs="Times New Roman"/>
                <w:color w:val="auto"/>
                <w:kern w:val="0"/>
                <w:szCs w:val="32"/>
                <w:highlight w:val="none"/>
              </w:rPr>
            </w:pPr>
            <w:r>
              <w:rPr>
                <w:rFonts w:hint="default" w:ascii="Times New Roman" w:hAnsi="Times New Roman" w:cs="Times New Roman"/>
                <w:color w:val="auto"/>
                <w:kern w:val="0"/>
                <w:szCs w:val="32"/>
                <w:highlight w:val="none"/>
              </w:rPr>
              <w:t>专业</w:t>
            </w:r>
          </w:p>
        </w:tc>
        <w:tc>
          <w:tcPr>
            <w:tcW w:w="1890" w:type="dxa"/>
            <w:tcBorders>
              <w:top w:val="single" w:color="auto" w:sz="4" w:space="0"/>
              <w:left w:val="single" w:color="auto" w:sz="4" w:space="0"/>
              <w:bottom w:val="single" w:color="auto" w:sz="4" w:space="0"/>
              <w:right w:val="single" w:color="auto" w:sz="4" w:space="0"/>
            </w:tcBorders>
            <w:noWrap/>
            <w:vAlign w:val="center"/>
          </w:tcPr>
          <w:p>
            <w:pPr>
              <w:widowControl/>
              <w:spacing w:line="500" w:lineRule="exact"/>
              <w:jc w:val="center"/>
              <w:rPr>
                <w:rFonts w:hint="default" w:ascii="Times New Roman" w:hAnsi="Times New Roman" w:cs="Times New Roman"/>
                <w:color w:val="auto"/>
                <w:kern w:val="0"/>
                <w:szCs w:val="32"/>
                <w:highlight w:val="none"/>
              </w:rPr>
            </w:pPr>
            <w:r>
              <w:rPr>
                <w:rFonts w:hint="default" w:ascii="Times New Roman" w:hAnsi="Times New Roman" w:cs="Times New Roman"/>
                <w:color w:val="auto"/>
                <w:kern w:val="0"/>
                <w:szCs w:val="32"/>
                <w:highlight w:val="none"/>
              </w:rPr>
              <w:t>联系电话</w:t>
            </w:r>
          </w:p>
        </w:tc>
        <w:tc>
          <w:tcPr>
            <w:tcW w:w="2309" w:type="dxa"/>
            <w:tcBorders>
              <w:top w:val="single" w:color="auto" w:sz="4" w:space="0"/>
              <w:left w:val="single" w:color="auto" w:sz="4" w:space="0"/>
              <w:bottom w:val="single" w:color="auto" w:sz="4" w:space="0"/>
              <w:right w:val="single" w:color="auto" w:sz="4" w:space="0"/>
            </w:tcBorders>
            <w:noWrap/>
            <w:vAlign w:val="center"/>
          </w:tcPr>
          <w:p>
            <w:pPr>
              <w:widowControl/>
              <w:spacing w:line="500" w:lineRule="exact"/>
              <w:jc w:val="center"/>
              <w:rPr>
                <w:rFonts w:hint="default" w:ascii="Times New Roman" w:hAnsi="Times New Roman" w:cs="Times New Roman"/>
                <w:color w:val="auto"/>
                <w:kern w:val="0"/>
                <w:szCs w:val="32"/>
                <w:highlight w:val="none"/>
              </w:rPr>
            </w:pPr>
            <w:r>
              <w:rPr>
                <w:rFonts w:hint="default" w:ascii="Times New Roman" w:hAnsi="Times New Roman" w:cs="Times New Roman"/>
                <w:color w:val="auto"/>
                <w:kern w:val="0"/>
                <w:szCs w:val="32"/>
                <w:highlight w:val="none"/>
              </w:rPr>
              <w:t>就业情况</w:t>
            </w:r>
          </w:p>
          <w:p>
            <w:pPr>
              <w:widowControl/>
              <w:spacing w:line="500" w:lineRule="exact"/>
              <w:jc w:val="center"/>
              <w:rPr>
                <w:rFonts w:hint="default" w:ascii="Times New Roman" w:hAnsi="Times New Roman" w:cs="Times New Roman"/>
                <w:color w:val="auto"/>
                <w:kern w:val="0"/>
                <w:szCs w:val="32"/>
                <w:highlight w:val="none"/>
              </w:rPr>
            </w:pPr>
            <w:r>
              <w:rPr>
                <w:rFonts w:hint="default" w:ascii="Times New Roman" w:hAnsi="Times New Roman" w:cs="Times New Roman"/>
                <w:color w:val="auto"/>
                <w:kern w:val="0"/>
                <w:szCs w:val="32"/>
                <w:highlight w:val="none"/>
              </w:rPr>
              <w:t>（就业单位名称）</w:t>
            </w:r>
          </w:p>
        </w:tc>
        <w:tc>
          <w:tcPr>
            <w:tcW w:w="2112" w:type="dxa"/>
            <w:tcBorders>
              <w:top w:val="single" w:color="auto" w:sz="4" w:space="0"/>
              <w:left w:val="single" w:color="auto" w:sz="4" w:space="0"/>
              <w:bottom w:val="single" w:color="auto" w:sz="4" w:space="0"/>
              <w:right w:val="single" w:color="auto" w:sz="4" w:space="0"/>
            </w:tcBorders>
            <w:noWrap/>
            <w:vAlign w:val="center"/>
          </w:tcPr>
          <w:p>
            <w:pPr>
              <w:widowControl/>
              <w:spacing w:line="500" w:lineRule="exact"/>
              <w:jc w:val="center"/>
              <w:rPr>
                <w:rFonts w:hint="default" w:ascii="Times New Roman" w:hAnsi="Times New Roman" w:cs="Times New Roman"/>
                <w:color w:val="auto"/>
                <w:kern w:val="0"/>
                <w:szCs w:val="32"/>
                <w:highlight w:val="none"/>
              </w:rPr>
            </w:pPr>
            <w:r>
              <w:rPr>
                <w:rFonts w:hint="default" w:ascii="Times New Roman" w:hAnsi="Times New Roman" w:cs="Times New Roman"/>
                <w:color w:val="auto"/>
                <w:kern w:val="0"/>
                <w:szCs w:val="32"/>
                <w:highlight w:val="none"/>
              </w:rPr>
              <w:t>未就业原因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4"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91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57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244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09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30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11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4"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91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57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244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09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30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11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4"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91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57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244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09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30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11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4"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91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57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244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09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30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11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4"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91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57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244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09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30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11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4"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91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57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244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09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30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11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94"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91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578"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244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szCs w:val="32"/>
                <w:highlight w:val="none"/>
              </w:rPr>
            </w:pPr>
          </w:p>
        </w:tc>
        <w:tc>
          <w:tcPr>
            <w:tcW w:w="109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309"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c>
          <w:tcPr>
            <w:tcW w:w="2112"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Times New Roman" w:hAnsi="Times New Roman" w:cs="Times New Roman"/>
                <w:color w:val="auto"/>
                <w:kern w:val="0"/>
                <w:szCs w:val="32"/>
                <w:highlight w:val="none"/>
              </w:rPr>
            </w:pPr>
          </w:p>
        </w:tc>
      </w:tr>
    </w:tbl>
    <w:p>
      <w:pPr>
        <w:spacing w:line="500" w:lineRule="exact"/>
        <w:rPr>
          <w:rFonts w:hint="default" w:ascii="Times New Roman" w:hAnsi="Times New Roman" w:eastAsia="宋体" w:cs="Times New Roman"/>
          <w:color w:val="auto"/>
          <w:highlight w:val="none"/>
          <w:lang w:val="en-US" w:eastAsia="zh-CN"/>
        </w:rPr>
        <w:sectPr>
          <w:type w:val="continuous"/>
          <w:pgSz w:w="16838" w:h="11906" w:orient="landscape"/>
          <w:pgMar w:top="1803" w:right="1440" w:bottom="1803" w:left="1440" w:header="851" w:footer="850" w:gutter="0"/>
          <w:pgBorders>
            <w:top w:val="none" w:sz="0" w:space="0"/>
            <w:left w:val="none" w:sz="0" w:space="0"/>
            <w:bottom w:val="none" w:sz="0" w:space="0"/>
            <w:right w:val="none" w:sz="0" w:space="0"/>
          </w:pgBorders>
          <w:pgNumType w:fmt="decimal"/>
          <w:cols w:space="720" w:num="1"/>
          <w:docGrid w:type="lines" w:linePitch="319" w:charSpace="0"/>
        </w:sectPr>
      </w:pPr>
      <w:r>
        <w:rPr>
          <w:rFonts w:hint="default" w:ascii="Times New Roman" w:hAnsi="Times New Roman" w:eastAsia="仿宋_GB2312" w:cs="Times New Roman"/>
          <w:color w:val="auto"/>
          <w:sz w:val="32"/>
          <w:szCs w:val="32"/>
          <w:highlight w:val="none"/>
        </w:rPr>
        <mc:AlternateContent>
          <mc:Choice Requires="wps">
            <w:drawing>
              <wp:anchor distT="0" distB="0" distL="114300" distR="114300" simplePos="0" relativeHeight="251659264" behindDoc="0" locked="0" layoutInCell="1" allowOverlap="1">
                <wp:simplePos x="0" y="0"/>
                <wp:positionH relativeFrom="column">
                  <wp:posOffset>8231505</wp:posOffset>
                </wp:positionH>
                <wp:positionV relativeFrom="paragraph">
                  <wp:posOffset>580390</wp:posOffset>
                </wp:positionV>
                <wp:extent cx="800100" cy="285750"/>
                <wp:effectExtent l="0" t="0" r="0" b="0"/>
                <wp:wrapNone/>
                <wp:docPr id="6" name="矩形 6"/>
                <wp:cNvGraphicFramePr/>
                <a:graphic xmlns:a="http://schemas.openxmlformats.org/drawingml/2006/main">
                  <a:graphicData uri="http://schemas.microsoft.com/office/word/2010/wordprocessingShape">
                    <wps:wsp>
                      <wps:cNvSpPr/>
                      <wps:spPr>
                        <a:xfrm>
                          <a:off x="0" y="0"/>
                          <a:ext cx="800100" cy="285750"/>
                        </a:xfrm>
                        <a:prstGeom prst="rect">
                          <a:avLst/>
                        </a:prstGeom>
                        <a:solidFill>
                          <a:srgbClr val="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48.15pt;margin-top:45.7pt;height:22.5pt;width:63pt;z-index:251659264;v-text-anchor:middle;mso-width-relative:page;mso-height-relative:page;" fillcolor="#FFFFFF" filled="t" stroked="f" coordsize="21600,21600" o:gfxdata="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Jj7Q83WAAAADAEAAA8AAAAAAAAAAQAgAAAAIgAAAGRycy9kb3ducmV2LnhtbFBLAQIUABQAAAAI&#10;AIdO4kAzfXyRYQIAAMEEAAAOAAAAAAAAAAEAIAAAACUBAABkcnMvZTJvRG9jLnhtbFBLBQYAAAAA&#10;BgAGAFkBAAD4BQAAAAA=&#10;">
                <v:fill on="t" focussize="0,0"/>
                <v:stroke on="f" weight="2pt"/>
                <v:imagedata o:title=""/>
                <o:lock v:ext="edit" aspectratio="f"/>
              </v:rect>
            </w:pict>
          </mc:Fallback>
        </mc:AlternateContent>
      </w:r>
      <w:r>
        <w:rPr>
          <w:rFonts w:hint="default" w:ascii="Times New Roman" w:hAnsi="Times New Roman" w:cs="Times New Roman"/>
          <w:color w:val="auto"/>
          <w:highlight w:val="none"/>
        </w:rPr>
        <w:t>注：表格须在</w:t>
      </w:r>
      <w:r>
        <w:rPr>
          <w:rFonts w:hint="eastAsia" w:ascii="Times New Roman" w:hAnsi="Times New Roman" w:cs="Times New Roman"/>
          <w:color w:val="auto"/>
          <w:highlight w:val="none"/>
          <w:lang w:val="en-US" w:eastAsia="zh-CN"/>
        </w:rPr>
        <w:t>XXXX</w:t>
      </w:r>
      <w:r>
        <w:rPr>
          <w:rFonts w:hint="default" w:ascii="Times New Roman" w:hAnsi="Times New Roman" w:cs="Times New Roman"/>
          <w:color w:val="auto"/>
          <w:highlight w:val="none"/>
          <w:lang w:eastAsia="zh-CN"/>
        </w:rPr>
        <w:t>年</w:t>
      </w:r>
      <w:r>
        <w:rPr>
          <w:rFonts w:hint="default" w:ascii="Times New Roman" w:hAnsi="Times New Roman" w:cs="Times New Roman"/>
          <w:color w:val="auto"/>
          <w:highlight w:val="none"/>
        </w:rPr>
        <w:t>9月</w:t>
      </w:r>
      <w:r>
        <w:rPr>
          <w:rFonts w:hint="default" w:ascii="Times New Roman" w:hAnsi="Times New Roman" w:cs="Times New Roman"/>
          <w:color w:val="auto"/>
          <w:highlight w:val="none"/>
          <w:lang w:val="en-US" w:eastAsia="zh-CN"/>
        </w:rPr>
        <w:t>30</w:t>
      </w:r>
      <w:r>
        <w:rPr>
          <w:rFonts w:hint="default" w:ascii="Times New Roman" w:hAnsi="Times New Roman" w:cs="Times New Roman"/>
          <w:color w:val="auto"/>
          <w:highlight w:val="none"/>
        </w:rPr>
        <w:t>日报送给</w:t>
      </w:r>
      <w:r>
        <w:rPr>
          <w:rFonts w:hint="eastAsia" w:ascii="Times New Roman" w:hAnsi="Times New Roman" w:cs="Times New Roman"/>
          <w:color w:val="auto"/>
          <w:highlight w:val="none"/>
          <w:lang w:val="en-US" w:eastAsia="zh-CN"/>
        </w:rPr>
        <w:t>市场中心、区人社部门对应业务经办人员</w:t>
      </w:r>
    </w:p>
    <w:p>
      <w:pPr>
        <w:pStyle w:val="3"/>
        <w:spacing w:line="500" w:lineRule="exact"/>
        <w:ind w:left="0"/>
        <w:rPr>
          <w:rFonts w:hint="default" w:ascii="Times New Roman" w:hAnsi="Times New Roman" w:cs="Times New Roman"/>
          <w:color w:val="auto"/>
          <w:highlight w:val="none"/>
          <w:lang w:val="en-US" w:eastAsia="zh-CN"/>
        </w:rPr>
        <w:sectPr>
          <w:type w:val="continuous"/>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pPr>
    </w:p>
    <w:p>
      <w:pPr>
        <w:spacing w:line="590" w:lineRule="exact"/>
        <w:jc w:val="left"/>
        <w:rPr>
          <w:rFonts w:ascii="Times New Roman" w:hAnsi="Times New Roman" w:eastAsia="宋体" w:cs="Times New Roman"/>
          <w:b/>
          <w:color w:val="auto"/>
          <w:sz w:val="18"/>
          <w:szCs w:val="18"/>
          <w:highlight w:val="none"/>
        </w:rPr>
      </w:pPr>
      <w:r>
        <w:rPr>
          <w:rStyle w:val="11"/>
          <w:rFonts w:hint="eastAsia" w:ascii="黑体" w:hAnsi="黑体" w:eastAsia="黑体" w:cs="黑体"/>
          <w:color w:val="auto"/>
          <w:sz w:val="32"/>
          <w:szCs w:val="32"/>
          <w:highlight w:val="none"/>
          <w:lang w:val="en-US" w:eastAsia="zh-CN" w:bidi="ar"/>
        </w:rPr>
        <w:t>附表</w:t>
      </w:r>
      <w:r>
        <w:rPr>
          <w:rFonts w:hint="eastAsia" w:ascii="黑体" w:hAnsi="黑体" w:eastAsia="黑体" w:cs="黑体"/>
          <w:color w:val="auto"/>
          <w:sz w:val="32"/>
          <w:szCs w:val="32"/>
          <w:highlight w:val="none"/>
          <w:lang w:val="en-US" w:eastAsia="zh-CN"/>
        </w:rPr>
        <w:t>5</w:t>
      </w:r>
      <w:r>
        <w:rPr>
          <w:rFonts w:hint="default" w:ascii="Times New Roman" w:hAnsi="Times New Roman" w:eastAsia="黑体" w:cs="Times New Roman"/>
          <w:color w:val="auto"/>
          <w:sz w:val="32"/>
          <w:szCs w:val="32"/>
          <w:highlight w:val="none"/>
        </w:rPr>
        <w:t>：低保证明参考样本</w:t>
      </w:r>
    </w:p>
    <w:p>
      <w:pPr>
        <w:spacing w:line="590" w:lineRule="exact"/>
        <w:jc w:val="center"/>
        <w:rPr>
          <w:rFonts w:hint="default" w:ascii="Times New Roman" w:hAnsi="Times New Roman" w:eastAsia="方正公文小标宋" w:cs="Times New Roman"/>
          <w:b/>
          <w:color w:val="auto"/>
          <w:sz w:val="40"/>
          <w:szCs w:val="40"/>
          <w:highlight w:val="none"/>
        </w:rPr>
      </w:pPr>
      <w:r>
        <w:rPr>
          <w:rFonts w:hint="default" w:ascii="Times New Roman" w:hAnsi="Times New Roman" w:eastAsia="方正公文小标宋" w:cs="Times New Roman"/>
          <w:b/>
          <w:color w:val="auto"/>
          <w:sz w:val="40"/>
          <w:szCs w:val="40"/>
          <w:highlight w:val="none"/>
        </w:rPr>
        <w:t>低保证明</w:t>
      </w:r>
    </w:p>
    <w:p>
      <w:pPr>
        <w:spacing w:line="590" w:lineRule="exact"/>
        <w:rPr>
          <w:rFonts w:hint="default" w:ascii="Times New Roman" w:hAnsi="Times New Roman" w:eastAsia="仿宋_GB2312" w:cs="Times New Roman"/>
          <w:color w:val="auto"/>
          <w:sz w:val="24"/>
          <w:szCs w:val="24"/>
          <w:highlight w:val="none"/>
        </w:rPr>
      </w:pPr>
    </w:p>
    <w:p>
      <w:pPr>
        <w:spacing w:line="590" w:lineRule="exact"/>
        <w:ind w:firstLine="720" w:firstLineChars="30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兹有</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u w:val="single"/>
        </w:rPr>
        <w:t>（说明：此处填写的是“低保证”持有人姓名）</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身份证号</w:t>
      </w:r>
      <w:r>
        <w:rPr>
          <w:rFonts w:hint="default" w:ascii="Times New Roman" w:hAnsi="Times New Roman" w:eastAsia="仿宋_GB2312" w:cs="Times New Roman"/>
          <w:color w:val="auto"/>
          <w:sz w:val="24"/>
          <w:szCs w:val="24"/>
          <w:highlight w:val="none"/>
          <w:lang w:eastAsia="zh-CN"/>
        </w:rPr>
        <w:t>码</w:t>
      </w:r>
      <w:r>
        <w:rPr>
          <w:rFonts w:hint="default" w:ascii="Times New Roman" w:hAnsi="Times New Roman" w:eastAsia="仿宋_GB2312" w:cs="Times New Roman"/>
          <w:color w:val="auto"/>
          <w:sz w:val="24"/>
          <w:szCs w:val="24"/>
          <w:highlight w:val="none"/>
        </w:rPr>
        <w:t>：</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rPr>
        <w:t>，是</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rPr>
        <w:t>县（区）</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rPr>
        <w:t>街道（镇）</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rPr>
        <w:t>社区（村）居民，现住</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u w:val="single"/>
        </w:rPr>
        <w:t>（家庭地址）</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rPr>
        <w:t>，该家庭从</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rPr>
        <w:t>年</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rPr>
        <w:t>月起至今享受低保，该家庭享受低保待遇的成员还有：</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u w:val="single"/>
        </w:rPr>
        <w:t>（说明：此处填写毕业生姓名）</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身份证号</w:t>
      </w:r>
      <w:r>
        <w:rPr>
          <w:rFonts w:hint="default" w:ascii="Times New Roman" w:hAnsi="Times New Roman" w:eastAsia="仿宋_GB2312" w:cs="Times New Roman"/>
          <w:color w:val="auto"/>
          <w:sz w:val="24"/>
          <w:szCs w:val="24"/>
          <w:highlight w:val="none"/>
          <w:lang w:eastAsia="zh-CN"/>
        </w:rPr>
        <w:t>码：</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u w:val="none"/>
          <w:lang w:val="en-US" w:eastAsia="zh-CN"/>
        </w:rPr>
        <w:t>，与持证人关系为：</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u w:val="none"/>
          <w:lang w:val="en-US" w:eastAsia="zh-CN"/>
        </w:rPr>
        <w:t>。</w:t>
      </w:r>
    </w:p>
    <w:p>
      <w:pPr>
        <w:spacing w:line="590" w:lineRule="exact"/>
        <w:ind w:firstLine="600" w:firstLineChars="25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特此证明。</w:t>
      </w:r>
    </w:p>
    <w:p>
      <w:pPr>
        <w:spacing w:line="590" w:lineRule="exact"/>
        <w:ind w:firstLine="600" w:firstLineChars="250"/>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eastAsia="zh-CN"/>
        </w:rPr>
        <w:t>备注：此证明有效期为</w:t>
      </w:r>
      <w:r>
        <w:rPr>
          <w:rFonts w:hint="default" w:ascii="Times New Roman" w:hAnsi="Times New Roman" w:eastAsia="仿宋_GB2312" w:cs="Times New Roman"/>
          <w:color w:val="auto"/>
          <w:sz w:val="24"/>
          <w:szCs w:val="24"/>
          <w:highlight w:val="none"/>
          <w:lang w:val="en-US" w:eastAsia="zh-CN"/>
        </w:rPr>
        <w:t>60天。</w:t>
      </w:r>
    </w:p>
    <w:p>
      <w:pPr>
        <w:spacing w:line="590" w:lineRule="exact"/>
        <w:rPr>
          <w:rFonts w:hint="default" w:ascii="Times New Roman" w:hAnsi="Times New Roman" w:eastAsia="仿宋_GB2312" w:cs="Times New Roman"/>
          <w:color w:val="auto"/>
          <w:sz w:val="24"/>
          <w:szCs w:val="24"/>
          <w:highlight w:val="none"/>
        </w:rPr>
      </w:pPr>
    </w:p>
    <w:p>
      <w:pPr>
        <w:spacing w:line="590" w:lineRule="exact"/>
        <w:ind w:firstLine="480" w:firstLineChars="20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 xml:space="preserve">                                      </w:t>
      </w:r>
      <w:r>
        <w:rPr>
          <w:rFonts w:hint="default" w:ascii="Times New Roman" w:hAnsi="Times New Roman" w:eastAsia="仿宋_GB2312" w:cs="Times New Roman"/>
          <w:color w:val="auto"/>
          <w:sz w:val="24"/>
          <w:szCs w:val="24"/>
          <w:highlight w:val="none"/>
        </w:rPr>
        <w:t>XX县（区）民政局</w:t>
      </w:r>
    </w:p>
    <w:p>
      <w:pPr>
        <w:spacing w:line="590" w:lineRule="exact"/>
        <w:ind w:right="640" w:firstLine="480" w:firstLineChars="200"/>
        <w:jc w:val="righ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 xml:space="preserve">    </w:t>
      </w:r>
      <w:r>
        <w:rPr>
          <w:rFonts w:hint="default" w:ascii="Times New Roman" w:hAnsi="Times New Roman" w:eastAsia="仿宋_GB2312" w:cs="Times New Roman"/>
          <w:color w:val="auto"/>
          <w:sz w:val="24"/>
          <w:szCs w:val="24"/>
          <w:highlight w:val="none"/>
        </w:rPr>
        <w:t>年</w:t>
      </w:r>
      <w:r>
        <w:rPr>
          <w:rFonts w:hint="default" w:ascii="Times New Roman" w:hAnsi="Times New Roman" w:eastAsia="仿宋_GB2312" w:cs="Times New Roman"/>
          <w:color w:val="auto"/>
          <w:sz w:val="24"/>
          <w:szCs w:val="24"/>
          <w:highlight w:val="none"/>
          <w:lang w:val="en-US" w:eastAsia="zh-CN"/>
        </w:rPr>
        <w:t xml:space="preserve">  </w:t>
      </w:r>
      <w:r>
        <w:rPr>
          <w:rFonts w:hint="default" w:ascii="Times New Roman" w:hAnsi="Times New Roman" w:eastAsia="仿宋_GB2312" w:cs="Times New Roman"/>
          <w:color w:val="auto"/>
          <w:sz w:val="24"/>
          <w:szCs w:val="24"/>
          <w:highlight w:val="none"/>
        </w:rPr>
        <w:t>月</w:t>
      </w:r>
      <w:r>
        <w:rPr>
          <w:rFonts w:hint="default" w:ascii="Times New Roman" w:hAnsi="Times New Roman" w:eastAsia="仿宋_GB2312" w:cs="Times New Roman"/>
          <w:color w:val="auto"/>
          <w:sz w:val="24"/>
          <w:szCs w:val="24"/>
          <w:highlight w:val="none"/>
          <w:lang w:val="en-US" w:eastAsia="zh-CN"/>
        </w:rPr>
        <w:t xml:space="preserve">  </w:t>
      </w:r>
      <w:r>
        <w:rPr>
          <w:rFonts w:hint="default" w:ascii="Times New Roman" w:hAnsi="Times New Roman" w:eastAsia="仿宋_GB2312" w:cs="Times New Roman"/>
          <w:color w:val="auto"/>
          <w:sz w:val="24"/>
          <w:szCs w:val="24"/>
          <w:highlight w:val="none"/>
        </w:rPr>
        <w:t>日</w:t>
      </w:r>
    </w:p>
    <w:p>
      <w:pPr>
        <w:spacing w:line="590" w:lineRule="exact"/>
        <w:ind w:right="160" w:firstLine="480" w:firstLineChars="20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（说明：此处加盖县区级民政部门公章，公章下压日期）</w:t>
      </w:r>
    </w:p>
    <w:p>
      <w:pPr>
        <w:spacing w:line="590" w:lineRule="exact"/>
        <w:rPr>
          <w:rFonts w:hint="default" w:ascii="Times New Roman" w:hAnsi="Times New Roman" w:eastAsia="仿宋_GB2312" w:cs="Times New Roman"/>
          <w:b/>
          <w:bCs/>
          <w:color w:val="auto"/>
          <w:sz w:val="24"/>
          <w:szCs w:val="24"/>
          <w:highlight w:val="none"/>
        </w:rPr>
      </w:pPr>
      <w:r>
        <w:rPr>
          <w:rFonts w:hint="default" w:ascii="Times New Roman" w:hAnsi="Times New Roman" w:eastAsia="仿宋_GB2312" w:cs="Times New Roman"/>
          <w:b/>
          <w:bCs/>
          <w:color w:val="auto"/>
          <w:sz w:val="24"/>
          <w:szCs w:val="24"/>
          <w:highlight w:val="none"/>
        </w:rPr>
        <w:t>以下文字打印前请删除：</w:t>
      </w:r>
    </w:p>
    <w:p>
      <w:pPr>
        <w:spacing w:line="360" w:lineRule="auto"/>
        <w:rPr>
          <w:rFonts w:hint="default" w:ascii="Times New Roman" w:hAnsi="Times New Roman" w:eastAsia="仿宋_GB2312" w:cs="Times New Roman"/>
          <w:b/>
          <w:bCs/>
          <w:color w:val="auto"/>
          <w:sz w:val="24"/>
          <w:szCs w:val="24"/>
          <w:highlight w:val="none"/>
        </w:rPr>
      </w:pPr>
      <w:r>
        <w:rPr>
          <w:rFonts w:hint="default" w:ascii="Times New Roman" w:hAnsi="Times New Roman" w:eastAsia="仿宋_GB2312" w:cs="Times New Roman"/>
          <w:b/>
          <w:bCs/>
          <w:color w:val="auto"/>
          <w:sz w:val="24"/>
          <w:szCs w:val="24"/>
          <w:highlight w:val="none"/>
          <w:lang w:eastAsia="zh-CN"/>
        </w:rPr>
        <w:t>特别提醒</w:t>
      </w:r>
    </w:p>
    <w:p>
      <w:pPr>
        <w:numPr>
          <w:ilvl w:val="0"/>
          <w:numId w:val="6"/>
        </w:numPr>
        <w:spacing w:line="360" w:lineRule="auto"/>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highlight w:val="none"/>
        </w:rPr>
        <w:t>低保证明</w:t>
      </w:r>
      <w:r>
        <w:rPr>
          <w:rFonts w:hint="default" w:ascii="Times New Roman" w:hAnsi="Times New Roman" w:eastAsia="仿宋_GB2312" w:cs="Times New Roman"/>
          <w:color w:val="auto"/>
          <w:sz w:val="24"/>
          <w:highlight w:val="none"/>
          <w:lang w:eastAsia="zh-CN"/>
        </w:rPr>
        <w:t>必须</w:t>
      </w:r>
      <w:r>
        <w:rPr>
          <w:rFonts w:hint="default" w:ascii="Times New Roman" w:hAnsi="Times New Roman" w:eastAsia="仿宋_GB2312" w:cs="Times New Roman"/>
          <w:color w:val="auto"/>
          <w:sz w:val="24"/>
          <w:highlight w:val="none"/>
        </w:rPr>
        <w:t>由县区级以上民政部门直接开具，</w:t>
      </w:r>
      <w:r>
        <w:rPr>
          <w:rFonts w:hint="default" w:ascii="Times New Roman" w:hAnsi="Times New Roman" w:eastAsia="仿宋_GB2312" w:cs="Times New Roman"/>
          <w:color w:val="auto"/>
          <w:sz w:val="24"/>
          <w:highlight w:val="none"/>
          <w:lang w:eastAsia="zh-CN"/>
        </w:rPr>
        <w:t>村（社区）或</w:t>
      </w:r>
      <w:r>
        <w:rPr>
          <w:rFonts w:hint="default" w:ascii="Times New Roman" w:hAnsi="Times New Roman" w:eastAsia="仿宋_GB2312" w:cs="Times New Roman"/>
          <w:color w:val="auto"/>
          <w:sz w:val="24"/>
          <w:szCs w:val="24"/>
          <w:highlight w:val="none"/>
        </w:rPr>
        <w:t>街道（镇）</w:t>
      </w:r>
      <w:r>
        <w:rPr>
          <w:rFonts w:hint="default" w:ascii="Times New Roman" w:hAnsi="Times New Roman" w:eastAsia="仿宋_GB2312" w:cs="Times New Roman"/>
          <w:color w:val="auto"/>
          <w:sz w:val="24"/>
          <w:szCs w:val="24"/>
          <w:highlight w:val="none"/>
          <w:lang w:eastAsia="zh-CN"/>
        </w:rPr>
        <w:t>开具的家庭经济困难等证明无效</w:t>
      </w:r>
      <w:r>
        <w:rPr>
          <w:rFonts w:hint="eastAsia" w:ascii="Times New Roman" w:hAnsi="Times New Roman" w:eastAsia="仿宋_GB2312" w:cs="Times New Roman"/>
          <w:color w:val="auto"/>
          <w:sz w:val="24"/>
          <w:szCs w:val="24"/>
          <w:highlight w:val="none"/>
          <w:lang w:eastAsia="zh-CN"/>
        </w:rPr>
        <w:t>，有效期可以根据当地民政部门的具体要求修改。</w:t>
      </w:r>
    </w:p>
    <w:p>
      <w:pPr>
        <w:numPr>
          <w:ilvl w:val="0"/>
          <w:numId w:val="6"/>
        </w:numPr>
        <w:spacing w:line="360" w:lineRule="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highlight w:val="none"/>
          <w:lang w:eastAsia="zh-CN"/>
        </w:rPr>
        <w:t>低保证持证人不是学生的父母其中一方，不符合求职创业补贴申请条件，不要开具低保证。</w:t>
      </w:r>
    </w:p>
    <w:p>
      <w:pPr>
        <w:spacing w:line="360" w:lineRule="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b w:val="0"/>
          <w:bCs w:val="0"/>
          <w:color w:val="auto"/>
          <w:sz w:val="24"/>
          <w:szCs w:val="24"/>
          <w:highlight w:val="none"/>
          <w:lang w:val="en-US" w:eastAsia="zh-CN"/>
        </w:rPr>
        <w:t>3、低保证明中</w:t>
      </w:r>
      <w:r>
        <w:rPr>
          <w:rFonts w:hint="default" w:ascii="Times New Roman" w:hAnsi="Times New Roman" w:eastAsia="仿宋_GB2312" w:cs="Times New Roman"/>
          <w:b w:val="0"/>
          <w:bCs w:val="0"/>
          <w:color w:val="auto"/>
          <w:sz w:val="24"/>
          <w:szCs w:val="24"/>
          <w:highlight w:val="none"/>
        </w:rPr>
        <w:t>“说明”</w:t>
      </w:r>
      <w:r>
        <w:rPr>
          <w:rFonts w:hint="default" w:ascii="Times New Roman" w:hAnsi="Times New Roman" w:eastAsia="仿宋_GB2312" w:cs="Times New Roman"/>
          <w:color w:val="auto"/>
          <w:sz w:val="24"/>
          <w:szCs w:val="24"/>
          <w:highlight w:val="none"/>
        </w:rPr>
        <w:t>请在打印前删除。</w:t>
      </w:r>
    </w:p>
    <w:p>
      <w:pPr>
        <w:spacing w:line="360" w:lineRule="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4</w:t>
      </w:r>
      <w:r>
        <w:rPr>
          <w:rFonts w:hint="default" w:ascii="Times New Roman" w:hAnsi="Times New Roman" w:eastAsia="仿宋_GB2312" w:cs="Times New Roman"/>
          <w:color w:val="auto"/>
          <w:sz w:val="24"/>
          <w:szCs w:val="24"/>
          <w:highlight w:val="none"/>
        </w:rPr>
        <w:t>、“</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rPr>
        <w:t>”处请根据实际情况填写。</w:t>
      </w:r>
    </w:p>
    <w:p>
      <w:pPr>
        <w:spacing w:line="360" w:lineRule="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5</w:t>
      </w:r>
      <w:r>
        <w:rPr>
          <w:rFonts w:hint="default" w:ascii="Times New Roman" w:hAnsi="Times New Roman" w:eastAsia="仿宋_GB2312" w:cs="Times New Roman"/>
          <w:color w:val="auto"/>
          <w:sz w:val="24"/>
          <w:szCs w:val="24"/>
          <w:highlight w:val="none"/>
        </w:rPr>
        <w:t>、如当地县（区）民政部门有自己的格式文本也可以，但此文本中须明确表示毕业生正享受城乡居民最低生活保障待遇</w:t>
      </w:r>
      <w:r>
        <w:rPr>
          <w:rFonts w:hint="default" w:ascii="Times New Roman" w:hAnsi="Times New Roman" w:eastAsia="仿宋_GB2312" w:cs="Times New Roman"/>
          <w:color w:val="auto"/>
          <w:sz w:val="24"/>
          <w:szCs w:val="24"/>
          <w:highlight w:val="none"/>
          <w:lang w:eastAsia="zh-CN"/>
        </w:rPr>
        <w:t>、与持证人的亲属关系。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公文小标宋">
    <w:panose1 w:val="020005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637CC1"/>
    <w:multiLevelType w:val="singleLevel"/>
    <w:tmpl w:val="8A637CC1"/>
    <w:lvl w:ilvl="0" w:tentative="0">
      <w:start w:val="2"/>
      <w:numFmt w:val="chineseCounting"/>
      <w:suff w:val="nothing"/>
      <w:lvlText w:val="（%1）"/>
      <w:lvlJc w:val="left"/>
      <w:rPr>
        <w:rFonts w:hint="eastAsia"/>
      </w:rPr>
    </w:lvl>
  </w:abstractNum>
  <w:abstractNum w:abstractNumId="1">
    <w:nsid w:val="94D791D7"/>
    <w:multiLevelType w:val="singleLevel"/>
    <w:tmpl w:val="94D791D7"/>
    <w:lvl w:ilvl="0" w:tentative="0">
      <w:start w:val="1"/>
      <w:numFmt w:val="decimal"/>
      <w:suff w:val="nothing"/>
      <w:lvlText w:val="%1、"/>
      <w:lvlJc w:val="left"/>
    </w:lvl>
  </w:abstractNum>
  <w:abstractNum w:abstractNumId="2">
    <w:nsid w:val="032B413C"/>
    <w:multiLevelType w:val="singleLevel"/>
    <w:tmpl w:val="032B413C"/>
    <w:lvl w:ilvl="0" w:tentative="0">
      <w:start w:val="1"/>
      <w:numFmt w:val="decimal"/>
      <w:suff w:val="space"/>
      <w:lvlText w:val="%1."/>
      <w:lvlJc w:val="left"/>
    </w:lvl>
  </w:abstractNum>
  <w:abstractNum w:abstractNumId="3">
    <w:nsid w:val="59CE60BE"/>
    <w:multiLevelType w:val="singleLevel"/>
    <w:tmpl w:val="59CE60BE"/>
    <w:lvl w:ilvl="0" w:tentative="0">
      <w:start w:val="3"/>
      <w:numFmt w:val="decimal"/>
      <w:suff w:val="space"/>
      <w:lvlText w:val="%1."/>
      <w:lvlJc w:val="left"/>
    </w:lvl>
  </w:abstractNum>
  <w:abstractNum w:abstractNumId="4">
    <w:nsid w:val="75F7FD38"/>
    <w:multiLevelType w:val="singleLevel"/>
    <w:tmpl w:val="75F7FD38"/>
    <w:lvl w:ilvl="0" w:tentative="0">
      <w:start w:val="1"/>
      <w:numFmt w:val="decimal"/>
      <w:suff w:val="nothing"/>
      <w:lvlText w:val="%1、"/>
      <w:lvlJc w:val="left"/>
    </w:lvl>
  </w:abstractNum>
  <w:abstractNum w:abstractNumId="5">
    <w:nsid w:val="78C6144D"/>
    <w:multiLevelType w:val="singleLevel"/>
    <w:tmpl w:val="78C6144D"/>
    <w:lvl w:ilvl="0" w:tentative="0">
      <w:start w:val="1"/>
      <w:numFmt w:val="chineseCounting"/>
      <w:suff w:val="nothing"/>
      <w:lvlText w:val="（%1）"/>
      <w:lvlJc w:val="left"/>
      <w:rPr>
        <w:rFonts w:hint="eastAsia"/>
      </w:rPr>
    </w:lvl>
  </w:abstractNum>
  <w:num w:numId="1">
    <w:abstractNumId w:val="5"/>
  </w:num>
  <w:num w:numId="2">
    <w:abstractNumId w:val="3"/>
  </w:num>
  <w:num w:numId="3">
    <w:abstractNumId w:val="1"/>
  </w:num>
  <w:num w:numId="4">
    <w:abstractNumId w:val="0"/>
  </w:num>
  <w:num w:numId="5">
    <w:abstractNumId w:val="2"/>
  </w:num>
  <w:num w:numId="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余星磊">
    <w15:presenceInfo w15:providerId="None" w15:userId="余星磊"/>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655DC6"/>
    <w:rsid w:val="3F1C2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oc 5"/>
    <w:basedOn w:val="1"/>
    <w:next w:val="1"/>
    <w:unhideWhenUsed/>
    <w:qFormat/>
    <w:uiPriority w:val="39"/>
    <w:pPr>
      <w:ind w:left="840"/>
      <w:jc w:val="left"/>
    </w:pPr>
    <w:rPr>
      <w:rFonts w:cs="Times New Roman"/>
      <w:sz w:val="18"/>
      <w:szCs w:val="18"/>
    </w:rPr>
  </w:style>
  <w:style w:type="paragraph" w:styleId="4">
    <w:name w:val="Title"/>
    <w:basedOn w:val="1"/>
    <w:qFormat/>
    <w:uiPriority w:val="0"/>
    <w:pPr>
      <w:jc w:val="center"/>
    </w:pPr>
    <w:rPr>
      <w:rFonts w:ascii="Times New Roman" w:hAnsi="Times New Roman" w:eastAsia="方正小标宋简体" w:cs="Times New Roman"/>
      <w:sz w:val="44"/>
      <w:szCs w:val="20"/>
      <w:lang w:eastAsia="zh-TW"/>
    </w:rPr>
  </w:style>
  <w:style w:type="character" w:customStyle="1" w:styleId="7">
    <w:name w:val="font21"/>
    <w:basedOn w:val="6"/>
    <w:qFormat/>
    <w:uiPriority w:val="0"/>
    <w:rPr>
      <w:rFonts w:hint="eastAsia" w:ascii="仿宋_GB2312" w:eastAsia="仿宋_GB2312" w:cs="仿宋_GB2312"/>
      <w:color w:val="000000"/>
      <w:sz w:val="21"/>
      <w:szCs w:val="21"/>
      <w:u w:val="none"/>
    </w:rPr>
  </w:style>
  <w:style w:type="paragraph" w:customStyle="1" w:styleId="8">
    <w:name w:val="Char Char Char Char"/>
    <w:basedOn w:val="1"/>
    <w:uiPriority w:val="0"/>
    <w:pPr>
      <w:adjustRightInd w:val="0"/>
      <w:spacing w:line="360" w:lineRule="auto"/>
    </w:pPr>
    <w:rPr>
      <w:szCs w:val="20"/>
    </w:rPr>
  </w:style>
  <w:style w:type="paragraph" w:customStyle="1" w:styleId="9">
    <w:name w:val="正文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0">
    <w:name w:val="font01"/>
    <w:basedOn w:val="6"/>
    <w:uiPriority w:val="0"/>
    <w:rPr>
      <w:rFonts w:hint="eastAsia" w:ascii="宋体" w:hAnsi="宋体" w:eastAsia="宋体" w:cs="宋体"/>
      <w:color w:val="000000"/>
      <w:sz w:val="22"/>
      <w:szCs w:val="22"/>
      <w:u w:val="none"/>
    </w:rPr>
  </w:style>
  <w:style w:type="character" w:customStyle="1" w:styleId="11">
    <w:name w:val="font71"/>
    <w:basedOn w:val="6"/>
    <w:qFormat/>
    <w:uiPriority w:val="0"/>
    <w:rPr>
      <w:rFonts w:hint="eastAsia" w:ascii="仿宋_GB2312" w:eastAsia="仿宋_GB2312" w:cs="仿宋_GB2312"/>
      <w:color w:val="000000"/>
      <w:sz w:val="21"/>
      <w:szCs w:val="21"/>
      <w:u w:val="none"/>
    </w:rPr>
  </w:style>
  <w:style w:type="character" w:customStyle="1" w:styleId="12">
    <w:name w:val="font81"/>
    <w:basedOn w:val="6"/>
    <w:qFormat/>
    <w:uiPriority w:val="0"/>
    <w:rPr>
      <w:rFonts w:hint="eastAsia" w:ascii="仿宋_GB2312" w:eastAsia="仿宋_GB2312" w:cs="仿宋_GB2312"/>
      <w:color w:val="000000"/>
      <w:sz w:val="21"/>
      <w:szCs w:val="21"/>
      <w:u w:val="none"/>
    </w:rPr>
  </w:style>
  <w:style w:type="character" w:customStyle="1" w:styleId="13">
    <w:name w:val="font31"/>
    <w:basedOn w:val="6"/>
    <w:qFormat/>
    <w:uiPriority w:val="0"/>
    <w:rPr>
      <w:rFonts w:hint="eastAsia" w:ascii="宋体" w:hAnsi="宋体" w:eastAsia="宋体" w:cs="宋体"/>
      <w:color w:val="000000"/>
      <w:sz w:val="18"/>
      <w:szCs w:val="18"/>
      <w:u w:val="none"/>
    </w:rPr>
  </w:style>
  <w:style w:type="character" w:customStyle="1" w:styleId="14">
    <w:name w:val="font51"/>
    <w:basedOn w:val="6"/>
    <w:qFormat/>
    <w:uiPriority w:val="0"/>
    <w:rPr>
      <w:rFonts w:hint="default" w:ascii="Times New Roman" w:hAnsi="Times New Roman" w:cs="Times New Roman"/>
      <w:color w:val="000000"/>
      <w:sz w:val="22"/>
      <w:szCs w:val="22"/>
      <w:u w:val="none"/>
    </w:rPr>
  </w:style>
  <w:style w:type="character" w:customStyle="1" w:styleId="15">
    <w:name w:val="font91"/>
    <w:basedOn w:val="6"/>
    <w:qFormat/>
    <w:uiPriority w:val="0"/>
    <w:rPr>
      <w:rFonts w:hint="eastAsia" w:ascii="宋体" w:hAnsi="宋体" w:eastAsia="宋体" w:cs="宋体"/>
      <w:color w:val="000000"/>
      <w:sz w:val="21"/>
      <w:szCs w:val="21"/>
      <w:u w:val="none"/>
    </w:rPr>
  </w:style>
  <w:style w:type="character" w:customStyle="1" w:styleId="16">
    <w:name w:val="font101"/>
    <w:basedOn w:val="6"/>
    <w:qFormat/>
    <w:uiPriority w:val="0"/>
    <w:rPr>
      <w:rFonts w:hint="eastAsia" w:ascii="仿宋_GB2312" w:eastAsia="仿宋_GB2312" w:cs="仿宋_GB2312"/>
      <w:b/>
      <w:bCs/>
      <w:color w:val="0000FF"/>
      <w:sz w:val="21"/>
      <w:szCs w:val="21"/>
      <w:u w:val="none"/>
    </w:rPr>
  </w:style>
  <w:style w:type="character" w:customStyle="1" w:styleId="17">
    <w:name w:val="font111"/>
    <w:basedOn w:val="6"/>
    <w:qFormat/>
    <w:uiPriority w:val="0"/>
    <w:rPr>
      <w:rFonts w:hint="default" w:ascii="Times New Roman" w:hAnsi="Times New Roman" w:cs="Times New Roman"/>
      <w:b/>
      <w:bCs/>
      <w:color w:val="FF0000"/>
      <w:sz w:val="21"/>
      <w:szCs w:val="21"/>
      <w:u w:val="none"/>
    </w:rPr>
  </w:style>
  <w:style w:type="paragraph" w:customStyle="1" w:styleId="18">
    <w:name w:val="正文 New New New"/>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2025-01-17T01:40:00Z</dcterms:created>
  <dc:creator>Administrator</dc:creator>
  <cp:lastModifiedBy>余星磊</cp:lastModifiedBy>
  <dcterms:modified xsi:type="dcterms:W3CDTF">2025-02-11T07:54:41Z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KSOTemplateDocerSaveRecord">
    <vt:lpwstr>eyJoZGlkIjoiODljYjU1YzAyZTI4NDBlZDgxMjg1NDk0NzEwYzBmYzUiLCJ1c2VySWQiOiIyNzk3NDQxNDIifQ==</vt:lpwstr>
  </property>
  <property fmtid="{D5CDD505-2E9C-101B-9397-08002B2CF9AE}" pid="4" name="ICV">
    <vt:lpwstr>71A02DD30BF041F4B6212E2BCE0CE3CF_12</vt:lpwstr>
  </property>
</Properties>
</file>