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5BA9EE">
      <w:pPr>
        <w:widowControl/>
        <w:jc w:val="left"/>
        <w:textAlignment w:val="center"/>
        <w:rPr>
          <w:rFonts w:ascii="黑体" w:hAnsi="黑体" w:eastAsia="黑体" w:cs="宋体"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t>附件</w:t>
      </w:r>
      <w:r>
        <w:rPr>
          <w:rFonts w:ascii="黑体" w:hAnsi="黑体" w:eastAsia="黑体" w:cs="宋体"/>
          <w:sz w:val="32"/>
          <w:szCs w:val="32"/>
        </w:rPr>
        <w:t xml:space="preserve">1 </w:t>
      </w:r>
    </w:p>
    <w:p w14:paraId="00704BA7">
      <w:pPr>
        <w:widowControl/>
        <w:jc w:val="center"/>
        <w:textAlignment w:val="center"/>
        <w:rPr>
          <w:rFonts w:ascii="方正小标宋简体" w:hAnsi="方正小标宋简体" w:eastAsia="方正小标宋简体" w:cs="方正小标宋简体"/>
          <w:snapToGrid w:val="0"/>
          <w:sz w:val="44"/>
          <w:szCs w:val="2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napToGrid w:val="0"/>
          <w:sz w:val="44"/>
          <w:szCs w:val="24"/>
        </w:rPr>
        <w:t>本次检验项目</w:t>
      </w:r>
    </w:p>
    <w:tbl>
      <w:tblPr>
        <w:tblStyle w:val="2"/>
        <w:tblW w:w="140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8"/>
        <w:gridCol w:w="1069"/>
        <w:gridCol w:w="1057"/>
        <w:gridCol w:w="1027"/>
        <w:gridCol w:w="1200"/>
        <w:gridCol w:w="5220"/>
        <w:gridCol w:w="3901"/>
      </w:tblGrid>
      <w:tr w14:paraId="484D97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568" w:type="dxa"/>
            <w:vMerge w:val="restart"/>
            <w:vAlign w:val="center"/>
          </w:tcPr>
          <w:p w14:paraId="60EAB9BA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序号</w:t>
            </w:r>
          </w:p>
        </w:tc>
        <w:tc>
          <w:tcPr>
            <w:tcW w:w="1069" w:type="dxa"/>
            <w:vAlign w:val="center"/>
          </w:tcPr>
          <w:p w14:paraId="063DC196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食品大类</w:t>
            </w:r>
          </w:p>
        </w:tc>
        <w:tc>
          <w:tcPr>
            <w:tcW w:w="1057" w:type="dxa"/>
            <w:vAlign w:val="center"/>
          </w:tcPr>
          <w:p w14:paraId="5DA6D8C3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食品亚类</w:t>
            </w:r>
          </w:p>
        </w:tc>
        <w:tc>
          <w:tcPr>
            <w:tcW w:w="1027" w:type="dxa"/>
            <w:vAlign w:val="center"/>
          </w:tcPr>
          <w:p w14:paraId="67532A57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食品品种</w:t>
            </w:r>
          </w:p>
        </w:tc>
        <w:tc>
          <w:tcPr>
            <w:tcW w:w="1200" w:type="dxa"/>
            <w:vAlign w:val="center"/>
          </w:tcPr>
          <w:p w14:paraId="3DD0E187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食品细类</w:t>
            </w:r>
          </w:p>
        </w:tc>
        <w:tc>
          <w:tcPr>
            <w:tcW w:w="5220" w:type="dxa"/>
            <w:vMerge w:val="restart"/>
            <w:vAlign w:val="center"/>
          </w:tcPr>
          <w:p w14:paraId="667F85B4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抽检依据</w:t>
            </w:r>
          </w:p>
        </w:tc>
        <w:tc>
          <w:tcPr>
            <w:tcW w:w="3901" w:type="dxa"/>
            <w:vMerge w:val="restart"/>
            <w:vAlign w:val="center"/>
          </w:tcPr>
          <w:p w14:paraId="46F4FB02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检验项目</w:t>
            </w:r>
          </w:p>
        </w:tc>
      </w:tr>
      <w:tr w14:paraId="5F1647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7FB28F8A"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szCs w:val="21"/>
              </w:rPr>
            </w:pPr>
          </w:p>
        </w:tc>
        <w:tc>
          <w:tcPr>
            <w:tcW w:w="1069" w:type="dxa"/>
            <w:vAlign w:val="center"/>
          </w:tcPr>
          <w:p w14:paraId="5EFBD9F0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（一级）</w:t>
            </w:r>
          </w:p>
        </w:tc>
        <w:tc>
          <w:tcPr>
            <w:tcW w:w="1057" w:type="dxa"/>
            <w:vAlign w:val="center"/>
          </w:tcPr>
          <w:p w14:paraId="132D5321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（二级）</w:t>
            </w:r>
          </w:p>
        </w:tc>
        <w:tc>
          <w:tcPr>
            <w:tcW w:w="1027" w:type="dxa"/>
            <w:vAlign w:val="center"/>
          </w:tcPr>
          <w:p w14:paraId="3AA60275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（三级）</w:t>
            </w:r>
          </w:p>
        </w:tc>
        <w:tc>
          <w:tcPr>
            <w:tcW w:w="1200" w:type="dxa"/>
            <w:vAlign w:val="center"/>
          </w:tcPr>
          <w:p w14:paraId="219DFF98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（四级）</w:t>
            </w:r>
          </w:p>
        </w:tc>
        <w:tc>
          <w:tcPr>
            <w:tcW w:w="5220" w:type="dxa"/>
            <w:vMerge w:val="continue"/>
            <w:vAlign w:val="center"/>
          </w:tcPr>
          <w:p w14:paraId="2991FCA8"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  <w:tc>
          <w:tcPr>
            <w:tcW w:w="3901" w:type="dxa"/>
            <w:vMerge w:val="continue"/>
            <w:vAlign w:val="center"/>
          </w:tcPr>
          <w:p w14:paraId="59FEEFFF"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</w:tr>
      <w:tr w14:paraId="7E24F6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40" w:hRule="atLeast"/>
          <w:jc w:val="center"/>
        </w:trPr>
        <w:tc>
          <w:tcPr>
            <w:tcW w:w="568" w:type="dxa"/>
            <w:vMerge w:val="restart"/>
            <w:vAlign w:val="center"/>
          </w:tcPr>
          <w:p w14:paraId="284F835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</w:t>
            </w:r>
          </w:p>
        </w:tc>
        <w:tc>
          <w:tcPr>
            <w:tcW w:w="1069" w:type="dxa"/>
            <w:vMerge w:val="restart"/>
            <w:vAlign w:val="center"/>
          </w:tcPr>
          <w:p w14:paraId="3DA35AB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食用农产品</w:t>
            </w:r>
          </w:p>
        </w:tc>
        <w:tc>
          <w:tcPr>
            <w:tcW w:w="1057" w:type="dxa"/>
            <w:vMerge w:val="restart"/>
            <w:vAlign w:val="center"/>
          </w:tcPr>
          <w:p w14:paraId="6B95C2E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畜禽肉及副产品</w:t>
            </w:r>
          </w:p>
        </w:tc>
        <w:tc>
          <w:tcPr>
            <w:tcW w:w="1027" w:type="dxa"/>
            <w:vAlign w:val="center"/>
          </w:tcPr>
          <w:p w14:paraId="19589CA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畜肉</w:t>
            </w:r>
          </w:p>
        </w:tc>
        <w:tc>
          <w:tcPr>
            <w:tcW w:w="1200" w:type="dxa"/>
            <w:vAlign w:val="center"/>
          </w:tcPr>
          <w:p w14:paraId="78AD0EE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牛肉</w:t>
            </w:r>
          </w:p>
        </w:tc>
        <w:tc>
          <w:tcPr>
            <w:tcW w:w="5220" w:type="dxa"/>
            <w:vAlign w:val="center"/>
          </w:tcPr>
          <w:p w14:paraId="5552A75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2707-2016《食品安全国家标准 鲜(冻)畜、禽产品》</w:t>
            </w:r>
          </w:p>
          <w:p w14:paraId="67A4DB5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31650-2019《食品安全国家标准 食品中兽药最大残留限量》</w:t>
            </w:r>
          </w:p>
          <w:p w14:paraId="31E1636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农业农村部公告 第250号《食品动物中禁止使用的药品及其他化合物清单》</w:t>
            </w:r>
          </w:p>
        </w:tc>
        <w:tc>
          <w:tcPr>
            <w:tcW w:w="3901" w:type="dxa"/>
            <w:vAlign w:val="center"/>
          </w:tcPr>
          <w:p w14:paraId="49AB361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挥发性盐基氮、地塞米松、多西环素、恩诺沙星、氟苯尼考、磺胺类(总量)、林可霉素、土霉素/金霉素/四环素(组合含量)、呋喃西林代谢物、呋喃唑酮代谢物、克伦特罗、氯霉素、五氯酚酸钠(以五氯酚计)</w:t>
            </w:r>
          </w:p>
        </w:tc>
      </w:tr>
      <w:tr w14:paraId="2195F0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39" w:hRule="atLeast"/>
          <w:jc w:val="center"/>
        </w:trPr>
        <w:tc>
          <w:tcPr>
            <w:tcW w:w="568" w:type="dxa"/>
            <w:vMerge w:val="continue"/>
            <w:vAlign w:val="center"/>
          </w:tcPr>
          <w:p w14:paraId="22D0EA5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6AD14B2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5A87654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27" w:type="dxa"/>
            <w:vAlign w:val="center"/>
          </w:tcPr>
          <w:p w14:paraId="4E6F5A4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禽肉</w:t>
            </w:r>
          </w:p>
        </w:tc>
        <w:tc>
          <w:tcPr>
            <w:tcW w:w="1200" w:type="dxa"/>
            <w:vAlign w:val="center"/>
          </w:tcPr>
          <w:p w14:paraId="00A7CCF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鸡肉</w:t>
            </w:r>
          </w:p>
        </w:tc>
        <w:tc>
          <w:tcPr>
            <w:tcW w:w="5220" w:type="dxa"/>
            <w:vAlign w:val="center"/>
          </w:tcPr>
          <w:p w14:paraId="35DBD01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31650.1-2022《食品安全国家标准 食品中41种兽药最大残留限量》</w:t>
            </w:r>
          </w:p>
          <w:p w14:paraId="22C7558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31650-2019《食品安全国家标准 食品中兽药最大残留限量》</w:t>
            </w:r>
          </w:p>
          <w:p w14:paraId="2E01D1B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农业农村部公告 第250号《食品动物中禁止使用的药品及其他化合物清单》</w:t>
            </w:r>
          </w:p>
        </w:tc>
        <w:tc>
          <w:tcPr>
            <w:tcW w:w="3901" w:type="dxa"/>
            <w:vAlign w:val="center"/>
          </w:tcPr>
          <w:p w14:paraId="22C5215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诺氟沙星、培氟沙星、氧氟沙星、多西环素、恩诺沙星、氟苯尼考、磺胺类(总量)、甲氧苄啶、尼卡巴嗪、替米考星、土霉素/金霉素/四环素(组合含量)、呋喃唑酮代谢物、氯霉素、五氯酚酸钠(以五氯酚计)</w:t>
            </w:r>
          </w:p>
        </w:tc>
      </w:tr>
      <w:tr w14:paraId="024B8D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764D14C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19EE851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restart"/>
            <w:vAlign w:val="center"/>
          </w:tcPr>
          <w:p w14:paraId="7F20676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蔬菜</w:t>
            </w:r>
          </w:p>
        </w:tc>
        <w:tc>
          <w:tcPr>
            <w:tcW w:w="1027" w:type="dxa"/>
            <w:vAlign w:val="center"/>
          </w:tcPr>
          <w:p w14:paraId="35F8C09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豆类蔬菜</w:t>
            </w:r>
          </w:p>
        </w:tc>
        <w:tc>
          <w:tcPr>
            <w:tcW w:w="1200" w:type="dxa"/>
            <w:vAlign w:val="center"/>
          </w:tcPr>
          <w:p w14:paraId="3599333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豇豆</w:t>
            </w:r>
          </w:p>
        </w:tc>
        <w:tc>
          <w:tcPr>
            <w:tcW w:w="5220" w:type="dxa"/>
            <w:vAlign w:val="center"/>
          </w:tcPr>
          <w:p w14:paraId="04DD3E4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2763.1-2022《食品安全国家标准 食品中2,4-滴丁酸钠盐等112种农药最大残留限量》</w:t>
            </w:r>
          </w:p>
          <w:p w14:paraId="7051BD1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901" w:type="dxa"/>
            <w:vAlign w:val="center"/>
          </w:tcPr>
          <w:p w14:paraId="55ADB4A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甲氨基阿维菌素苯甲酸盐、阿维菌素、倍硫磷、啶虫脒、毒死蜱、氟虫腈、甲胺磷、甲拌磷、甲基异柳磷、克百威、乐果、氯氟氰菊酯和高效氯氟氰菊酯、氯唑磷、灭多威、灭蝇胺、噻虫胺、噻虫嗪、三唑磷、水胺硫磷、氧乐果、乙酰甲胺磷</w:t>
            </w:r>
          </w:p>
        </w:tc>
      </w:tr>
      <w:tr w14:paraId="7708F9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97" w:hRule="atLeast"/>
          <w:jc w:val="center"/>
        </w:trPr>
        <w:tc>
          <w:tcPr>
            <w:tcW w:w="568" w:type="dxa"/>
            <w:vMerge w:val="continue"/>
            <w:vAlign w:val="center"/>
          </w:tcPr>
          <w:p w14:paraId="14B55C9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64C8024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68542FE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27" w:type="dxa"/>
            <w:vAlign w:val="center"/>
          </w:tcPr>
          <w:p w14:paraId="6D28551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豆芽</w:t>
            </w:r>
          </w:p>
        </w:tc>
        <w:tc>
          <w:tcPr>
            <w:tcW w:w="1200" w:type="dxa"/>
            <w:vAlign w:val="center"/>
          </w:tcPr>
          <w:p w14:paraId="370E938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豆芽</w:t>
            </w:r>
          </w:p>
        </w:tc>
        <w:tc>
          <w:tcPr>
            <w:tcW w:w="5220" w:type="dxa"/>
            <w:vAlign w:val="center"/>
          </w:tcPr>
          <w:p w14:paraId="7D366D7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22556-2008《豆芽卫生标准》</w:t>
            </w:r>
          </w:p>
          <w:p w14:paraId="3FB72A4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 w14:paraId="5BD062E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国家食品药品监督管理总局 农业部 国家卫生和计划生育委员会关于豆芽生产过程中禁止使用6-苄基腺嘌呤等物质的公告(2015 年第 11 号)</w:t>
            </w:r>
          </w:p>
        </w:tc>
        <w:tc>
          <w:tcPr>
            <w:tcW w:w="3901" w:type="dxa"/>
            <w:vAlign w:val="center"/>
          </w:tcPr>
          <w:p w14:paraId="4B09F82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亚硫酸盐(以SO₂计)、铅(以Pb计)、总汞(以Hg计)、4-氯苯氧乙酸钠(以4-氯苯氧乙酸计)、6-苄基腺嘌呤(6-BA)</w:t>
            </w:r>
          </w:p>
        </w:tc>
      </w:tr>
      <w:tr w14:paraId="5E8265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3863165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44813F2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0B27A4C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27" w:type="dxa"/>
            <w:vAlign w:val="center"/>
          </w:tcPr>
          <w:p w14:paraId="2E049B5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茄果类蔬菜</w:t>
            </w:r>
          </w:p>
        </w:tc>
        <w:tc>
          <w:tcPr>
            <w:tcW w:w="1200" w:type="dxa"/>
            <w:vAlign w:val="center"/>
          </w:tcPr>
          <w:p w14:paraId="04AC81D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辣椒</w:t>
            </w:r>
          </w:p>
        </w:tc>
        <w:tc>
          <w:tcPr>
            <w:tcW w:w="5220" w:type="dxa"/>
            <w:vAlign w:val="center"/>
          </w:tcPr>
          <w:p w14:paraId="163C3A4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 《食品安全国家标准 食品中污染物限量》</w:t>
            </w:r>
          </w:p>
          <w:p w14:paraId="6933452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901" w:type="dxa"/>
            <w:vAlign w:val="center"/>
          </w:tcPr>
          <w:p w14:paraId="75949F3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镉(以Cd计)、吡虫啉、吡唑醚菌酯、啶虫脒、毒死蜱、氟虫腈、甲氨基阿维菌素苯甲酸盐、克百威、乐果、联苯菊酯、氯氟氰菊酯和高效氯氟氰菊酯、噻虫胺、噻虫嗪、三唑磷、水胺硫磷、氧乐果、乙酰甲胺磷</w:t>
            </w:r>
          </w:p>
        </w:tc>
      </w:tr>
      <w:tr w14:paraId="7BF818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2" w:hRule="atLeast"/>
          <w:jc w:val="center"/>
        </w:trPr>
        <w:tc>
          <w:tcPr>
            <w:tcW w:w="568" w:type="dxa"/>
            <w:vMerge w:val="continue"/>
            <w:vAlign w:val="center"/>
          </w:tcPr>
          <w:p w14:paraId="1A13B4C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0B8F8C1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3CDC45E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27" w:type="dxa"/>
            <w:vAlign w:val="center"/>
          </w:tcPr>
          <w:p w14:paraId="4F71D28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芸薹属类蔬菜</w:t>
            </w:r>
          </w:p>
        </w:tc>
        <w:tc>
          <w:tcPr>
            <w:tcW w:w="1200" w:type="dxa"/>
            <w:vAlign w:val="center"/>
          </w:tcPr>
          <w:p w14:paraId="10EA202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青花菜</w:t>
            </w:r>
          </w:p>
        </w:tc>
        <w:tc>
          <w:tcPr>
            <w:tcW w:w="5220" w:type="dxa"/>
            <w:vAlign w:val="center"/>
          </w:tcPr>
          <w:p w14:paraId="797698C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 《食品安全国家标准 食品中污染物限量》</w:t>
            </w:r>
          </w:p>
          <w:p w14:paraId="0D0E0B9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901" w:type="dxa"/>
            <w:vAlign w:val="center"/>
          </w:tcPr>
          <w:p w14:paraId="7ACC26D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镉(以Cd计)、铅(以Pb计)、敌敌畏、氟虫腈、甲胺磷、甲拌磷、甲基异柳磷、克百威、氯氰菊酯和高效氯氰菊酯、水胺硫磷、氧乐果、乙酰甲胺磷</w:t>
            </w:r>
          </w:p>
        </w:tc>
      </w:tr>
      <w:tr w14:paraId="1884B0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70" w:hRule="atLeast"/>
          <w:jc w:val="center"/>
        </w:trPr>
        <w:tc>
          <w:tcPr>
            <w:tcW w:w="568" w:type="dxa"/>
            <w:vMerge w:val="continue"/>
            <w:vAlign w:val="center"/>
          </w:tcPr>
          <w:p w14:paraId="5B07AA4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0A33ADA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restart"/>
            <w:vAlign w:val="center"/>
          </w:tcPr>
          <w:p w14:paraId="7684A42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水果类</w:t>
            </w:r>
          </w:p>
        </w:tc>
        <w:tc>
          <w:tcPr>
            <w:tcW w:w="1027" w:type="dxa"/>
            <w:vAlign w:val="center"/>
          </w:tcPr>
          <w:p w14:paraId="5672B2B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柑橘类水果</w:t>
            </w:r>
          </w:p>
        </w:tc>
        <w:tc>
          <w:tcPr>
            <w:tcW w:w="1200" w:type="dxa"/>
            <w:vAlign w:val="center"/>
          </w:tcPr>
          <w:p w14:paraId="33275CD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柑、橘</w:t>
            </w:r>
          </w:p>
        </w:tc>
        <w:tc>
          <w:tcPr>
            <w:tcW w:w="5220" w:type="dxa"/>
            <w:vAlign w:val="center"/>
          </w:tcPr>
          <w:p w14:paraId="559C87E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901" w:type="dxa"/>
            <w:vAlign w:val="center"/>
          </w:tcPr>
          <w:p w14:paraId="46F5CCC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2,4-滴和2,4-滴钠盐、阿维菌素、苯醚甲环唑、丙溴磷、狄氏剂、毒死蜱、甲拌磷、克百威、联苯菊酯、氯氟氰菊酯和高效氯氟氰菊酯、氯唑磷、三唑磷、杀扑磷、水胺硫磷、氧乐果</w:t>
            </w:r>
          </w:p>
        </w:tc>
      </w:tr>
      <w:tr w14:paraId="282EA0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9" w:hRule="atLeast"/>
          <w:jc w:val="center"/>
        </w:trPr>
        <w:tc>
          <w:tcPr>
            <w:tcW w:w="568" w:type="dxa"/>
            <w:vMerge w:val="continue"/>
            <w:vAlign w:val="center"/>
          </w:tcPr>
          <w:p w14:paraId="6A84D57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3A3CAE1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0122130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27" w:type="dxa"/>
            <w:vAlign w:val="center"/>
          </w:tcPr>
          <w:p w14:paraId="7E7B7D8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仁果类水果</w:t>
            </w:r>
          </w:p>
        </w:tc>
        <w:tc>
          <w:tcPr>
            <w:tcW w:w="1200" w:type="dxa"/>
            <w:vAlign w:val="center"/>
          </w:tcPr>
          <w:p w14:paraId="22D8D90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苹果</w:t>
            </w:r>
          </w:p>
        </w:tc>
        <w:tc>
          <w:tcPr>
            <w:tcW w:w="5220" w:type="dxa"/>
            <w:vAlign w:val="center"/>
          </w:tcPr>
          <w:p w14:paraId="5D61578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901" w:type="dxa"/>
            <w:vAlign w:val="center"/>
          </w:tcPr>
          <w:p w14:paraId="2681BA7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敌敌畏、啶虫脒、毒死蜱、甲拌磷、克百威、三氯杀螨醇、氧乐果</w:t>
            </w:r>
          </w:p>
        </w:tc>
      </w:tr>
      <w:tr w14:paraId="1339C4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98" w:hRule="atLeast"/>
          <w:jc w:val="center"/>
        </w:trPr>
        <w:tc>
          <w:tcPr>
            <w:tcW w:w="568" w:type="dxa"/>
            <w:vMerge w:val="continue"/>
            <w:vAlign w:val="center"/>
          </w:tcPr>
          <w:p w14:paraId="393CEC6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2B53B6C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restart"/>
            <w:vAlign w:val="center"/>
          </w:tcPr>
          <w:p w14:paraId="25B91BF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水产品</w:t>
            </w:r>
          </w:p>
        </w:tc>
        <w:tc>
          <w:tcPr>
            <w:tcW w:w="1027" w:type="dxa"/>
            <w:vAlign w:val="center"/>
          </w:tcPr>
          <w:p w14:paraId="7405510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其他水产品</w:t>
            </w:r>
          </w:p>
        </w:tc>
        <w:tc>
          <w:tcPr>
            <w:tcW w:w="1200" w:type="dxa"/>
            <w:vAlign w:val="center"/>
          </w:tcPr>
          <w:p w14:paraId="18F4D08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其他水产品</w:t>
            </w:r>
          </w:p>
        </w:tc>
        <w:tc>
          <w:tcPr>
            <w:tcW w:w="5220" w:type="dxa"/>
            <w:vAlign w:val="center"/>
          </w:tcPr>
          <w:p w14:paraId="3438267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31650.1-2022《食品安全国家标准 食品中41种兽药最大残留限量》</w:t>
            </w:r>
          </w:p>
          <w:p w14:paraId="1D15A57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31650-2019《食品安全国家标准 食品中兽药最大残留限量》</w:t>
            </w:r>
          </w:p>
          <w:p w14:paraId="498FE9F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农业农村部公告 第250号《食品动物中禁止使用的药品及其他化合物清单》</w:t>
            </w:r>
          </w:p>
        </w:tc>
        <w:tc>
          <w:tcPr>
            <w:tcW w:w="3901" w:type="dxa"/>
            <w:vAlign w:val="center"/>
          </w:tcPr>
          <w:p w14:paraId="77AE7BF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诺氟沙星、氧氟沙星、恩诺沙星、氟苯尼考、甲硝唑、呋喃西林代谢物、呋喃唑酮代谢物、氯霉素</w:t>
            </w:r>
          </w:p>
        </w:tc>
      </w:tr>
      <w:tr w14:paraId="70E9AF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62C081A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4DDA42C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6F0FE9F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27" w:type="dxa"/>
            <w:vAlign w:val="center"/>
          </w:tcPr>
          <w:p w14:paraId="0D1402F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淡水产品</w:t>
            </w:r>
          </w:p>
        </w:tc>
        <w:tc>
          <w:tcPr>
            <w:tcW w:w="1200" w:type="dxa"/>
            <w:vAlign w:val="center"/>
          </w:tcPr>
          <w:p w14:paraId="3745C4D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淡水鱼</w:t>
            </w:r>
          </w:p>
        </w:tc>
        <w:tc>
          <w:tcPr>
            <w:tcW w:w="5220" w:type="dxa"/>
            <w:vAlign w:val="center"/>
          </w:tcPr>
          <w:p w14:paraId="6935CDF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 w14:paraId="3D2AE40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31650.1-2022《食品安全国家标准 食品中41种兽药最大残留限量》</w:t>
            </w:r>
          </w:p>
          <w:p w14:paraId="7601A2A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31650-2019《食品安全国家标准 食品中兽药最大残留限量》</w:t>
            </w:r>
          </w:p>
          <w:p w14:paraId="207D85D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农业农村部公告 第250号《食品动物中禁止使用的药品及其他化合物清单》</w:t>
            </w:r>
          </w:p>
        </w:tc>
        <w:tc>
          <w:tcPr>
            <w:tcW w:w="3901" w:type="dxa"/>
            <w:vAlign w:val="center"/>
          </w:tcPr>
          <w:p w14:paraId="010AE0C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多氯联苯、镉(以Cd计)、诺氟沙星、培氟沙星、氧氟沙星、地西泮、恩诺沙星、氟苯尼考、磺胺类(总量)、甲硝唑、甲氧苄啶、呋喃妥因代谢物、呋喃西林代谢物、呋喃唑酮代谢物、孔雀石绿、氯霉素、五氯酚酸钠(以五氯酚计)</w:t>
            </w:r>
          </w:p>
        </w:tc>
      </w:tr>
      <w:tr w14:paraId="6A8AF6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24" w:hRule="atLeast"/>
          <w:jc w:val="center"/>
        </w:trPr>
        <w:tc>
          <w:tcPr>
            <w:tcW w:w="568" w:type="dxa"/>
            <w:vMerge w:val="continue"/>
            <w:vAlign w:val="center"/>
          </w:tcPr>
          <w:p w14:paraId="0BE81CF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6FBA271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restart"/>
            <w:vAlign w:val="center"/>
          </w:tcPr>
          <w:p w14:paraId="7B517E5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鲜蛋</w:t>
            </w:r>
          </w:p>
        </w:tc>
        <w:tc>
          <w:tcPr>
            <w:tcW w:w="1027" w:type="dxa"/>
            <w:vMerge w:val="restart"/>
            <w:vAlign w:val="center"/>
          </w:tcPr>
          <w:p w14:paraId="1E70CEA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鲜蛋</w:t>
            </w:r>
          </w:p>
        </w:tc>
        <w:tc>
          <w:tcPr>
            <w:tcW w:w="1200" w:type="dxa"/>
            <w:vAlign w:val="center"/>
          </w:tcPr>
          <w:p w14:paraId="38EA034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鸡蛋</w:t>
            </w:r>
          </w:p>
        </w:tc>
        <w:tc>
          <w:tcPr>
            <w:tcW w:w="5220" w:type="dxa"/>
            <w:vAlign w:val="center"/>
          </w:tcPr>
          <w:p w14:paraId="12480C7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31650.1-2022《食品安全国家标准 食品中41种兽药最大残留限量》</w:t>
            </w:r>
          </w:p>
          <w:p w14:paraId="414A555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31650-2019《食品安全国家标准 食品中兽药最大残留限量》</w:t>
            </w:r>
          </w:p>
        </w:tc>
        <w:tc>
          <w:tcPr>
            <w:tcW w:w="3901" w:type="dxa"/>
            <w:vAlign w:val="center"/>
          </w:tcPr>
          <w:p w14:paraId="7E6F51F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多西环素、恩诺沙星、氟苯尼考、甲氧苄啶、氧氟沙星、地美硝唑、甲硝唑</w:t>
            </w:r>
          </w:p>
        </w:tc>
      </w:tr>
      <w:tr w14:paraId="008A56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78" w:hRule="atLeast"/>
          <w:jc w:val="center"/>
        </w:trPr>
        <w:tc>
          <w:tcPr>
            <w:tcW w:w="568" w:type="dxa"/>
            <w:vMerge w:val="continue"/>
            <w:vAlign w:val="center"/>
          </w:tcPr>
          <w:p w14:paraId="538AD05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4B8BA2F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3702957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27" w:type="dxa"/>
            <w:vMerge w:val="continue"/>
            <w:vAlign w:val="center"/>
          </w:tcPr>
          <w:p w14:paraId="6352669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200" w:type="dxa"/>
            <w:vAlign w:val="center"/>
          </w:tcPr>
          <w:p w14:paraId="14BC604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其他禽蛋</w:t>
            </w:r>
          </w:p>
        </w:tc>
        <w:tc>
          <w:tcPr>
            <w:tcW w:w="5220" w:type="dxa"/>
            <w:vAlign w:val="center"/>
          </w:tcPr>
          <w:p w14:paraId="41CFECB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31650.1-2022《食品安全国家标准 食品中41种兽药最大残留限量》</w:t>
            </w:r>
          </w:p>
          <w:p w14:paraId="7DE67F2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农业农村部公告 第250号《食品动物中禁止使用的药品及其他化合物清单》</w:t>
            </w:r>
          </w:p>
        </w:tc>
        <w:tc>
          <w:tcPr>
            <w:tcW w:w="3901" w:type="dxa"/>
            <w:vAlign w:val="center"/>
          </w:tcPr>
          <w:p w14:paraId="385C708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呋喃唑酮代谢物、磺胺类(总量)</w:t>
            </w:r>
          </w:p>
        </w:tc>
      </w:tr>
      <w:tr w14:paraId="2037B3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97" w:hRule="atLeast"/>
          <w:jc w:val="center"/>
        </w:trPr>
        <w:tc>
          <w:tcPr>
            <w:tcW w:w="568" w:type="dxa"/>
            <w:vMerge w:val="restart"/>
            <w:shd w:val="clear"/>
            <w:vAlign w:val="center"/>
          </w:tcPr>
          <w:p w14:paraId="5353419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2</w:t>
            </w:r>
          </w:p>
        </w:tc>
        <w:tc>
          <w:tcPr>
            <w:tcW w:w="1069" w:type="dxa"/>
            <w:vMerge w:val="restart"/>
            <w:shd w:val="clear"/>
            <w:vAlign w:val="center"/>
          </w:tcPr>
          <w:p w14:paraId="293ED4F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茶叶及相关制品</w:t>
            </w:r>
          </w:p>
        </w:tc>
        <w:tc>
          <w:tcPr>
            <w:tcW w:w="1057" w:type="dxa"/>
            <w:shd w:val="clear"/>
            <w:vAlign w:val="center"/>
          </w:tcPr>
          <w:p w14:paraId="21B1758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茶叶</w:t>
            </w:r>
          </w:p>
        </w:tc>
        <w:tc>
          <w:tcPr>
            <w:tcW w:w="1027" w:type="dxa"/>
            <w:shd w:val="clear"/>
            <w:vAlign w:val="center"/>
          </w:tcPr>
          <w:p w14:paraId="64BFACD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茶叶</w:t>
            </w:r>
          </w:p>
        </w:tc>
        <w:tc>
          <w:tcPr>
            <w:tcW w:w="1200" w:type="dxa"/>
            <w:shd w:val="clear"/>
            <w:vAlign w:val="center"/>
          </w:tcPr>
          <w:p w14:paraId="3AF8A38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绿茶、红茶、乌龙茶、黄茶、白茶、黑茶、花茶、袋泡茶、紧压茶</w:t>
            </w:r>
          </w:p>
        </w:tc>
        <w:tc>
          <w:tcPr>
            <w:tcW w:w="5220" w:type="dxa"/>
            <w:shd w:val="clear" w:color="auto" w:fill="auto"/>
            <w:vAlign w:val="center"/>
          </w:tcPr>
          <w:p w14:paraId="62BFDD3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901" w:type="dxa"/>
            <w:shd w:val="clear" w:color="auto" w:fill="auto"/>
            <w:vAlign w:val="center"/>
          </w:tcPr>
          <w:p w14:paraId="190EB13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草甘膦、氰戊菊酯和S-氰戊菊酯、三氯杀螨醇、水胺硫磷、氧乐果</w:t>
            </w:r>
          </w:p>
        </w:tc>
      </w:tr>
      <w:tr w14:paraId="3439F8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tcBorders/>
          </w:tcPr>
          <w:p w14:paraId="535E025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tcBorders/>
          </w:tcPr>
          <w:p w14:paraId="7971D4D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restart"/>
            <w:shd w:val="clear"/>
            <w:vAlign w:val="center"/>
          </w:tcPr>
          <w:p w14:paraId="6D751CB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含茶制品和代用茶</w:t>
            </w:r>
          </w:p>
        </w:tc>
        <w:tc>
          <w:tcPr>
            <w:tcW w:w="0" w:type="auto"/>
            <w:shd w:val="clear"/>
            <w:vAlign w:val="center"/>
          </w:tcPr>
          <w:p w14:paraId="2A6E9D1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代用茶</w:t>
            </w:r>
          </w:p>
        </w:tc>
        <w:tc>
          <w:tcPr>
            <w:tcW w:w="0" w:type="auto"/>
            <w:shd w:val="clear"/>
            <w:vAlign w:val="center"/>
          </w:tcPr>
          <w:p w14:paraId="22ACD8C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代用茶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CEE321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 w14:paraId="290BD3A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 w14:paraId="084D1DE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GH/T 1091-2014 《代用茶》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2B2B87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二氧化硫残留量、铅(以Pb计)、毒死蜱</w:t>
            </w:r>
          </w:p>
        </w:tc>
      </w:tr>
      <w:tr w14:paraId="74581A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tcBorders/>
          </w:tcPr>
          <w:p w14:paraId="42994C7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tcBorders/>
          </w:tcPr>
          <w:p w14:paraId="0CBBE73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tcBorders/>
          </w:tcPr>
          <w:p w14:paraId="4E432F5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0" w:type="auto"/>
            <w:shd w:val="clear"/>
            <w:vAlign w:val="center"/>
          </w:tcPr>
          <w:p w14:paraId="76E15A7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含茶制品</w:t>
            </w:r>
          </w:p>
        </w:tc>
        <w:tc>
          <w:tcPr>
            <w:tcW w:w="0" w:type="auto"/>
            <w:shd w:val="clear"/>
            <w:vAlign w:val="center"/>
          </w:tcPr>
          <w:p w14:paraId="7F305F6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速溶茶类、其它含茶制品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8D3DFB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产品明示标准和质量要求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AA1643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</w:t>
            </w:r>
          </w:p>
        </w:tc>
      </w:tr>
      <w:tr w14:paraId="5DF644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10" w:hRule="atLeast"/>
          <w:jc w:val="center"/>
        </w:trPr>
        <w:tc>
          <w:tcPr>
            <w:tcW w:w="568" w:type="dxa"/>
            <w:vMerge w:val="restart"/>
            <w:shd w:val="clear"/>
            <w:vAlign w:val="center"/>
          </w:tcPr>
          <w:p w14:paraId="7320546D"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3</w:t>
            </w:r>
          </w:p>
        </w:tc>
        <w:tc>
          <w:tcPr>
            <w:tcW w:w="1069" w:type="dxa"/>
            <w:vMerge w:val="restart"/>
            <w:shd w:val="clear"/>
            <w:vAlign w:val="center"/>
          </w:tcPr>
          <w:p w14:paraId="7B67DD6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饮料</w:t>
            </w:r>
          </w:p>
        </w:tc>
        <w:tc>
          <w:tcPr>
            <w:tcW w:w="1057" w:type="dxa"/>
            <w:vMerge w:val="restart"/>
            <w:shd w:val="clear"/>
            <w:vAlign w:val="center"/>
          </w:tcPr>
          <w:p w14:paraId="1C1ABB5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饮料</w:t>
            </w:r>
          </w:p>
        </w:tc>
        <w:tc>
          <w:tcPr>
            <w:tcW w:w="0" w:type="auto"/>
            <w:shd w:val="clear"/>
            <w:vAlign w:val="center"/>
          </w:tcPr>
          <w:p w14:paraId="40FCB1A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蛋白饮料</w:t>
            </w:r>
          </w:p>
        </w:tc>
        <w:tc>
          <w:tcPr>
            <w:tcW w:w="0" w:type="auto"/>
            <w:shd w:val="clear"/>
            <w:vAlign w:val="center"/>
          </w:tcPr>
          <w:p w14:paraId="1D59ED9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蛋白饮料</w:t>
            </w:r>
          </w:p>
        </w:tc>
        <w:tc>
          <w:tcPr>
            <w:tcW w:w="0" w:type="auto"/>
            <w:shd w:val="clear"/>
            <w:vAlign w:val="center"/>
          </w:tcPr>
          <w:p w14:paraId="4B57C53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 w14:paraId="4A4F6C2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7101-2022《食品安全国家标准 饮料》</w:t>
            </w:r>
          </w:p>
          <w:p w14:paraId="0831CE4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GB/T 21732-2008《含乳饮料》</w:t>
            </w:r>
          </w:p>
          <w:p w14:paraId="70C49D0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GB/T 30885-2014《植物蛋白饮料 豆奶和豆奶饮料》</w:t>
            </w:r>
          </w:p>
          <w:p w14:paraId="752379D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产品明示标准和质量要求</w:t>
            </w:r>
          </w:p>
          <w:p w14:paraId="0EDBBBB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产品明示质量要求</w:t>
            </w:r>
          </w:p>
          <w:p w14:paraId="3E3CC4A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卫生部、工业和信息化部、农业部、工商总局、质检总局公告2011年第10号《关于三聚氰胺在食品中的限量值的公告》</w:t>
            </w:r>
          </w:p>
        </w:tc>
        <w:tc>
          <w:tcPr>
            <w:tcW w:w="0" w:type="auto"/>
            <w:shd w:val="clear"/>
            <w:vAlign w:val="center"/>
          </w:tcPr>
          <w:p w14:paraId="270D55A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苯甲酸及其钠盐(以苯甲酸计)、山梨酸及其钾盐(以山梨酸计)、糖精钠(以糖精计)、脱氢乙酸及其钠盐(以脱氢乙酸计)、大肠菌群、酵母、菌落总数、霉菌、蛋白质、三聚氰胺</w:t>
            </w:r>
          </w:p>
        </w:tc>
      </w:tr>
      <w:tr w14:paraId="22879C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12" w:hRule="atLeast"/>
          <w:jc w:val="center"/>
        </w:trPr>
        <w:tc>
          <w:tcPr>
            <w:tcW w:w="568" w:type="dxa"/>
            <w:vMerge w:val="continue"/>
            <w:tcBorders/>
          </w:tcPr>
          <w:p w14:paraId="77D9E41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tcBorders/>
          </w:tcPr>
          <w:p w14:paraId="4A5994F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tcBorders/>
          </w:tcPr>
          <w:p w14:paraId="32C2681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0" w:type="auto"/>
            <w:shd w:val="clear"/>
            <w:vAlign w:val="center"/>
          </w:tcPr>
          <w:p w14:paraId="19D9F7C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固体饮料</w:t>
            </w:r>
          </w:p>
        </w:tc>
        <w:tc>
          <w:tcPr>
            <w:tcW w:w="0" w:type="auto"/>
            <w:shd w:val="clear"/>
            <w:vAlign w:val="center"/>
          </w:tcPr>
          <w:p w14:paraId="40C3565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固体饮料</w:t>
            </w:r>
          </w:p>
        </w:tc>
        <w:tc>
          <w:tcPr>
            <w:tcW w:w="0" w:type="auto"/>
            <w:shd w:val="clear"/>
            <w:vAlign w:val="center"/>
          </w:tcPr>
          <w:p w14:paraId="6568F20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 w14:paraId="3FAE532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 w14:paraId="29BAFF7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7101-2022《食品安全国家标准 饮料》</w:t>
            </w:r>
          </w:p>
        </w:tc>
        <w:tc>
          <w:tcPr>
            <w:tcW w:w="0" w:type="auto"/>
            <w:shd w:val="clear"/>
            <w:vAlign w:val="center"/>
          </w:tcPr>
          <w:p w14:paraId="149C5AE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苯甲酸及其钠盐(以苯甲酸计)、亮蓝、柠檬黄、日落黄、山梨酸及其钾盐(以山梨酸计)、糖精钠(以糖精计)、苋菜红、胭脂红、铅(以Pb计)、大肠菌群、菌落总数、霉菌</w:t>
            </w:r>
          </w:p>
        </w:tc>
      </w:tr>
      <w:tr w14:paraId="4AADD3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88" w:hRule="atLeast"/>
          <w:jc w:val="center"/>
        </w:trPr>
        <w:tc>
          <w:tcPr>
            <w:tcW w:w="568" w:type="dxa"/>
            <w:vMerge w:val="continue"/>
            <w:tcBorders/>
          </w:tcPr>
          <w:p w14:paraId="0BA77D8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tcBorders/>
          </w:tcPr>
          <w:p w14:paraId="794EE50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tcBorders/>
          </w:tcPr>
          <w:p w14:paraId="208B434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0" w:type="auto"/>
            <w:shd w:val="clear"/>
            <w:vAlign w:val="center"/>
          </w:tcPr>
          <w:p w14:paraId="73ECED2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果蔬汁类及其饮料</w:t>
            </w:r>
          </w:p>
        </w:tc>
        <w:tc>
          <w:tcPr>
            <w:tcW w:w="0" w:type="auto"/>
            <w:shd w:val="clear"/>
            <w:vAlign w:val="center"/>
          </w:tcPr>
          <w:p w14:paraId="4DC4D0F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果蔬汁类及其饮料</w:t>
            </w:r>
          </w:p>
        </w:tc>
        <w:tc>
          <w:tcPr>
            <w:tcW w:w="0" w:type="auto"/>
            <w:shd w:val="clear"/>
            <w:vAlign w:val="center"/>
          </w:tcPr>
          <w:p w14:paraId="1BAEDA1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2760-2014《食品安全国家标准 食品添加剂使用标准》</w:t>
            </w:r>
          </w:p>
          <w:p w14:paraId="43645CB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</w:t>
            </w:r>
          </w:p>
          <w:p w14:paraId="4F58A09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7101-2022《食品安全国家标准 饮料》</w:t>
            </w:r>
          </w:p>
        </w:tc>
        <w:tc>
          <w:tcPr>
            <w:tcW w:w="0" w:type="auto"/>
            <w:shd w:val="clear"/>
            <w:vAlign w:val="center"/>
          </w:tcPr>
          <w:p w14:paraId="70804CE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安赛蜜、苯甲酸及其钠盐(以苯甲酸计)、柠檬黄、日落黄、山梨酸及其钾盐(以山梨酸计)、甜蜜素(以环己基氨基磺酸计)、脱氢乙酸及其钠盐(以脱氢乙酸计)、铅(以Pb计)、大肠菌群、酵母、菌落总数、霉菌</w:t>
            </w:r>
          </w:p>
        </w:tc>
      </w:tr>
      <w:tr w14:paraId="403042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tcBorders/>
          </w:tcPr>
          <w:p w14:paraId="4C4270B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tcBorders/>
          </w:tcPr>
          <w:p w14:paraId="179811E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tcBorders/>
          </w:tcPr>
          <w:p w14:paraId="52AC127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0" w:type="auto"/>
            <w:shd w:val="clear"/>
            <w:vAlign w:val="center"/>
          </w:tcPr>
          <w:p w14:paraId="15B4A51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其他饮料</w:t>
            </w:r>
          </w:p>
        </w:tc>
        <w:tc>
          <w:tcPr>
            <w:tcW w:w="0" w:type="auto"/>
            <w:shd w:val="clear"/>
            <w:vAlign w:val="center"/>
          </w:tcPr>
          <w:p w14:paraId="765F3A9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其他饮料</w:t>
            </w:r>
          </w:p>
        </w:tc>
        <w:tc>
          <w:tcPr>
            <w:tcW w:w="0" w:type="auto"/>
            <w:shd w:val="clear"/>
            <w:vAlign w:val="center"/>
          </w:tcPr>
          <w:p w14:paraId="6E78922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2760-2014《食品安全国家标准 食品添加剂使用标准》</w:t>
            </w:r>
          </w:p>
          <w:p w14:paraId="126A460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7101-2022《食品安全国家标准 饮料》</w:t>
            </w:r>
          </w:p>
          <w:p w14:paraId="796B209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产品明示标准和质量要求</w:t>
            </w:r>
          </w:p>
        </w:tc>
        <w:tc>
          <w:tcPr>
            <w:tcW w:w="0" w:type="auto"/>
            <w:shd w:val="clear"/>
            <w:vAlign w:val="center"/>
          </w:tcPr>
          <w:p w14:paraId="43F0061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安赛蜜、苯甲酸及其钠盐(以苯甲酸计)、亮蓝、柠檬黄、日落黄、山梨酸及其钾盐(以山梨酸计)、糖精钠(以糖精计)、甜蜜素(以环己基氨基磺酸计)、脱氢乙酸及其钠盐(以脱氢乙酸计)、苋菜红、胭脂红、大肠菌群、酵母、菌落总数、霉菌</w:t>
            </w:r>
          </w:p>
        </w:tc>
      </w:tr>
      <w:tr w14:paraId="449B3D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restart"/>
            <w:shd w:val="clear"/>
            <w:vAlign w:val="center"/>
          </w:tcPr>
          <w:p w14:paraId="14030A4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4</w:t>
            </w:r>
          </w:p>
        </w:tc>
        <w:tc>
          <w:tcPr>
            <w:tcW w:w="1069" w:type="dxa"/>
            <w:vMerge w:val="restart"/>
            <w:shd w:val="clear"/>
            <w:vAlign w:val="center"/>
          </w:tcPr>
          <w:p w14:paraId="6BE223F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肉制品</w:t>
            </w:r>
          </w:p>
        </w:tc>
        <w:tc>
          <w:tcPr>
            <w:tcW w:w="0" w:type="auto"/>
            <w:shd w:val="clear"/>
            <w:vAlign w:val="center"/>
          </w:tcPr>
          <w:p w14:paraId="67A3CA4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熟肉制品</w:t>
            </w:r>
          </w:p>
        </w:tc>
        <w:tc>
          <w:tcPr>
            <w:tcW w:w="0" w:type="auto"/>
            <w:shd w:val="clear"/>
            <w:vAlign w:val="center"/>
          </w:tcPr>
          <w:p w14:paraId="2980E2F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酱卤肉制品</w:t>
            </w:r>
          </w:p>
        </w:tc>
        <w:tc>
          <w:tcPr>
            <w:tcW w:w="0" w:type="auto"/>
            <w:shd w:val="clear"/>
            <w:vAlign w:val="center"/>
          </w:tcPr>
          <w:p w14:paraId="7A5BF4E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酱卤肉制品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DC1076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2726-2016《食品安全国家标准 熟肉制品》</w:t>
            </w:r>
          </w:p>
          <w:p w14:paraId="09B0980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 w14:paraId="2233219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 w14:paraId="16DB928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食品整治办[2008]3号《食品中可能违法添加的非食用物质和易滥用的食品添加剂品种名单(第一批)》</w:t>
            </w:r>
          </w:p>
          <w:p w14:paraId="3A4C3EF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整顿办函[2011]1号《食品中可能违法添加的非食用物质和易滥用的食品添加剂品种名单(第五批)》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5170E2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大肠菌群、菌落总数、苯甲酸及其钠盐(以苯甲酸计)、纳他霉素残留量、柠檬黄、日落黄、山梨酸及其钾盐(以山梨酸计)、糖精钠(以糖精计)、脱氢乙酸及其钠盐(以脱氢乙酸计)、亚硝酸盐残留量(以亚硝酸钠计)、胭脂红、N-二甲基亚硝胺、镉(以Cd计)、铬(以Cr计)、铅(以Pb计)、总砷(以As计)、酸性橙Ⅱ、氯霉素</w:t>
            </w:r>
          </w:p>
        </w:tc>
      </w:tr>
      <w:tr w14:paraId="3852F1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tcBorders/>
          </w:tcPr>
          <w:p w14:paraId="436104C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tcBorders/>
          </w:tcPr>
          <w:p w14:paraId="660CFF7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0" w:type="auto"/>
            <w:shd w:val="clear"/>
            <w:vAlign w:val="center"/>
          </w:tcPr>
          <w:p w14:paraId="2863777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预制肉制品</w:t>
            </w:r>
          </w:p>
        </w:tc>
        <w:tc>
          <w:tcPr>
            <w:tcW w:w="0" w:type="auto"/>
            <w:shd w:val="clear"/>
            <w:vAlign w:val="center"/>
          </w:tcPr>
          <w:p w14:paraId="557EDC2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腌腊肉制品</w:t>
            </w:r>
          </w:p>
        </w:tc>
        <w:tc>
          <w:tcPr>
            <w:tcW w:w="0" w:type="auto"/>
            <w:shd w:val="clear"/>
            <w:vAlign w:val="center"/>
          </w:tcPr>
          <w:p w14:paraId="4827177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腌腊肉制品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3498D6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2730-2015《食品安全国家标准 腌腊肉制品》</w:t>
            </w:r>
          </w:p>
          <w:p w14:paraId="7E02064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 w14:paraId="3D35968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 w14:paraId="6D9D376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整顿办函[2011]1号《食品中可能违法添加的非食用物质和易滥用的食品添加剂品种名单(第五批)》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A541BD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菌落总数、柠檬黄、日落黄、山梨酸及其钾盐(以山梨酸计)</w:t>
            </w:r>
          </w:p>
        </w:tc>
      </w:tr>
      <w:tr w14:paraId="670EBF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restart"/>
            <w:shd w:val="clear"/>
            <w:vAlign w:val="center"/>
          </w:tcPr>
          <w:p w14:paraId="1A62C26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5</w:t>
            </w:r>
          </w:p>
        </w:tc>
        <w:tc>
          <w:tcPr>
            <w:tcW w:w="1069" w:type="dxa"/>
            <w:vMerge w:val="restart"/>
            <w:shd w:val="clear" w:color="auto" w:fill="auto"/>
            <w:vAlign w:val="center"/>
          </w:tcPr>
          <w:p w14:paraId="20FF899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可可及焙烤咖啡产品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C7836D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可可制品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3BC56E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可可制品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EFBA6D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可可制品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D70B8F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29921-2021《食品安全国家标准 预包装食品中致病菌限量》,GB 2762-2022《食品安全国家标准 食品中污染物限量》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4BFEEB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铅(以Pb计)、沙门氏菌</w:t>
            </w:r>
          </w:p>
        </w:tc>
      </w:tr>
      <w:tr w14:paraId="4CB61F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tcBorders/>
          </w:tcPr>
          <w:p w14:paraId="0CBEE5A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tcBorders/>
          </w:tcPr>
          <w:p w14:paraId="48021FC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5426AA8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焙炒咖啡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EA6274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焙炒咖啡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8E8A15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焙炒咖啡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3064AD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产品明示标准和质量要求,GB 2761-2017《食品安全国家标准 食品中真菌毒素限量》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87B080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咖啡因、铅(以Pb计)、赭曲霉毒素A</w:t>
            </w:r>
          </w:p>
        </w:tc>
      </w:tr>
      <w:tr w14:paraId="66776B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restart"/>
            <w:shd w:val="clear"/>
            <w:vAlign w:val="center"/>
          </w:tcPr>
          <w:p w14:paraId="0C6DE44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6</w:t>
            </w:r>
          </w:p>
        </w:tc>
        <w:tc>
          <w:tcPr>
            <w:tcW w:w="1069" w:type="dxa"/>
            <w:vMerge w:val="restart"/>
            <w:shd w:val="clear" w:color="auto" w:fill="auto"/>
            <w:vAlign w:val="center"/>
          </w:tcPr>
          <w:p w14:paraId="58AF82A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酒类</w:t>
            </w:r>
          </w:p>
        </w:tc>
        <w:tc>
          <w:tcPr>
            <w:tcW w:w="1057" w:type="dxa"/>
            <w:vMerge w:val="restart"/>
            <w:shd w:val="clear" w:color="auto" w:fill="auto"/>
            <w:vAlign w:val="center"/>
          </w:tcPr>
          <w:p w14:paraId="025BBFF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发酵酒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89B1FF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黄酒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BF45FF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黄酒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C5C657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产品明示标准和质量要求,GB 2760-2014《食品安全国家标准 食品添加剂使用标准》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8F97CE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酒精度、氨基酸态氮、苯甲酸及其钠盐(以苯甲酸计)、山梨酸及其钾盐(以山梨酸计)、糖精钠(以糖精计)、甜蜜素(以环己基氨基磺酸计)</w:t>
            </w:r>
          </w:p>
        </w:tc>
      </w:tr>
      <w:tr w14:paraId="6C43FB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tcBorders/>
          </w:tcPr>
          <w:p w14:paraId="2138A6D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tcBorders/>
          </w:tcPr>
          <w:p w14:paraId="56B16AF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tcBorders/>
            <w:shd w:val="clear" w:color="auto" w:fill="auto"/>
            <w:vAlign w:val="center"/>
          </w:tcPr>
          <w:p w14:paraId="372B85A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562284C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啤酒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3DA9FE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啤酒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091CA4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产品明示标准和质量要求,GB 2758-2012《食品安全国家标准 发酵酒及其配制酒》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BD9FBB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酒精度、甲醛</w:t>
            </w:r>
          </w:p>
        </w:tc>
      </w:tr>
      <w:tr w14:paraId="519117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tcBorders/>
          </w:tcPr>
          <w:p w14:paraId="3634806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tcBorders/>
          </w:tcPr>
          <w:p w14:paraId="09C8BD0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655D412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蒸馏酒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4DF430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白酒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943F0F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白酒、白酒(液态)、白酒(原酒)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E48480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 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GB/T 10781.1-2021《白酒质量要求 第1部分：浓香型白酒》,产品明示标准和质量要求,GB 2757-2012《食品安全国家标准 蒸馏酒及其配制酒》,GB 2760-2014《食品安全国家标准 食品添加剂使用标准》,GB 2762-2017《食品安全国家标准 食品中污染物限量》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E4210B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酒精度、铅(以Pb计)、甲醇、氰化物(以HCN计)、糖精钠(以糖精计)、甜蜜素(以环己基氨基磺酸计)、三氯蔗糖、安赛蜜</w:t>
            </w:r>
          </w:p>
        </w:tc>
      </w:tr>
      <w:tr w14:paraId="457B1F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tcBorders/>
          </w:tcPr>
          <w:p w14:paraId="5DC93EE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tcBorders/>
          </w:tcPr>
          <w:p w14:paraId="3595B5A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restart"/>
            <w:shd w:val="clear" w:color="auto" w:fill="auto"/>
            <w:vAlign w:val="center"/>
          </w:tcPr>
          <w:p w14:paraId="166AE88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其他酒</w:t>
            </w:r>
          </w:p>
        </w:tc>
        <w:tc>
          <w:tcPr>
            <w:tcW w:w="1027" w:type="dxa"/>
            <w:vMerge w:val="restart"/>
            <w:shd w:val="clear" w:color="auto" w:fill="auto"/>
            <w:vAlign w:val="center"/>
          </w:tcPr>
          <w:p w14:paraId="1B43AA5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配制酒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953F7B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以蒸馏酒及食用酒精为酒基的配制酒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4CAC64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GB/T 27588-2011《露酒》,产品明示标准和质量要求,GB 2757-2012《食品安全国家标准 蒸馏酒及其配制酒》,GB 2760-2014《食品安全国家标准 食品添加剂使用标准》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1C6353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酒精度、甲醇、氰化物(以HCN计)、甜蜜素(以环己基氨基磺酸计)、安赛蜜</w:t>
            </w:r>
          </w:p>
        </w:tc>
      </w:tr>
      <w:tr w14:paraId="30B49B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tcBorders/>
          </w:tcPr>
          <w:p w14:paraId="5804C40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tcBorders/>
          </w:tcPr>
          <w:p w14:paraId="7F4425B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tcBorders/>
          </w:tcPr>
          <w:p w14:paraId="033730B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27" w:type="dxa"/>
            <w:vMerge w:val="continue"/>
            <w:tcBorders/>
          </w:tcPr>
          <w:p w14:paraId="5525ECB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5A82D6C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以发酵酒为酒基的配制酒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DD9C91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产品明示标准和质量要求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，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0E8C48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酒精度、苯甲酸及其钠盐(以苯甲酸计)、山梨酸及其钾盐(以山梨酸计)、甜蜜素(以环己基氨基磺酸计)、安赛蜜</w:t>
            </w:r>
          </w:p>
        </w:tc>
      </w:tr>
      <w:tr w14:paraId="478C63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restart"/>
            <w:shd w:val="clear"/>
            <w:vAlign w:val="center"/>
          </w:tcPr>
          <w:p w14:paraId="73C8549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7</w:t>
            </w:r>
          </w:p>
        </w:tc>
        <w:tc>
          <w:tcPr>
            <w:tcW w:w="1069" w:type="dxa"/>
            <w:vMerge w:val="restart"/>
            <w:shd w:val="clear" w:color="auto" w:fill="auto"/>
            <w:vAlign w:val="center"/>
          </w:tcPr>
          <w:p w14:paraId="7BBC748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水产制品</w:t>
            </w:r>
          </w:p>
        </w:tc>
        <w:tc>
          <w:tcPr>
            <w:tcW w:w="1057" w:type="dxa"/>
            <w:vMerge w:val="restart"/>
            <w:shd w:val="clear" w:color="auto" w:fill="auto"/>
            <w:vAlign w:val="center"/>
          </w:tcPr>
          <w:p w14:paraId="1A4F0A7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水产制品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7BE12E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干制水产品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1BCD76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藻类干制品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87E5DCA"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 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831F17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铅(以Pb计)、菌落总数、大肠菌群</w:t>
            </w:r>
          </w:p>
        </w:tc>
      </w:tr>
      <w:tr w14:paraId="0A361E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tcBorders/>
          </w:tcPr>
          <w:p w14:paraId="4D66B1A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tcBorders/>
          </w:tcPr>
          <w:p w14:paraId="63074AD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tcBorders/>
          </w:tcPr>
          <w:p w14:paraId="75298EA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33A750F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鱼糜制品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CC0046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预制鱼糜制品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7F074EA"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GB 10136-2015《食品安全国家标准 动物性水产制品》,GB 2762-2022《食品安全国家标准 食品中污染物限量》,GB 2760-2014《食品安全国家标准 食品添加剂使用标准》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8230C6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挥发性盐基氮、铅(以Pb计)、多氯联苯、苯甲酸及其钠盐(以苯甲酸计)、山梨酸及其钾盐(以山梨酸计)、脱氢乙酸及其钠盐(以脱氢乙酸计)</w:t>
            </w:r>
          </w:p>
        </w:tc>
      </w:tr>
      <w:tr w14:paraId="17C618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tcBorders/>
          </w:tcPr>
          <w:p w14:paraId="18877C5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tcBorders/>
          </w:tcPr>
          <w:p w14:paraId="6BF1B2C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tcBorders/>
          </w:tcPr>
          <w:p w14:paraId="45F3A66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462E4CA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熟制动物性水产制品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5024CE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熟制动物性水产制品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139E883"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食品中污染物限量》,GB 2760-2014《食品安全国家标准 食品添加剂使用标准》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4E479E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铅(以Pb计)、镉(以Cd计、多氯联、N-二甲基亚硝胺、苯甲酸及其钠盐(以苯甲酸计)、山梨酸及其钾盐(以山梨酸计)、甜蜜素(以环己基氨基磺酸计、脱氢乙酸及其钠盐(以脱氢乙酸计)</w:t>
            </w:r>
          </w:p>
        </w:tc>
      </w:tr>
      <w:tr w14:paraId="68F5B4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0" w:type="auto"/>
            <w:shd w:val="clear"/>
            <w:vAlign w:val="center"/>
          </w:tcPr>
          <w:p w14:paraId="5F1DB05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8</w:t>
            </w:r>
          </w:p>
        </w:tc>
        <w:tc>
          <w:tcPr>
            <w:tcW w:w="0" w:type="auto"/>
            <w:shd w:val="clear"/>
            <w:vAlign w:val="center"/>
          </w:tcPr>
          <w:p w14:paraId="5B5DC4A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炒货食品及坚果制品</w:t>
            </w:r>
          </w:p>
        </w:tc>
        <w:tc>
          <w:tcPr>
            <w:tcW w:w="0" w:type="auto"/>
            <w:shd w:val="clear"/>
            <w:vAlign w:val="center"/>
          </w:tcPr>
          <w:p w14:paraId="686DD0C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炒货食品及坚果制品</w:t>
            </w:r>
          </w:p>
        </w:tc>
        <w:tc>
          <w:tcPr>
            <w:tcW w:w="0" w:type="auto"/>
            <w:shd w:val="clear"/>
            <w:vAlign w:val="center"/>
          </w:tcPr>
          <w:p w14:paraId="6D02178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炒货食品及坚果制品(烘炒类、油炸类、其他类)</w:t>
            </w:r>
          </w:p>
        </w:tc>
        <w:tc>
          <w:tcPr>
            <w:tcW w:w="0" w:type="auto"/>
            <w:shd w:val="clear"/>
            <w:vAlign w:val="center"/>
          </w:tcPr>
          <w:p w14:paraId="0E98F14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开心果、杏仁、扁桃仁、松仁、瓜子、其他炒货食品及坚果制品</w:t>
            </w:r>
          </w:p>
        </w:tc>
        <w:tc>
          <w:tcPr>
            <w:tcW w:w="0" w:type="auto"/>
            <w:shd w:val="clear"/>
            <w:vAlign w:val="center"/>
          </w:tcPr>
          <w:p w14:paraId="384F17D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19300-2014《食品安全国家标准 坚果与籽类食品》,GB 2760-2014《食品安全国家标准 食品添加剂使用标准》,GB 2761-2017《食品安全国家标准 食品中真菌毒素限量》,GB 2762-2022《食品安全国家标准 食品中污染物限量》</w:t>
            </w:r>
          </w:p>
        </w:tc>
        <w:tc>
          <w:tcPr>
            <w:tcW w:w="0" w:type="auto"/>
            <w:shd w:val="clear"/>
            <w:vAlign w:val="center"/>
          </w:tcPr>
          <w:p w14:paraId="48C8E80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酸价(以脂肪计)(KOH)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过氧化值(以脂肪计)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黄曲霉毒素B₁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苯甲酸及其钠盐(以苯甲酸计)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山梨酸及其钾盐(以山梨酸计)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脱氢乙酸及其钠盐(以脱氢乙酸计)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二氧化硫残留量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糖精钠(以糖精计)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甜蜜素(以环己基氨基磺酸计)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安赛蜜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大肠菌群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霉菌</w:t>
            </w:r>
          </w:p>
        </w:tc>
      </w:tr>
      <w:tr w14:paraId="13A379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restart"/>
            <w:shd w:val="clear"/>
            <w:vAlign w:val="center"/>
          </w:tcPr>
          <w:p w14:paraId="190386D0"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9</w:t>
            </w:r>
          </w:p>
        </w:tc>
        <w:tc>
          <w:tcPr>
            <w:tcW w:w="1069" w:type="dxa"/>
            <w:vMerge w:val="restart"/>
            <w:shd w:val="clear"/>
            <w:vAlign w:val="center"/>
          </w:tcPr>
          <w:p w14:paraId="775C902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乳制品</w:t>
            </w:r>
          </w:p>
        </w:tc>
        <w:tc>
          <w:tcPr>
            <w:tcW w:w="1057" w:type="dxa"/>
            <w:vMerge w:val="restart"/>
            <w:shd w:val="clear"/>
            <w:vAlign w:val="center"/>
          </w:tcPr>
          <w:p w14:paraId="417C424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乳制品</w:t>
            </w:r>
          </w:p>
        </w:tc>
        <w:tc>
          <w:tcPr>
            <w:tcW w:w="1027" w:type="dxa"/>
            <w:vMerge w:val="restart"/>
            <w:shd w:val="clear"/>
            <w:vAlign w:val="center"/>
          </w:tcPr>
          <w:p w14:paraId="0FB0CA9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液体乳</w:t>
            </w:r>
          </w:p>
        </w:tc>
        <w:tc>
          <w:tcPr>
            <w:tcW w:w="0" w:type="auto"/>
            <w:shd w:val="clear"/>
            <w:vAlign w:val="center"/>
          </w:tcPr>
          <w:p w14:paraId="02909F0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灭菌乳</w:t>
            </w:r>
          </w:p>
        </w:tc>
        <w:tc>
          <w:tcPr>
            <w:tcW w:w="0" w:type="auto"/>
            <w:shd w:val="clear"/>
            <w:vAlign w:val="center"/>
          </w:tcPr>
          <w:p w14:paraId="26D001B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25190-2010《食品安全国家标准 灭菌乳》,GB 2760-2014《食品安全国家标准 食品添加剂使用标准》,卫生部、工业和信息化部、农业部、工商总局、质检总局公告2011年第10号《关于三聚氰胺在食品中的限量值的公告》,GB 2762-2022《食品安全国家标准 食品中污染物限量》</w:t>
            </w:r>
          </w:p>
        </w:tc>
        <w:tc>
          <w:tcPr>
            <w:tcW w:w="0" w:type="auto"/>
            <w:shd w:val="clear"/>
            <w:vAlign w:val="center"/>
          </w:tcPr>
          <w:p w14:paraId="6AD9899A"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蛋白质、非脂乳固体、酸度、脂肪、三聚氰胺、铅(以Pb计)、丙二醇、商业无菌</w:t>
            </w:r>
          </w:p>
        </w:tc>
      </w:tr>
      <w:tr w14:paraId="018A92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tcBorders/>
          </w:tcPr>
          <w:p w14:paraId="6254EE7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</w:tcPr>
          <w:p w14:paraId="0B3ADFD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</w:tcPr>
          <w:p w14:paraId="4492D1B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27" w:type="dxa"/>
            <w:vMerge w:val="continue"/>
            <w:tcBorders/>
          </w:tcPr>
          <w:p w14:paraId="0F66FB5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0" w:type="auto"/>
            <w:shd w:val="clear"/>
            <w:vAlign w:val="center"/>
          </w:tcPr>
          <w:p w14:paraId="0B5EFCC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调制乳</w:t>
            </w:r>
          </w:p>
        </w:tc>
        <w:tc>
          <w:tcPr>
            <w:tcW w:w="0" w:type="auto"/>
            <w:shd w:val="clear"/>
            <w:vAlign w:val="center"/>
          </w:tcPr>
          <w:p w14:paraId="14FABF0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25191-2010《食品安全国家标准 调制乳》,卫生部、工业和信息化部、农业部、工商总局、质检总局公告2011年第10号《关于三聚氰胺在食品中的限量值的公告》,GB 2762-2022《食品安全国家标准 食品中污染物限量》</w:t>
            </w:r>
          </w:p>
        </w:tc>
        <w:tc>
          <w:tcPr>
            <w:tcW w:w="0" w:type="auto"/>
            <w:shd w:val="clear"/>
            <w:vAlign w:val="center"/>
          </w:tcPr>
          <w:p w14:paraId="31C3165A"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蛋白质、三聚氰胺、铅(以Pb计)、菌落总数、大肠菌群</w:t>
            </w:r>
          </w:p>
        </w:tc>
      </w:tr>
      <w:tr w14:paraId="57CE4F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tcBorders/>
          </w:tcPr>
          <w:p w14:paraId="23A6DE1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</w:tcPr>
          <w:p w14:paraId="77A5DD0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</w:tcPr>
          <w:p w14:paraId="6035900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27" w:type="dxa"/>
            <w:vMerge w:val="continue"/>
            <w:tcBorders/>
          </w:tcPr>
          <w:p w14:paraId="07339B0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6484F0A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奶片、奶条等固态成型产品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4D933C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产品明示标准和质量要求,GB 2760-2014《食品安全国家标准 食品添加剂使用标准》,卫生部、工业和信息化部、农业部、工商总局、质检总局公告2011年第10号《关于三聚氰胺在食品中的限量值的公告》,GB 29921-2021《食品安全国家标准 预包装食品中致病菌限量》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D942EF1"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蛋白质、脱氢乙酸及其钠盐(以脱氢乙酸计)、三聚氰胺、沙门氏菌</w:t>
            </w:r>
          </w:p>
        </w:tc>
      </w:tr>
      <w:tr w14:paraId="1A0E8B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tcBorders/>
          </w:tcPr>
          <w:p w14:paraId="19C8C04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</w:tcPr>
          <w:p w14:paraId="059B29C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</w:tcPr>
          <w:p w14:paraId="62FB4A3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27" w:type="dxa"/>
            <w:vMerge w:val="continue"/>
            <w:tcBorders/>
          </w:tcPr>
          <w:p w14:paraId="563EBAB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0" w:type="auto"/>
            <w:shd w:val="clear"/>
            <w:vAlign w:val="center"/>
          </w:tcPr>
          <w:p w14:paraId="457C80D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巴氏杀菌乳</w:t>
            </w:r>
          </w:p>
        </w:tc>
        <w:tc>
          <w:tcPr>
            <w:tcW w:w="0" w:type="auto"/>
            <w:shd w:val="clear"/>
            <w:vAlign w:val="center"/>
          </w:tcPr>
          <w:p w14:paraId="7B33417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 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GB 19645-2010《食品安全国家标准 巴氏杀菌乳》,GB 29921-2021《食品安全国家标准 预包装食品中致病菌限量》,卫生部、工业和信息化部、农业部、工商总局、质检总局公告2011年第10号《关于三聚氰胺在食品中的限量值的公告》,GB 2760-2014《食品安全国家标准 食品添加剂使用标准》,GB 2762-2022《食品安全国家标准 食品中污染物限量》</w:t>
            </w:r>
          </w:p>
        </w:tc>
        <w:tc>
          <w:tcPr>
            <w:tcW w:w="0" w:type="auto"/>
            <w:shd w:val="clear"/>
            <w:vAlign w:val="center"/>
          </w:tcPr>
          <w:p w14:paraId="086C5A35"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蛋白质、酸度、三聚氰胺、铅(以Pb计)、丙二醇、沙门氏菌、金黄色葡萄球菌、菌落总数、大肠菌群</w:t>
            </w:r>
          </w:p>
        </w:tc>
      </w:tr>
      <w:tr w14:paraId="37EDAD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restart"/>
            <w:shd w:val="clear"/>
            <w:vAlign w:val="center"/>
          </w:tcPr>
          <w:p w14:paraId="079F8702"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10</w:t>
            </w:r>
          </w:p>
        </w:tc>
        <w:tc>
          <w:tcPr>
            <w:tcW w:w="1069" w:type="dxa"/>
            <w:vMerge w:val="restart"/>
            <w:shd w:val="clear"/>
            <w:vAlign w:val="center"/>
          </w:tcPr>
          <w:p w14:paraId="302AB81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薯类和膨化食品</w:t>
            </w:r>
          </w:p>
        </w:tc>
        <w:tc>
          <w:tcPr>
            <w:tcW w:w="1057" w:type="dxa"/>
            <w:vMerge w:val="restart"/>
            <w:shd w:val="clear"/>
            <w:vAlign w:val="center"/>
          </w:tcPr>
          <w:p w14:paraId="116C79B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薯类和膨化食品</w:t>
            </w:r>
          </w:p>
        </w:tc>
        <w:tc>
          <w:tcPr>
            <w:tcW w:w="0" w:type="auto"/>
            <w:shd w:val="clear"/>
            <w:vAlign w:val="center"/>
          </w:tcPr>
          <w:p w14:paraId="19C1E0D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膨化食品</w:t>
            </w:r>
          </w:p>
        </w:tc>
        <w:tc>
          <w:tcPr>
            <w:tcW w:w="0" w:type="auto"/>
            <w:shd w:val="clear"/>
            <w:vAlign w:val="center"/>
          </w:tcPr>
          <w:p w14:paraId="54235B2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含油型膨化食品和非含油型膨化食品</w:t>
            </w:r>
          </w:p>
        </w:tc>
        <w:tc>
          <w:tcPr>
            <w:tcW w:w="0" w:type="auto"/>
            <w:shd w:val="clear"/>
            <w:vAlign w:val="center"/>
          </w:tcPr>
          <w:p w14:paraId="59A3062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 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产品明示标准和质量要求,GB/T 22699-2022《膨化食品质量通则》,GB 17401-2014《食品安全国家标准 膨化食品》,GB 2761-2017《食品安全国家标准 食品中真菌毒素限量》,GB 2760-2014《食品安全国家标准 食品添加剂使用标准》,GB 29921-2021《食品安全国家标准 预包装食品中致病菌限量》</w:t>
            </w:r>
          </w:p>
        </w:tc>
        <w:tc>
          <w:tcPr>
            <w:tcW w:w="0" w:type="auto"/>
            <w:shd w:val="clear"/>
            <w:vAlign w:val="center"/>
          </w:tcPr>
          <w:p w14:paraId="6785F18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分、酸价(以脂肪计)(KOH)、过氧化值(以脂肪计)、黄曲霉毒素B₁、糖精钠(以糖精计)、苯甲酸及其钠盐(以苯甲酸计)、山梨酸及其钾盐(以山梨酸计)、甜蜜素(以环己基氨基磺酸计)、菌落总数、大肠菌群、沙门氏菌、金黄色葡萄球菌</w:t>
            </w:r>
          </w:p>
        </w:tc>
      </w:tr>
      <w:tr w14:paraId="257CA2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51" w:hRule="atLeast"/>
          <w:jc w:val="center"/>
        </w:trPr>
        <w:tc>
          <w:tcPr>
            <w:tcW w:w="568" w:type="dxa"/>
            <w:vMerge w:val="continue"/>
            <w:tcBorders/>
          </w:tcPr>
          <w:p w14:paraId="26B54B4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</w:tcPr>
          <w:p w14:paraId="46F867C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</w:tcPr>
          <w:p w14:paraId="7922051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0" w:type="auto"/>
            <w:shd w:val="clear"/>
            <w:vAlign w:val="center"/>
          </w:tcPr>
          <w:p w14:paraId="4CD5B78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薯类食品</w:t>
            </w:r>
          </w:p>
        </w:tc>
        <w:tc>
          <w:tcPr>
            <w:tcW w:w="0" w:type="auto"/>
            <w:shd w:val="clear"/>
            <w:vAlign w:val="center"/>
          </w:tcPr>
          <w:p w14:paraId="2C8B9AE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干制薯类</w:t>
            </w:r>
          </w:p>
        </w:tc>
        <w:tc>
          <w:tcPr>
            <w:tcW w:w="0" w:type="auto"/>
            <w:shd w:val="clear"/>
            <w:vAlign w:val="center"/>
          </w:tcPr>
          <w:p w14:paraId="3C6009D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 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QB/T 2686-2021《马铃薯片(条、块)》,GB 2762-2022《食品安全国家标准 食品中污染物限量》,GB 29921-2021《食品安全国家标准 预包装食品中致病菌限量》</w:t>
            </w:r>
          </w:p>
        </w:tc>
        <w:tc>
          <w:tcPr>
            <w:tcW w:w="0" w:type="auto"/>
            <w:shd w:val="clear"/>
            <w:vAlign w:val="center"/>
          </w:tcPr>
          <w:p w14:paraId="5DB9282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酸价(以脂肪计)(KOH)、过氧化值(以脂肪计)、铅(以Pb计)、菌落总数、大肠菌群、沙门氏菌、金黄色葡萄球菌</w:t>
            </w:r>
          </w:p>
        </w:tc>
      </w:tr>
      <w:tr w14:paraId="11F481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84" w:hRule="atLeast"/>
          <w:jc w:val="center"/>
        </w:trPr>
        <w:tc>
          <w:tcPr>
            <w:tcW w:w="568" w:type="dxa"/>
            <w:vMerge w:val="restart"/>
            <w:shd w:val="clear"/>
            <w:vAlign w:val="center"/>
          </w:tcPr>
          <w:p w14:paraId="62CB7E6D"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11</w:t>
            </w:r>
          </w:p>
        </w:tc>
        <w:tc>
          <w:tcPr>
            <w:tcW w:w="1069" w:type="dxa"/>
            <w:vMerge w:val="restart"/>
            <w:shd w:val="clear" w:color="auto" w:fill="auto"/>
            <w:vAlign w:val="center"/>
          </w:tcPr>
          <w:p w14:paraId="6C8F0CF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速冻食品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F8945E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速冻面米食品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A81896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速冻面米食品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BB716A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速冻面米生制品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6E22A5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19295-2021《食品安全国家标准 速冻面米与调制食品》,GB 2760-2014《食品安全国家标准 食品添加剂使用标准》,GB 2762-2022《食品安全国家标准 食品中污染物限量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DAD05D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过氧化值(以脂肪计)、铅(以Pb计)、糖精钠(以糖精计)、甜蜜素(以环己基氨基磺酸计)、柠檬黄、日落黄、苋菜红、亮蓝</w:t>
            </w:r>
          </w:p>
        </w:tc>
      </w:tr>
      <w:tr w14:paraId="14B67D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39" w:hRule="atLeast"/>
          <w:jc w:val="center"/>
        </w:trPr>
        <w:tc>
          <w:tcPr>
            <w:tcW w:w="568" w:type="dxa"/>
            <w:vMerge w:val="continue"/>
            <w:tcBorders/>
          </w:tcPr>
          <w:p w14:paraId="08A4F6C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</w:tcPr>
          <w:p w14:paraId="6E94F93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5B59930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速冻面米食品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42647A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速冻面米食品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F3BE30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速冻面米熟制品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E8FBF4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食品添加剂使用标准》,GB 2762-2022《食品安全国家标准 食品中污染物限量》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45C57F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过氧化值(以脂肪计)、铅(以Pb计)、糖精钠(以糖精计)、甜蜜素(以环己基氨基磺酸计)、柠檬黄、日落黄、苋菜红、亮蓝</w:t>
            </w:r>
          </w:p>
        </w:tc>
      </w:tr>
      <w:tr w14:paraId="033B0E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3" w:hRule="atLeast"/>
          <w:jc w:val="center"/>
        </w:trPr>
        <w:tc>
          <w:tcPr>
            <w:tcW w:w="568" w:type="dxa"/>
            <w:vMerge w:val="continue"/>
            <w:tcBorders/>
          </w:tcPr>
          <w:p w14:paraId="3FF1949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</w:tcPr>
          <w:p w14:paraId="5AA0187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4F1BCF0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速冻调制食品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E03615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速冻调理肉制品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2E5C91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速冻调理肉制品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7F1DD0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19295-2021《食品安全国家标准 速冻面米与调制食品》,GB 2760-2014《食品安全国家标准 食品添加剂使用标准》,整顿办函[2011]1号《食品中可能违法添加的非食用物质和易滥用的食品添加剂品种名单(第五批)》,GB 2762-2022《食品安全国家标准 食品中污染物限量》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FA3035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过氧化值(以脂肪计)、铅(以Pb计)、铬(以Cr计)、氯霉素、胭脂红、柠檬黄、日落黄、诱惑红</w:t>
            </w:r>
          </w:p>
        </w:tc>
      </w:tr>
      <w:tr w14:paraId="38C363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9" w:hRule="atLeast"/>
          <w:jc w:val="center"/>
        </w:trPr>
        <w:tc>
          <w:tcPr>
            <w:tcW w:w="568" w:type="dxa"/>
            <w:vMerge w:val="restart"/>
            <w:shd w:val="clear"/>
            <w:vAlign w:val="center"/>
          </w:tcPr>
          <w:p w14:paraId="77552838"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12</w:t>
            </w:r>
          </w:p>
        </w:tc>
        <w:tc>
          <w:tcPr>
            <w:tcW w:w="1069" w:type="dxa"/>
            <w:vMerge w:val="restart"/>
            <w:shd w:val="clear"/>
            <w:vAlign w:val="center"/>
          </w:tcPr>
          <w:p w14:paraId="6D2C7E1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糖果制品</w:t>
            </w:r>
          </w:p>
        </w:tc>
        <w:tc>
          <w:tcPr>
            <w:tcW w:w="1057" w:type="dxa"/>
            <w:vMerge w:val="restart"/>
            <w:shd w:val="clear"/>
            <w:vAlign w:val="center"/>
          </w:tcPr>
          <w:p w14:paraId="7087BC5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糖果制品(含巧克力及制品)</w:t>
            </w:r>
          </w:p>
        </w:tc>
        <w:tc>
          <w:tcPr>
            <w:tcW w:w="0" w:type="auto"/>
            <w:shd w:val="clear"/>
            <w:vAlign w:val="center"/>
          </w:tcPr>
          <w:p w14:paraId="170DE8E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糖果</w:t>
            </w:r>
          </w:p>
        </w:tc>
        <w:tc>
          <w:tcPr>
            <w:tcW w:w="0" w:type="auto"/>
            <w:shd w:val="clear"/>
            <w:vAlign w:val="center"/>
          </w:tcPr>
          <w:p w14:paraId="403547E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糖果</w:t>
            </w:r>
          </w:p>
        </w:tc>
        <w:tc>
          <w:tcPr>
            <w:tcW w:w="0" w:type="auto"/>
            <w:shd w:val="clear"/>
            <w:vAlign w:val="center"/>
          </w:tcPr>
          <w:p w14:paraId="6AF5207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 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食品添加剂使用标准》,GB 17399-2016《食品安全国家标准 糖果》,GB 2762-2022《食品安全国家标准 食品中污染物限量》</w:t>
            </w:r>
          </w:p>
        </w:tc>
        <w:tc>
          <w:tcPr>
            <w:tcW w:w="0" w:type="auto"/>
            <w:shd w:val="clear"/>
            <w:vAlign w:val="center"/>
          </w:tcPr>
          <w:p w14:paraId="4F4C373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糖精钠(以糖精计)、甜蜜素(以环己基氨基磺酸计)、合成着色剂(柠檬黄、苋菜红、胭脂红、日落黄、诱惑红、亮蓝、赤藓红)、合成着色剂（酸性红、喹啉黄、新红、靛蓝）、相同色泽着色剂混合使用时各自用 量占其最大使用量的比例之和、二氧化硫残留量、菌落总数、大肠菌群</w:t>
            </w:r>
          </w:p>
        </w:tc>
      </w:tr>
      <w:tr w14:paraId="74F490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29" w:hRule="atLeast"/>
          <w:jc w:val="center"/>
        </w:trPr>
        <w:tc>
          <w:tcPr>
            <w:tcW w:w="568" w:type="dxa"/>
            <w:vMerge w:val="continue"/>
            <w:tcBorders/>
          </w:tcPr>
          <w:p w14:paraId="64777D2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</w:tcPr>
          <w:p w14:paraId="7C9C3B2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</w:tcPr>
          <w:p w14:paraId="7F439F8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0" w:type="auto"/>
            <w:shd w:val="clear"/>
            <w:vAlign w:val="center"/>
          </w:tcPr>
          <w:p w14:paraId="32D5B6C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巧克力及巧克力制品</w:t>
            </w:r>
          </w:p>
        </w:tc>
        <w:tc>
          <w:tcPr>
            <w:tcW w:w="0" w:type="auto"/>
            <w:shd w:val="clear"/>
            <w:vAlign w:val="center"/>
          </w:tcPr>
          <w:p w14:paraId="2A457E1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巧克力、巧克力制品、代可可脂巧克力及代可可脂巧克力制品</w:t>
            </w:r>
          </w:p>
        </w:tc>
        <w:tc>
          <w:tcPr>
            <w:tcW w:w="0" w:type="auto"/>
            <w:shd w:val="clear"/>
            <w:vAlign w:val="center"/>
          </w:tcPr>
          <w:p w14:paraId="53549F1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29921-2021《食品安全国家标准 预包装食品中致病菌限量》,GB 2762-2022《食品安全国家标准 食品中污染物限量》</w:t>
            </w:r>
          </w:p>
        </w:tc>
        <w:tc>
          <w:tcPr>
            <w:tcW w:w="0" w:type="auto"/>
            <w:shd w:val="clear"/>
            <w:vAlign w:val="center"/>
          </w:tcPr>
          <w:p w14:paraId="2365CBD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铅(以Pb计)、沙门氏菌</w:t>
            </w:r>
          </w:p>
        </w:tc>
      </w:tr>
      <w:tr w14:paraId="2B4458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37" w:hRule="atLeast"/>
          <w:jc w:val="center"/>
        </w:trPr>
        <w:tc>
          <w:tcPr>
            <w:tcW w:w="568" w:type="dxa"/>
            <w:vMerge w:val="continue"/>
            <w:tcBorders/>
          </w:tcPr>
          <w:p w14:paraId="76E3983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</w:tcPr>
          <w:p w14:paraId="2EFB198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</w:tcPr>
          <w:p w14:paraId="2A80001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0" w:type="auto"/>
            <w:shd w:val="clear"/>
            <w:vAlign w:val="center"/>
          </w:tcPr>
          <w:p w14:paraId="352BBBE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果冻</w:t>
            </w:r>
          </w:p>
        </w:tc>
        <w:tc>
          <w:tcPr>
            <w:tcW w:w="0" w:type="auto"/>
            <w:shd w:val="clear"/>
            <w:vAlign w:val="center"/>
          </w:tcPr>
          <w:p w14:paraId="7834FC7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果冻</w:t>
            </w:r>
          </w:p>
        </w:tc>
        <w:tc>
          <w:tcPr>
            <w:tcW w:w="0" w:type="auto"/>
            <w:shd w:val="clear"/>
            <w:vAlign w:val="center"/>
          </w:tcPr>
          <w:p w14:paraId="6A7FF62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食品中污染物限量》,GB 2760-2014《食品安全国家标准 食品添加剂使用标准》,GB 19299-2015《食品安全国家标准 果冻》</w:t>
            </w:r>
          </w:p>
        </w:tc>
        <w:tc>
          <w:tcPr>
            <w:tcW w:w="0" w:type="auto"/>
            <w:shd w:val="clear"/>
            <w:vAlign w:val="center"/>
          </w:tcPr>
          <w:p w14:paraId="585BA67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铅(以Pb计)、山梨酸及其钾盐(以山梨酸计)、苯甲酸及其钠盐(以苯甲酸计)、糖精钠(以糖精计)、甜蜜素(以环己基氨基磺酸计)、菌落总数、大肠菌群、霉菌、酵母</w:t>
            </w:r>
          </w:p>
        </w:tc>
      </w:tr>
      <w:tr w14:paraId="4DB633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0" w:type="auto"/>
            <w:shd w:val="clear"/>
            <w:vAlign w:val="center"/>
          </w:tcPr>
          <w:p w14:paraId="48C09813"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13</w:t>
            </w:r>
          </w:p>
        </w:tc>
        <w:tc>
          <w:tcPr>
            <w:tcW w:w="0" w:type="auto"/>
            <w:shd w:val="clear"/>
            <w:vAlign w:val="center"/>
          </w:tcPr>
          <w:p w14:paraId="0C4DC61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其他食品</w:t>
            </w:r>
          </w:p>
        </w:tc>
        <w:tc>
          <w:tcPr>
            <w:tcW w:w="0" w:type="auto"/>
            <w:shd w:val="clear"/>
            <w:vAlign w:val="center"/>
          </w:tcPr>
          <w:p w14:paraId="0C6DC74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其他食品</w:t>
            </w:r>
          </w:p>
        </w:tc>
        <w:tc>
          <w:tcPr>
            <w:tcW w:w="0" w:type="auto"/>
            <w:shd w:val="clear"/>
            <w:vAlign w:val="center"/>
          </w:tcPr>
          <w:p w14:paraId="206F1A0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其他食品</w:t>
            </w:r>
          </w:p>
        </w:tc>
        <w:tc>
          <w:tcPr>
            <w:tcW w:w="0" w:type="auto"/>
            <w:shd w:val="clear"/>
            <w:vAlign w:val="center"/>
          </w:tcPr>
          <w:p w14:paraId="52A9D9D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其他类食品</w:t>
            </w:r>
          </w:p>
        </w:tc>
        <w:tc>
          <w:tcPr>
            <w:tcW w:w="0" w:type="auto"/>
            <w:shd w:val="clear"/>
            <w:vAlign w:val="center"/>
          </w:tcPr>
          <w:p w14:paraId="221DE72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</w:tc>
        <w:tc>
          <w:tcPr>
            <w:tcW w:w="0" w:type="auto"/>
            <w:shd w:val="clear"/>
            <w:vAlign w:val="center"/>
          </w:tcPr>
          <w:p w14:paraId="40C708F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苯甲酸及其钠盐(以苯甲酸计)、山梨酸及其钾盐(以山梨酸计)、糖精钠(以糖精计)、脱氢乙酸及其钠盐(以脱氢乙酸计)</w:t>
            </w:r>
          </w:p>
        </w:tc>
      </w:tr>
      <w:tr w14:paraId="17E329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75" w:hRule="atLeast"/>
          <w:jc w:val="center"/>
        </w:trPr>
        <w:tc>
          <w:tcPr>
            <w:tcW w:w="0" w:type="auto"/>
            <w:shd w:val="clear"/>
            <w:vAlign w:val="center"/>
          </w:tcPr>
          <w:p w14:paraId="6C339EBF"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14</w:t>
            </w:r>
          </w:p>
        </w:tc>
        <w:tc>
          <w:tcPr>
            <w:tcW w:w="0" w:type="auto"/>
            <w:shd w:val="clear"/>
            <w:vAlign w:val="center"/>
          </w:tcPr>
          <w:p w14:paraId="0F057EA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调味品</w:t>
            </w:r>
          </w:p>
        </w:tc>
        <w:tc>
          <w:tcPr>
            <w:tcW w:w="0" w:type="auto"/>
            <w:shd w:val="clear"/>
            <w:vAlign w:val="center"/>
          </w:tcPr>
          <w:p w14:paraId="3BBA62A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食盐</w:t>
            </w:r>
          </w:p>
        </w:tc>
        <w:tc>
          <w:tcPr>
            <w:tcW w:w="0" w:type="auto"/>
            <w:shd w:val="clear"/>
            <w:vAlign w:val="center"/>
          </w:tcPr>
          <w:p w14:paraId="7FBF12C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食用盐</w:t>
            </w:r>
          </w:p>
        </w:tc>
        <w:tc>
          <w:tcPr>
            <w:tcW w:w="0" w:type="auto"/>
            <w:shd w:val="clear"/>
            <w:vAlign w:val="center"/>
          </w:tcPr>
          <w:p w14:paraId="2867A4E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普通食用盐</w:t>
            </w:r>
          </w:p>
        </w:tc>
        <w:tc>
          <w:tcPr>
            <w:tcW w:w="0" w:type="auto"/>
            <w:shd w:val="clear"/>
            <w:vAlign w:val="center"/>
          </w:tcPr>
          <w:p w14:paraId="6C3B234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26878-2011《食品安全国家标准 食用盐碘含量》</w:t>
            </w:r>
          </w:p>
          <w:p w14:paraId="37DE346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2721-2015《食品安全国家标准 食用盐》</w:t>
            </w:r>
          </w:p>
          <w:p w14:paraId="53A23D3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 w14:paraId="7A8C835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 w14:paraId="499A18A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产品明示质量要求</w:t>
            </w:r>
          </w:p>
        </w:tc>
        <w:tc>
          <w:tcPr>
            <w:tcW w:w="0" w:type="auto"/>
            <w:shd w:val="clear"/>
            <w:vAlign w:val="center"/>
          </w:tcPr>
          <w:p w14:paraId="11E6339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碘(以I计)、钡(以Ba计)、氯化钠(以干基计)、亚铁氰化钾/亚铁氰化钠(以亚铁氰根计)、镉(以Cd计)、铅(以Pb计)、总汞(以Hg计)、总砷(以As计)、氯化钠(以干基计)</w:t>
            </w:r>
          </w:p>
        </w:tc>
      </w:tr>
      <w:tr w14:paraId="5B3A3A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restart"/>
            <w:shd w:val="clear"/>
            <w:vAlign w:val="center"/>
          </w:tcPr>
          <w:p w14:paraId="56F40141"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15</w:t>
            </w:r>
          </w:p>
        </w:tc>
        <w:tc>
          <w:tcPr>
            <w:tcW w:w="1069" w:type="dxa"/>
            <w:vMerge w:val="restart"/>
            <w:shd w:val="clear"/>
            <w:vAlign w:val="center"/>
          </w:tcPr>
          <w:p w14:paraId="7287CA4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粮食加工品</w:t>
            </w:r>
          </w:p>
        </w:tc>
        <w:tc>
          <w:tcPr>
            <w:tcW w:w="0" w:type="auto"/>
            <w:shd w:val="clear"/>
            <w:vAlign w:val="center"/>
          </w:tcPr>
          <w:p w14:paraId="0C1FCE2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大米</w:t>
            </w:r>
          </w:p>
        </w:tc>
        <w:tc>
          <w:tcPr>
            <w:tcW w:w="0" w:type="auto"/>
            <w:shd w:val="clear"/>
            <w:vAlign w:val="center"/>
          </w:tcPr>
          <w:p w14:paraId="3DDD92B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大米</w:t>
            </w:r>
          </w:p>
        </w:tc>
        <w:tc>
          <w:tcPr>
            <w:tcW w:w="0" w:type="auto"/>
            <w:shd w:val="clear"/>
            <w:vAlign w:val="center"/>
          </w:tcPr>
          <w:p w14:paraId="2F33C00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大米</w:t>
            </w:r>
          </w:p>
        </w:tc>
        <w:tc>
          <w:tcPr>
            <w:tcW w:w="0" w:type="auto"/>
            <w:shd w:val="clear"/>
            <w:vAlign w:val="center"/>
          </w:tcPr>
          <w:p w14:paraId="4585013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</w:tc>
        <w:tc>
          <w:tcPr>
            <w:tcW w:w="0" w:type="auto"/>
            <w:shd w:val="clear"/>
            <w:vAlign w:val="center"/>
          </w:tcPr>
          <w:p w14:paraId="0014112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镉(以Cd计)、铅(以Pb计)、无机砷(以As计)</w:t>
            </w:r>
          </w:p>
        </w:tc>
      </w:tr>
      <w:tr w14:paraId="7D655A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tcBorders/>
          </w:tcPr>
          <w:p w14:paraId="1930969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</w:tcPr>
          <w:p w14:paraId="465ECD6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0" w:type="auto"/>
            <w:shd w:val="clear"/>
            <w:vAlign w:val="center"/>
          </w:tcPr>
          <w:p w14:paraId="1D3351F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其他粮食加工品</w:t>
            </w:r>
          </w:p>
        </w:tc>
        <w:tc>
          <w:tcPr>
            <w:tcW w:w="0" w:type="auto"/>
            <w:shd w:val="clear"/>
            <w:vAlign w:val="center"/>
          </w:tcPr>
          <w:p w14:paraId="30222AC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谷物粉类制成品</w:t>
            </w:r>
          </w:p>
        </w:tc>
        <w:tc>
          <w:tcPr>
            <w:tcW w:w="0" w:type="auto"/>
            <w:shd w:val="clear"/>
            <w:vAlign w:val="center"/>
          </w:tcPr>
          <w:p w14:paraId="2C2664B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其他谷物粉类制成品</w:t>
            </w:r>
          </w:p>
        </w:tc>
        <w:tc>
          <w:tcPr>
            <w:tcW w:w="0" w:type="auto"/>
            <w:shd w:val="clear"/>
            <w:vAlign w:val="center"/>
          </w:tcPr>
          <w:p w14:paraId="018D6BD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</w:tc>
        <w:tc>
          <w:tcPr>
            <w:tcW w:w="0" w:type="auto"/>
            <w:shd w:val="clear"/>
            <w:vAlign w:val="center"/>
          </w:tcPr>
          <w:p w14:paraId="6BD644C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苯甲酸及其钠盐(以苯甲酸计)、山梨酸及其钾盐(以山梨酸计)、脱氢乙酸及其钠盐(以脱氢乙酸计)</w:t>
            </w:r>
          </w:p>
        </w:tc>
      </w:tr>
      <w:tr w14:paraId="1C2366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0" w:hRule="atLeast"/>
          <w:jc w:val="center"/>
        </w:trPr>
        <w:tc>
          <w:tcPr>
            <w:tcW w:w="0" w:type="auto"/>
            <w:shd w:val="clear"/>
            <w:vAlign w:val="center"/>
          </w:tcPr>
          <w:p w14:paraId="003C7BB3"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16</w:t>
            </w:r>
          </w:p>
        </w:tc>
        <w:tc>
          <w:tcPr>
            <w:tcW w:w="0" w:type="auto"/>
            <w:shd w:val="clear"/>
            <w:vAlign w:val="center"/>
          </w:tcPr>
          <w:p w14:paraId="7299E3D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食用油、油脂及其制品</w:t>
            </w:r>
          </w:p>
        </w:tc>
        <w:tc>
          <w:tcPr>
            <w:tcW w:w="0" w:type="auto"/>
            <w:shd w:val="clear"/>
            <w:vAlign w:val="center"/>
          </w:tcPr>
          <w:p w14:paraId="5C0ACD7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食用植物油</w:t>
            </w:r>
          </w:p>
        </w:tc>
        <w:tc>
          <w:tcPr>
            <w:tcW w:w="0" w:type="auto"/>
            <w:shd w:val="clear"/>
            <w:vAlign w:val="center"/>
          </w:tcPr>
          <w:p w14:paraId="302B1A7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食用植物油</w:t>
            </w:r>
          </w:p>
        </w:tc>
        <w:tc>
          <w:tcPr>
            <w:tcW w:w="0" w:type="auto"/>
            <w:shd w:val="clear"/>
            <w:vAlign w:val="center"/>
          </w:tcPr>
          <w:p w14:paraId="203E201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花生油</w:t>
            </w:r>
          </w:p>
        </w:tc>
        <w:tc>
          <w:tcPr>
            <w:tcW w:w="0" w:type="auto"/>
            <w:shd w:val="clear"/>
            <w:vAlign w:val="center"/>
          </w:tcPr>
          <w:p w14:paraId="33292B5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2716-2018《食品安全国家标准 植物油》</w:t>
            </w:r>
          </w:p>
          <w:p w14:paraId="734584A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 w14:paraId="06BE890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2761-2017《食品安全国家标准 食品中真菌毒素限量》</w:t>
            </w:r>
          </w:p>
          <w:p w14:paraId="6FA879D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 w14:paraId="142E309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GB/T 1534-2017《花生油》</w:t>
            </w:r>
          </w:p>
        </w:tc>
        <w:tc>
          <w:tcPr>
            <w:tcW w:w="0" w:type="auto"/>
            <w:shd w:val="clear"/>
            <w:vAlign w:val="center"/>
          </w:tcPr>
          <w:p w14:paraId="49BD296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溶剂残留量、特丁基对苯二酚(TBHQ)、黄曲霉毒素B₁、苯并[a]芘、铅(以Pb计)、过氧化值、酸价(KOH)</w:t>
            </w:r>
          </w:p>
        </w:tc>
      </w:tr>
    </w:tbl>
    <w:p w14:paraId="49E185C6">
      <w:pPr>
        <w:rPr>
          <w:sz w:val="21"/>
          <w:szCs w:val="21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2ODA3Y2M1ZDhjN2M2NTdjNmRkNmVmNDM3YWJmYjUifQ=="/>
  </w:docVars>
  <w:rsids>
    <w:rsidRoot w:val="00172A27"/>
    <w:rsid w:val="02D34E40"/>
    <w:rsid w:val="05940AFA"/>
    <w:rsid w:val="0CAE4909"/>
    <w:rsid w:val="198E299C"/>
    <w:rsid w:val="230A1D02"/>
    <w:rsid w:val="2BB949B8"/>
    <w:rsid w:val="2F0820B4"/>
    <w:rsid w:val="58E23225"/>
    <w:rsid w:val="5D4129F6"/>
    <w:rsid w:val="5FAF30F1"/>
    <w:rsid w:val="633012AA"/>
    <w:rsid w:val="66855C97"/>
    <w:rsid w:val="66B21CB9"/>
    <w:rsid w:val="68B9183C"/>
    <w:rsid w:val="69392139"/>
    <w:rsid w:val="75FC1B91"/>
    <w:rsid w:val="7C595C9E"/>
    <w:rsid w:val="7CBF3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区市场监管局</Company>
  <Pages>12</Pages>
  <Words>6720</Words>
  <Characters>8430</Characters>
  <Lines>0</Lines>
  <Paragraphs>0</Paragraphs>
  <TotalTime>25</TotalTime>
  <ScaleCrop>false</ScaleCrop>
  <LinksUpToDate>false</LinksUpToDate>
  <CharactersWithSpaces>8815</CharactersWithSpaces>
  <Application>WPS Office_12.8.2.18606_F1E327BC-269C-435d-A152-05C5408002CA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2024-08-02T01:25:00Z</dcterms:created>
  <dc:creator>黄泓凯</dc:creator>
  <cp:lastModifiedBy>黄泓凯</cp:lastModifiedBy>
  <dcterms:modified xsi:type="dcterms:W3CDTF">2025-01-23T08:21:04Z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2052-12.8.2.18606</vt:lpwstr>
  </property>
  <property fmtid="{D5CDD505-2E9C-101B-9397-08002B2CF9AE}" pid="3" name="ICV">
    <vt:lpwstr>DA4E3278C85E42388671746538A5D94E_13</vt:lpwstr>
  </property>
</Properties>
</file>