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/>
          <w:color w:val="auto"/>
        </w:rPr>
      </w:pPr>
      <w:r>
        <w:rPr>
          <w:rFonts w:hint="eastAsia" w:ascii="黑体" w:hAnsi="黑体" w:eastAsia="黑体" w:cs="仿宋"/>
          <w:color w:val="auto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一、多西环素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多西环素是半合成四环素类抗菌药物，别名强力霉素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 食品中41种兽药最大残留限量》（GB 31650.1-2022）中规定，多西环素在鸡蛋中最高残留限量为10μg/kg。本次的不合格样品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为土鸡蛋，多西环素的检出值为294μg/kg，不符合标准要求。</w:t>
      </w:r>
      <w:r>
        <w:rPr>
          <w:rFonts w:hint="eastAsia" w:ascii="仿宋_GB2312" w:hAnsi="仿宋_GB2312" w:eastAsia="仿宋_GB2312" w:cs="仿宋_GB2312"/>
          <w:sz w:val="32"/>
          <w:szCs w:val="32"/>
        </w:rPr>
        <w:t>鸡蛋中多西环素超标可能是产蛋鸡养殖过程中违规使用所致。动物产品的多西环素残留，一般不会导致对人体的急性毒性作用，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但</w:t>
      </w:r>
      <w:r>
        <w:rPr>
          <w:rFonts w:hint="eastAsia" w:ascii="仿宋_GB2312" w:hAnsi="仿宋_GB2312" w:eastAsia="仿宋_GB2312" w:cs="仿宋_GB2312"/>
          <w:sz w:val="32"/>
          <w:szCs w:val="32"/>
        </w:rPr>
        <w:t>长期大量摄入可能在人体内蓄积，引起胃肠道症状、皮疹、嗜睡、口腔炎症、肝肾受损等。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二、维生素C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维生素C（Vitamin C）的化学名称为L-抗坏血酸，是一种水溶性维生素。维生素C能参与人体内诸多重要的生理过程，在维系人体正常生理机能、增强免疫力等方面有重要作用。维生素C缺乏会引发坏血病，早期可能出现疲劳、虚弱、牙龈出血等症状。保健食品的维生素C不达标的原因可能存在生产企业对原料质量把控和投料控制不严、生产工艺设计不合理、贮存条件不达标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</w:rPr>
        <w:t>呋喃西林代谢物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</w:rPr>
        <w:t>根据农业农村部公告 第250号《食品动物中禁止使用的药品及其他化合物清单》规定，蜂蜜中不得检出呋喃西林代谢物。本次的不合格样品蜂蜜，呋喃西林代谢物的检出值为9.14μg/kg，不符合标准要求。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</w:rPr>
        <w:t>蜂蜜中检出呋喃西林代谢物的原因，一是蜂农在养殖中违规使用；二是蜜蜂在采集花蜜或水源时，接触到了被呋喃西林污染的环境；三是在蜂蜜的生产、储存或运输过程中，发生交叉污染等。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0"/>
          <w:sz w:val="32"/>
          <w:szCs w:val="32"/>
        </w:rPr>
        <w:t>长期大量摄入检出呋喃西林代谢物的食品，可能在人体内蓄积，引起过敏反应、胃肠道反应、多发性末梢神经炎等。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7DB00060"/>
    <w:rsid w:val="120978E3"/>
    <w:rsid w:val="249A40A1"/>
    <w:rsid w:val="3A9A5400"/>
    <w:rsid w:val="5537326F"/>
    <w:rsid w:val="696148B3"/>
    <w:rsid w:val="6EE653A0"/>
    <w:rsid w:val="73E111AC"/>
    <w:rsid w:val="7DB0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style01"/>
    <w:basedOn w:val="3"/>
    <w:uiPriority w:val="0"/>
    <w:rPr>
      <w:rFonts w:hint="eastAsia" w:ascii="宋体" w:hAnsi="宋体" w:eastAsia="宋体" w:cs="宋体"/>
      <w:color w:val="000000"/>
      <w:sz w:val="22"/>
      <w:szCs w:val="22"/>
    </w:rPr>
  </w:style>
  <w:style w:type="character" w:customStyle="1" w:styleId="6">
    <w:name w:val="fontstyle11"/>
    <w:basedOn w:val="3"/>
    <w:uiPriority w:val="0"/>
    <w:rPr>
      <w:rFonts w:hint="default" w:ascii="Times New Roman" w:hAnsi="Times New Roman" w:cs="Times New 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</Pages>
  <Words>318</Words>
  <Characters>337</Characters>
  <Lines>0</Lines>
  <Paragraphs>0</Paragraphs>
  <TotalTime>2</TotalTime>
  <ScaleCrop>false</ScaleCrop>
  <LinksUpToDate>false</LinksUpToDate>
  <CharactersWithSpaces>341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2024-08-05T09:03:00Z</dcterms:created>
  <dc:creator>黄泓凯</dc:creator>
  <cp:lastModifiedBy>黄泓凯</cp:lastModifiedBy>
  <dcterms:modified xsi:type="dcterms:W3CDTF">2024-11-19T03:10:31Z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8D80655575C84938B304508D1C1696AD_13</vt:lpwstr>
  </property>
</Properties>
</file>