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777"/>
        <w:gridCol w:w="4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77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38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77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38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bCs/>
                <w:szCs w:val="21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柑橘类水果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柚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多菌灵、联苯菊酯、氯氟氰菊酯和高效氯氟氰菊酯、氯唑磷、水胺硫磷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热带和亚热带水果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石榴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苯醚甲环唑、吡虫啉、啶虫脒、氟虫腈、克百威、铅(以Pb计)、辛硫磷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柿子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啶虫脒、氟虫腈、克百威、铅(以Pb计)、辛硫磷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仁果类水果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苹果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敌敌畏、啶虫脒、甲拌磷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2726-2016《食品安全国家标准 熟肉制品》、GB 2760-2014《食品安全国家标准 食品添加剂使用标准》、GB 2762-2022《食品安全国家标准 食品中污染物限量》、GB 29921-2021《食品安全国家标准 预包装食品中致病菌限量》、食品整治办[2008]3号《食品中可能违法添加的非食用物质和易滥用的食品添加剂品种名单(第一批)》、整顿办函[2011]1号《食品中可能违法添加的非食用物质和易滥用的食品添加剂品种名单(第五批)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大肠菌群、单核细胞增生李斯特氏菌、防腐剂混合使用时各自用量占其最大使用量的比例之和、镉(以Cd计)、铬(以Cr计)、金黄色葡萄球菌、菌落总数、氯霉素、纳他霉素、铅(以Pb计)、沙门氏菌、山梨酸及其钾盐(以山梨酸计)、酸性橙Ⅱ、糖精钠(以糖精计)、脱氢乙酸及其钠盐(以脱氢乙酸计)、亚硝酸盐(以亚硝酸钠计)、胭脂红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5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熏煮香肠火腿制品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熏煮香肠火腿制品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2726-2016《食品安全国家标准 熟肉制品》、GB 2760-2014《食品安全国家标准 食品添加剂使用标准》、GB 2762-2022《食品安全国家标准 食品中污染物限量》、GB 29921-2021《食品安全国家标准 预包装食品中致病菌限量》、整顿办函[2011]1号《食品中可能违法添加的非食用物质和易滥用的食品添加剂品种名单(第五批)》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苯甲酸及其钠盐(以苯甲酸计)、大肠菌群、单核细胞增生李斯特氏菌、防腐剂混合使用时各自用量占其最大使用量的比例之和、金黄色葡萄球菌、菌落总数、氯霉素、纳他霉素、铅(以Pb计)、沙门氏菌、山梨酸及其钾盐(以山梨酸计)、脱氢乙酸及其钠盐(以脱氢乙酸计)、亚硝酸盐(以亚硝酸钠计)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5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酸价(以脂肪计)(KOH)、过氧化值(以脂肪计)、苯甲酸及其钠盐(以苯甲酸计)、山梨酸及其钾盐(以山梨酸计)、脱氢乙酸及其钠盐(以脱氢乙酸计)、二氧化硫残留量、黄曲霉毒素B₁、大肠菌群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1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其他方便食品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方便粥、方便盒饭、冷面及其他熟制方便食品等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19640-2016《食品安全国家标准 冲调谷物制品》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山梨酸及其钾盐(以山梨酸计)、霉菌、大肠菌群、糖精钠(以糖精计)、脱氢乙酸及其钠盐(以脱氢乙酸计)、菌落总数、苯甲酸及其钠盐(以苯甲酸计)、铅(以Pb计)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1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霉菌、菌落总数、大肠菌群、铝的残留量(干样品,以Al计)、脱氢乙酸及其钠盐(以脱氢乙酸计)、山梨酸及其钾盐(以山梨酸计)、过氧化值(以脂肪计)、苯甲酸及其钠盐(以苯甲酸计)、酸价(以脂肪计)(KOH)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1" w:hRule="atLeast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月饼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月饼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霉菌、大肠菌群、菌落总数、纳他霉素、脱氢乙酸及其钠盐(以脱氢乙酸计)、丙酸及其钠盐、钙盐(以丙酸计)、山梨酸及其钾盐(以山梨酸计)、铝的残留量(干样品,以Al计)、苯甲酸及其钠盐(以苯甲酸计)、过氧化值(以脂肪计)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1" w:hRule="atLeast"/>
        </w:trPr>
        <w:tc>
          <w:tcPr>
            <w:tcW w:w="568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脱氢乙酸及其钠盐(以脱氢乙酸计)、霉菌、大肠菌群、山梨酸及其钾盐(以山梨酸计)、菌落总数、亮蓝、日落黄、胭脂红、柠檬黄、苋菜红、糖精钠(以糖精计)、苯甲酸及其钠盐(以苯甲酸计)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1" w:hRule="atLeast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其他类饮用水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19298-2014《食品安全国家标准 包装饮用水》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铜绿假单胞菌、大肠菌群、溴酸盐、亚硝酸盐(以NO₂⁻计)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0" w:hRule="atLeast"/>
        </w:trPr>
        <w:tc>
          <w:tcPr>
            <w:tcW w:w="568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其他乳制品(炼乳、奶油、干酪、固态成型产品)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淡炼乳、加糖炼乳和调制炼乳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13102－2022《食品安全国家标准 浓缩乳制品》、《关于三聚氰胺在食品中的限量值的公告》(卫生部、工业和信息化部、农业部、工商总局、质检总局2011年第10号)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0" w:hRule="atLeast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发酵乳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19302－2010《食品安全国家标准 发酵乳》、GB 2760－2014《食品安全国家标准 食品添加剂使用标准》、《关于三聚氰胺在食品中的限量值的公告》(卫生部、工业和信息化部、农业部、工商总局、质检总局2011年第10号)、GB 29921－2021 《食品安全国家标准 预包装食品中致病菌限量》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大肠菌群、蛋白质、酵母、金黄色葡萄球菌、霉菌、三聚氰胺、沙门氏菌、山梨酸及其钾盐(以山梨酸计)、酸度、脂肪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5" w:hRule="atLeast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25190－2010《食品安全国家标准 灭菌乳》、GB 2760－2014《食品安全国家标准 食品添加剂使用标准》、《关于三聚氰胺在食品中的限量值的公告》(卫生部、工业和信息化部、农业部、工商总局、质检总局2011年第10号)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丙二醇、蛋白质、非脂乳固体、三聚氰胺、商业无菌、酸度、脂肪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5" w:hRule="atLeast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调制乳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25191－2010《食品安全国家标准 调制乳》、《关于三聚氰胺在食品中的限量值的公告》(卫生部、工业和信息化部、农业部、工商总局、质检总局2011年第10号)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0" w:hRule="atLeast"/>
        </w:trPr>
        <w:tc>
          <w:tcPr>
            <w:tcW w:w="568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1057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2763-2021《食品安全国家标准 食品中农药最大残留限量》、GB 2763-2019《食品安全国家标准 食品中农药最大残留限量》、GB 2762-2022《食品安全国家标准 食品中污染物限量》、三氯杀螨醇、氰戊菊酯和S-氰戊菊酯、甲拌磷、克百威、水胺硫磷、氧乐果、毒死蜱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铅(以Pb计)、草甘膦、吡虫啉、乙酰甲胺磷、联苯菊酯、灭多威、三氯杀螨醇、氰戊菊酯和S-氰戊菊酯、甲拌磷、克百威、水胺硫磷、氧乐果、毒死蜱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0" w:hRule="atLeast"/>
        </w:trPr>
        <w:tc>
          <w:tcPr>
            <w:tcW w:w="568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477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饼干》、GB 2760-2014《食品安全国家标准 食品添加剂使用标准》、酸价(以脂肪计)(KOH)、过氧化值(以脂肪计)、山梨酸及其钾盐(以山梨酸计)、铝的残留量(干样品,以Al计)、脱氢乙酸及其钠盐(以脱氢乙酸计)、甜蜜素(以环己基氨基磺酸计)、糖精钠(以糖精计)、二氧化硫残留量、菌落总数、大肠菌群</w:t>
            </w:r>
          </w:p>
        </w:tc>
        <w:tc>
          <w:tcPr>
            <w:tcW w:w="438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山梨酸及其钾盐(以山梨酸计)、铝的残留量(干样品,以Al计)、脱氢乙酸及其钠盐(以脱氢乙酸计)、甜蜜素(以环己基氨基磺酸计)、糖精钠(以糖精计)、二氧化硫残留量、菌落总数、大肠菌群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yZjg4Yzg2MDM0NTExZTZhNjE2OTdkMWVmMjBjYTQifQ=="/>
  </w:docVars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D0CAA"/>
    <w:rsid w:val="001E19E0"/>
    <w:rsid w:val="001F4806"/>
    <w:rsid w:val="001F6737"/>
    <w:rsid w:val="00210C04"/>
    <w:rsid w:val="00213A57"/>
    <w:rsid w:val="00220330"/>
    <w:rsid w:val="00220C3B"/>
    <w:rsid w:val="002344A1"/>
    <w:rsid w:val="0023574D"/>
    <w:rsid w:val="00243C8A"/>
    <w:rsid w:val="002447C5"/>
    <w:rsid w:val="00252F34"/>
    <w:rsid w:val="00266319"/>
    <w:rsid w:val="00266A75"/>
    <w:rsid w:val="00272183"/>
    <w:rsid w:val="00272FD6"/>
    <w:rsid w:val="00274FB9"/>
    <w:rsid w:val="002774E1"/>
    <w:rsid w:val="0028065B"/>
    <w:rsid w:val="00282FB4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B91"/>
    <w:rsid w:val="002E4D72"/>
    <w:rsid w:val="002E6CE1"/>
    <w:rsid w:val="002F5188"/>
    <w:rsid w:val="002F5D8F"/>
    <w:rsid w:val="0030210E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1F"/>
    <w:rsid w:val="003C3FCE"/>
    <w:rsid w:val="003C5442"/>
    <w:rsid w:val="003D0B14"/>
    <w:rsid w:val="003E1A51"/>
    <w:rsid w:val="003E6340"/>
    <w:rsid w:val="003F4F8B"/>
    <w:rsid w:val="003F6312"/>
    <w:rsid w:val="003F6FCD"/>
    <w:rsid w:val="003F7948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794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77999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28F9"/>
    <w:rsid w:val="006B5A67"/>
    <w:rsid w:val="006C447F"/>
    <w:rsid w:val="006D023A"/>
    <w:rsid w:val="006E3497"/>
    <w:rsid w:val="006E7246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125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3445A"/>
    <w:rsid w:val="00840532"/>
    <w:rsid w:val="00842E7A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2CD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210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018F"/>
    <w:rsid w:val="00AC1A0C"/>
    <w:rsid w:val="00AC5CB1"/>
    <w:rsid w:val="00AD7F33"/>
    <w:rsid w:val="00AE1D1B"/>
    <w:rsid w:val="00AE2ECF"/>
    <w:rsid w:val="00AE7662"/>
    <w:rsid w:val="00AF21A8"/>
    <w:rsid w:val="00AF2414"/>
    <w:rsid w:val="00AF2DEC"/>
    <w:rsid w:val="00AF2FF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46B8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22E8F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5241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0DD7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5699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8723E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4E5625B"/>
    <w:rsid w:val="05F4503B"/>
    <w:rsid w:val="069E4F30"/>
    <w:rsid w:val="07107AFC"/>
    <w:rsid w:val="08A32F54"/>
    <w:rsid w:val="09AE1034"/>
    <w:rsid w:val="0A154126"/>
    <w:rsid w:val="0ABE17F7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DFA033D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432986"/>
    <w:rsid w:val="4F587634"/>
    <w:rsid w:val="4FA37E96"/>
    <w:rsid w:val="4FC27A55"/>
    <w:rsid w:val="50122F6C"/>
    <w:rsid w:val="50D72F0D"/>
    <w:rsid w:val="51181F7A"/>
    <w:rsid w:val="51263F3A"/>
    <w:rsid w:val="5328654E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9834FBC"/>
    <w:rsid w:val="6A221D5B"/>
    <w:rsid w:val="6B320D4C"/>
    <w:rsid w:val="6D54524C"/>
    <w:rsid w:val="6FBB137D"/>
    <w:rsid w:val="6FF51C3C"/>
    <w:rsid w:val="709275B6"/>
    <w:rsid w:val="70A23932"/>
    <w:rsid w:val="713F4727"/>
    <w:rsid w:val="7142441F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paragraph" w:customStyle="1" w:styleId="30">
    <w:name w:val="Char Char Char1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18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2</Pages>
  <Words>175</Words>
  <Characters>1003</Characters>
  <Lines>8</Lines>
  <Paragraphs>2</Paragraphs>
  <TotalTime>6</TotalTime>
  <ScaleCrop>false</ScaleCrop>
  <LinksUpToDate>false</LinksUpToDate>
  <CharactersWithSpaces>1176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2023-10-26T07:41:32Z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