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2023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年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番禺区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促进全域旅游发展奖励资金拟奖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励名单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983"/>
        <w:gridCol w:w="2578"/>
        <w:gridCol w:w="3107"/>
        <w:gridCol w:w="1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申报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条款</w:t>
            </w:r>
          </w:p>
        </w:tc>
        <w:tc>
          <w:tcPr>
            <w:tcW w:w="25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申报单位</w:t>
            </w:r>
          </w:p>
        </w:tc>
        <w:tc>
          <w:tcPr>
            <w:tcW w:w="3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申报项目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申报资金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-6"/>
                <w:sz w:val="21"/>
                <w:szCs w:val="21"/>
                <w:lang w:val="en-US" w:eastAsia="zh-CN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5" w:hRule="atLeast"/>
        </w:trPr>
        <w:tc>
          <w:tcPr>
            <w:tcW w:w="6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第六条</w:t>
            </w:r>
          </w:p>
        </w:tc>
        <w:tc>
          <w:tcPr>
            <w:tcW w:w="25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广州长隆集团有限公司</w:t>
            </w:r>
          </w:p>
        </w:tc>
        <w:tc>
          <w:tcPr>
            <w:tcW w:w="3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获得国家级夜间文化和旅游消费聚集区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第六条</w:t>
            </w:r>
          </w:p>
        </w:tc>
        <w:tc>
          <w:tcPr>
            <w:tcW w:w="25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广东科学中心</w:t>
            </w:r>
          </w:p>
        </w:tc>
        <w:tc>
          <w:tcPr>
            <w:tcW w:w="3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国家级文明旅游示范单位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第六条</w:t>
            </w:r>
          </w:p>
        </w:tc>
        <w:tc>
          <w:tcPr>
            <w:tcW w:w="25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广东科学中心</w:t>
            </w:r>
          </w:p>
        </w:tc>
        <w:tc>
          <w:tcPr>
            <w:tcW w:w="3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首批广东省文化和科技融合示范基地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第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七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条</w:t>
            </w:r>
          </w:p>
        </w:tc>
        <w:tc>
          <w:tcPr>
            <w:tcW w:w="25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广州市番禺区余荫山房文旅发展中心</w:t>
            </w:r>
          </w:p>
        </w:tc>
        <w:tc>
          <w:tcPr>
            <w:tcW w:w="3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由国家AAA级景区晋升为国家AAAA级景区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第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七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条</w:t>
            </w:r>
          </w:p>
        </w:tc>
        <w:tc>
          <w:tcPr>
            <w:tcW w:w="25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广州西坊大院文化创意园有限公司</w:t>
            </w:r>
          </w:p>
        </w:tc>
        <w:tc>
          <w:tcPr>
            <w:tcW w:w="3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创建国家AAA级景区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第十五条</w:t>
            </w:r>
          </w:p>
        </w:tc>
        <w:tc>
          <w:tcPr>
            <w:tcW w:w="25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广州长隆集团有限公司</w:t>
            </w:r>
          </w:p>
        </w:tc>
        <w:tc>
          <w:tcPr>
            <w:tcW w:w="3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2023年万人比基尼活动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第十五条</w:t>
            </w:r>
          </w:p>
        </w:tc>
        <w:tc>
          <w:tcPr>
            <w:tcW w:w="25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广州长隆集团有限公司</w:t>
            </w:r>
          </w:p>
        </w:tc>
        <w:tc>
          <w:tcPr>
            <w:tcW w:w="3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2023年超级宠你节活动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第十五条</w:t>
            </w:r>
          </w:p>
        </w:tc>
        <w:tc>
          <w:tcPr>
            <w:tcW w:w="25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广州莲花山景区管理有限公司</w:t>
            </w:r>
          </w:p>
        </w:tc>
        <w:tc>
          <w:tcPr>
            <w:tcW w:w="3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第34届广州番禺莲花文化旅游节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第十五条</w:t>
            </w:r>
          </w:p>
        </w:tc>
        <w:tc>
          <w:tcPr>
            <w:tcW w:w="25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广州莲花山景区管理有限公司</w:t>
            </w:r>
          </w:p>
        </w:tc>
        <w:tc>
          <w:tcPr>
            <w:tcW w:w="3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2022年广州番禺莲花山桃花文化旅游节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第十五条</w:t>
            </w:r>
          </w:p>
        </w:tc>
        <w:tc>
          <w:tcPr>
            <w:tcW w:w="25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广州印象文化旅游发展有限公司</w:t>
            </w:r>
          </w:p>
        </w:tc>
        <w:tc>
          <w:tcPr>
            <w:tcW w:w="3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岭南印象园春节主题活动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第十五条</w:t>
            </w:r>
          </w:p>
        </w:tc>
        <w:tc>
          <w:tcPr>
            <w:tcW w:w="25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广州印象文化旅游发展有限公司</w:t>
            </w:r>
          </w:p>
        </w:tc>
        <w:tc>
          <w:tcPr>
            <w:tcW w:w="3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岭南印象园五一主题活动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第十五条</w:t>
            </w:r>
          </w:p>
        </w:tc>
        <w:tc>
          <w:tcPr>
            <w:tcW w:w="25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广州市沙湾古镇旅游开发有限公司</w:t>
            </w:r>
          </w:p>
        </w:tc>
        <w:tc>
          <w:tcPr>
            <w:tcW w:w="3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鱼灯璀璨•沙湾古韵—2022“沙湾鱼灯”文化节系列活动之沙湾古镇国潮研学游园会活动 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第十五条</w:t>
            </w:r>
          </w:p>
        </w:tc>
        <w:tc>
          <w:tcPr>
            <w:tcW w:w="25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广州市沙湾古镇旅游开发有限公司</w:t>
            </w:r>
          </w:p>
        </w:tc>
        <w:tc>
          <w:tcPr>
            <w:tcW w:w="3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2022沙湾古镇捧银金狮贺新禧活动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第十五条</w:t>
            </w:r>
          </w:p>
        </w:tc>
        <w:tc>
          <w:tcPr>
            <w:tcW w:w="25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广州番禺宝墨园有限公司</w:t>
            </w:r>
          </w:p>
        </w:tc>
        <w:tc>
          <w:tcPr>
            <w:tcW w:w="3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2022年宝墨园汉风古韵樱花节活动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第十五条</w:t>
            </w:r>
          </w:p>
        </w:tc>
        <w:tc>
          <w:tcPr>
            <w:tcW w:w="25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广州番禺宝墨园有限公司</w:t>
            </w:r>
          </w:p>
        </w:tc>
        <w:tc>
          <w:tcPr>
            <w:tcW w:w="3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第三届汉风荷韵旅游文化节暨南国端午奇妙游系列活动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第十五条</w:t>
            </w:r>
          </w:p>
        </w:tc>
        <w:tc>
          <w:tcPr>
            <w:tcW w:w="25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广州市番禺区余荫山房文旅发展中心</w:t>
            </w:r>
          </w:p>
        </w:tc>
        <w:tc>
          <w:tcPr>
            <w:tcW w:w="3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2022年余荫山房国庆活动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第十五条</w:t>
            </w:r>
          </w:p>
        </w:tc>
        <w:tc>
          <w:tcPr>
            <w:tcW w:w="25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广州市番禺区余荫山房文旅发展中心</w:t>
            </w:r>
          </w:p>
        </w:tc>
        <w:tc>
          <w:tcPr>
            <w:tcW w:w="31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2022年余荫山房“五一”非遗艺术周活动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275C00"/>
    <w:rsid w:val="71275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2023-09-13T02:29:00Z</dcterms:created>
  <dc:creator>芝麻鸡</dc:creator>
  <cp:lastModifiedBy>芝麻鸡</cp:lastModifiedBy>
  <dcterms:modified xsi:type="dcterms:W3CDTF">2023-09-13T02:29:34Z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3AEB9E05EBF249F8BCEF8667E15C202E</vt:lpwstr>
  </property>
</Properties>
</file>