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b/>
          <w:sz w:val="44"/>
          <w:szCs w:val="44"/>
        </w:rPr>
      </w:pPr>
      <w:r>
        <w:rPr>
          <w:rFonts w:hint="eastAsia" w:ascii="宋体" w:hAnsi="宋体" w:cs="宋体"/>
          <w:b/>
          <w:sz w:val="44"/>
          <w:szCs w:val="44"/>
        </w:rPr>
        <w:t>2021年</w:t>
      </w:r>
      <w:bookmarkStart w:id="0" w:name="PO_title"/>
      <w:permStart w:id="0" w:edGrp="everyone"/>
      <w:r>
        <w:rPr>
          <w:rFonts w:hint="eastAsia" w:ascii="宋体" w:hAnsi="宋体" w:cs="宋体"/>
          <w:b/>
          <w:sz w:val="44"/>
          <w:szCs w:val="44"/>
        </w:rPr>
        <w:t>广州市番禺区人民政府小谷围街道办事处</w:t>
      </w:r>
      <w:permEnd w:id="0"/>
      <w:r>
        <w:rPr>
          <w:rFonts w:hint="eastAsia" w:ascii="宋体" w:hAnsi="宋体" w:cs="宋体"/>
          <w:b/>
          <w:sz w:val="11"/>
          <w:szCs w:val="11"/>
        </w:rPr>
        <w:t xml:space="preserve"> </w:t>
      </w:r>
      <w:bookmarkEnd w:id="0"/>
      <w:r>
        <w:rPr>
          <w:rFonts w:hint="eastAsia" w:ascii="宋体" w:hAnsi="宋体" w:cs="宋体"/>
          <w:b/>
          <w:sz w:val="44"/>
          <w:szCs w:val="44"/>
        </w:rPr>
        <w:t>部门决算</w:t>
      </w:r>
    </w:p>
    <w:p>
      <w:pPr>
        <w:ind w:left="420"/>
        <w:jc w:val="center"/>
        <w:rPr>
          <w:rFonts w:ascii="宋体" w:hAnsi="宋体" w:cs="宋体"/>
          <w:b/>
          <w:sz w:val="44"/>
          <w:szCs w:val="44"/>
        </w:rPr>
      </w:pPr>
      <w:r>
        <w:rPr>
          <w:rFonts w:hint="eastAsia" w:ascii="宋体" w:hAnsi="宋体" w:cs="宋体"/>
          <w:sz w:val="44"/>
          <w:szCs w:val="44"/>
        </w:rPr>
        <w:br w:type="page"/>
      </w:r>
      <w:r>
        <w:rPr>
          <w:rFonts w:hint="eastAsia" w:ascii="宋体" w:hAnsi="宋体" w:cs="宋体"/>
          <w:b/>
          <w:sz w:val="44"/>
          <w:szCs w:val="44"/>
        </w:rPr>
        <w:t>目       录</w:t>
      </w:r>
    </w:p>
    <w:p>
      <w:pPr>
        <w:jc w:val="center"/>
        <w:rPr>
          <w:rFonts w:ascii="宋体" w:hAnsi="宋体" w:cs="宋体"/>
          <w:sz w:val="32"/>
          <w:szCs w:val="32"/>
        </w:rPr>
      </w:pP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第一部分：</w:t>
      </w:r>
      <w:permStart w:id="1" w:edGrp="everyone"/>
      <w:bookmarkStart w:id="1" w:name="PO_dirDivName1"/>
      <w:r>
        <w:rPr>
          <w:rFonts w:hint="eastAsia" w:ascii="宋体" w:hAnsi="宋体" w:cs="宋体"/>
          <w:b/>
          <w:sz w:val="36"/>
          <w:szCs w:val="36"/>
        </w:rPr>
        <w:t>广州市番禺区人民政府小谷围街道办事处</w:t>
      </w:r>
      <w:permEnd w:id="1"/>
      <w:r>
        <w:rPr>
          <w:rFonts w:hint="eastAsia" w:ascii="宋体" w:hAnsi="宋体" w:cs="宋体"/>
          <w:b/>
          <w:sz w:val="11"/>
          <w:szCs w:val="11"/>
        </w:rPr>
        <w:t xml:space="preserve"> </w:t>
      </w:r>
      <w:bookmarkEnd w:id="1"/>
      <w:r>
        <w:rPr>
          <w:rFonts w:hint="eastAsia" w:ascii="宋体" w:hAnsi="宋体" w:cs="宋体"/>
          <w:b/>
          <w:sz w:val="36"/>
          <w:szCs w:val="36"/>
        </w:rPr>
        <w:t>概况</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一、</w:t>
      </w:r>
      <w:bookmarkStart w:id="2" w:name="PO_part1DivName2"/>
      <w:permStart w:id="2" w:edGrp="everyone"/>
      <w:r>
        <w:rPr>
          <w:rFonts w:hint="eastAsia" w:ascii="宋体" w:hAnsi="宋体" w:cs="宋体"/>
          <w:sz w:val="32"/>
          <w:szCs w:val="32"/>
        </w:rPr>
        <w:t>部门</w:t>
      </w:r>
      <w:permEnd w:id="2"/>
      <w:r>
        <w:rPr>
          <w:rFonts w:hint="eastAsia" w:ascii="宋体" w:hAnsi="宋体" w:cs="宋体"/>
          <w:sz w:val="11"/>
          <w:szCs w:val="11"/>
        </w:rPr>
        <w:t xml:space="preserve"> </w:t>
      </w:r>
      <w:bookmarkEnd w:id="2"/>
      <w:r>
        <w:rPr>
          <w:rFonts w:hint="eastAsia" w:ascii="宋体" w:hAnsi="宋体" w:cs="宋体"/>
          <w:sz w:val="32"/>
          <w:szCs w:val="32"/>
        </w:rPr>
        <w:t>主要职责</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二、</w:t>
      </w:r>
      <w:bookmarkStart w:id="3" w:name="PO_part1DivName3"/>
      <w:permStart w:id="3" w:edGrp="everyone"/>
      <w:r>
        <w:rPr>
          <w:rFonts w:hint="eastAsia" w:ascii="宋体" w:hAnsi="宋体" w:cs="宋体"/>
          <w:sz w:val="32"/>
          <w:szCs w:val="32"/>
        </w:rPr>
        <w:t>部门</w:t>
      </w:r>
      <w:permEnd w:id="3"/>
      <w:r>
        <w:rPr>
          <w:rFonts w:hint="eastAsia" w:ascii="宋体" w:hAnsi="宋体" w:cs="宋体"/>
          <w:sz w:val="11"/>
          <w:szCs w:val="11"/>
        </w:rPr>
        <w:t xml:space="preserve"> </w:t>
      </w:r>
      <w:bookmarkEnd w:id="3"/>
      <w:r>
        <w:rPr>
          <w:rFonts w:hint="eastAsia" w:ascii="宋体" w:hAnsi="宋体" w:cs="宋体"/>
          <w:sz w:val="32"/>
          <w:szCs w:val="32"/>
        </w:rPr>
        <w:t>机构设置</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三、部门决算单位构成</w:t>
      </w: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第二部分：</w:t>
      </w:r>
      <w:permStart w:id="4" w:edGrp="everyone"/>
      <w:bookmarkStart w:id="4" w:name="PO_dirDivNameYear1"/>
      <w:r>
        <w:rPr>
          <w:rFonts w:hint="eastAsia" w:ascii="宋体" w:hAnsi="宋体" w:cs="宋体"/>
          <w:b/>
          <w:sz w:val="36"/>
          <w:szCs w:val="36"/>
        </w:rPr>
        <w:t>广州市番禺区人民政府小谷围街道办事处</w:t>
      </w:r>
      <w:r>
        <w:rPr>
          <w:rFonts w:ascii="宋体" w:hAnsi="宋体" w:cs="宋体"/>
          <w:b/>
          <w:sz w:val="36"/>
          <w:szCs w:val="36"/>
        </w:rPr>
        <w:t>2021</w:t>
      </w:r>
      <w:permEnd w:id="4"/>
      <w:r>
        <w:rPr>
          <w:rFonts w:hint="eastAsia" w:ascii="宋体" w:hAnsi="宋体" w:cs="宋体"/>
          <w:b/>
          <w:sz w:val="11"/>
          <w:szCs w:val="11"/>
        </w:rPr>
        <w:t xml:space="preserve"> </w:t>
      </w:r>
      <w:bookmarkEnd w:id="4"/>
      <w:r>
        <w:rPr>
          <w:rFonts w:hint="eastAsia" w:ascii="宋体" w:hAnsi="宋体" w:cs="宋体"/>
          <w:b/>
          <w:sz w:val="36"/>
          <w:szCs w:val="36"/>
        </w:rPr>
        <w:t>年部门决算表</w:t>
      </w:r>
    </w:p>
    <w:p>
      <w:pPr>
        <w:spacing w:line="288" w:lineRule="auto"/>
        <w:ind w:firstLine="640" w:firstLineChars="200"/>
        <w:jc w:val="left"/>
        <w:rPr>
          <w:rFonts w:ascii="宋体" w:hAnsi="宋体" w:cs="宋体"/>
          <w:b/>
          <w:sz w:val="32"/>
          <w:szCs w:val="32"/>
        </w:rPr>
      </w:pPr>
      <w:r>
        <w:rPr>
          <w:rFonts w:hint="eastAsia" w:ascii="宋体" w:hAnsi="宋体" w:cs="宋体"/>
          <w:sz w:val="32"/>
          <w:szCs w:val="32"/>
        </w:rPr>
        <w:t>一、</w:t>
      </w:r>
      <w:r>
        <w:rPr>
          <w:rFonts w:hint="eastAsia" w:ascii="宋体" w:hAnsi="宋体" w:cs="宋体"/>
          <w:kern w:val="0"/>
          <w:sz w:val="32"/>
          <w:szCs w:val="32"/>
        </w:rPr>
        <w:t>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sz w:val="32"/>
          <w:szCs w:val="32"/>
        </w:rPr>
        <w:t>二、</w:t>
      </w:r>
      <w:r>
        <w:rPr>
          <w:rFonts w:hint="eastAsia" w:ascii="宋体" w:hAnsi="宋体" w:cs="宋体"/>
          <w:kern w:val="0"/>
          <w:sz w:val="32"/>
          <w:szCs w:val="32"/>
        </w:rPr>
        <w:t>收入决算表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三、支出决算表</w:t>
      </w:r>
    </w:p>
    <w:p>
      <w:pPr>
        <w:spacing w:line="288" w:lineRule="auto"/>
        <w:ind w:firstLine="640" w:firstLineChars="200"/>
        <w:jc w:val="left"/>
        <w:outlineLvl w:val="0"/>
        <w:rPr>
          <w:rFonts w:ascii="宋体" w:hAnsi="宋体" w:cs="宋体"/>
          <w:sz w:val="32"/>
          <w:szCs w:val="32"/>
        </w:rPr>
      </w:pPr>
      <w:r>
        <w:rPr>
          <w:rFonts w:hint="eastAsia" w:ascii="宋体" w:hAnsi="宋体" w:cs="宋体"/>
          <w:kern w:val="0"/>
          <w:sz w:val="32"/>
          <w:szCs w:val="32"/>
        </w:rPr>
        <w:t>四、财政拨款收入支出决算总表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五、一般公共预算财政拨款支出决算表</w:t>
      </w:r>
    </w:p>
    <w:p>
      <w:pPr>
        <w:spacing w:line="288" w:lineRule="auto"/>
        <w:ind w:firstLine="640" w:firstLineChars="200"/>
        <w:jc w:val="left"/>
        <w:rPr>
          <w:rFonts w:ascii="宋体" w:hAnsi="宋体" w:cs="宋体"/>
          <w:sz w:val="32"/>
          <w:szCs w:val="32"/>
        </w:rPr>
      </w:pPr>
      <w:r>
        <w:rPr>
          <w:rFonts w:hint="eastAsia" w:ascii="宋体" w:hAnsi="宋体" w:cs="宋体"/>
          <w:kern w:val="0"/>
          <w:sz w:val="32"/>
          <w:szCs w:val="32"/>
        </w:rPr>
        <w:t>六、一般公共预算财政拨款基本支出决算明细表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七、一般公共预算财政拨款“三公”经费支出决算表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八、政府性基金预算财政拨款收入支出决算表</w:t>
      </w:r>
    </w:p>
    <w:p>
      <w:pPr>
        <w:spacing w:line="288" w:lineRule="auto"/>
        <w:ind w:firstLine="640" w:firstLineChars="200"/>
        <w:jc w:val="left"/>
        <w:rPr>
          <w:rFonts w:ascii="宋体" w:hAnsi="宋体" w:eastAsia="黑体" w:cs="宋体"/>
          <w:kern w:val="0"/>
          <w:sz w:val="32"/>
          <w:szCs w:val="32"/>
        </w:rPr>
      </w:pPr>
      <w:r>
        <w:rPr>
          <w:rFonts w:hint="eastAsia" w:ascii="宋体" w:hAnsi="宋体" w:cs="宋体"/>
          <w:kern w:val="0"/>
          <w:sz w:val="32"/>
          <w:szCs w:val="32"/>
        </w:rPr>
        <w:t>九、国有资本经营预算财政拨款支出决算表</w:t>
      </w:r>
      <w:permStart w:id="5" w:edGrp="everyone"/>
      <w:permEnd w:id="5"/>
      <w:bookmarkStart w:id="5" w:name="PO_part1DivName4"/>
      <w:r>
        <w:rPr>
          <w:rFonts w:hint="eastAsia" w:ascii="黑体" w:hAnsi="黑体" w:eastAsia="黑体" w:cs="仿宋_GB2312"/>
          <w:sz w:val="32"/>
          <w:szCs w:val="32"/>
        </w:rPr>
        <w:t xml:space="preserve"> </w:t>
      </w:r>
      <w:bookmarkEnd w:id="5"/>
    </w:p>
    <w:p>
      <w:pPr>
        <w:spacing w:line="288" w:lineRule="auto"/>
        <w:ind w:firstLine="723" w:firstLineChars="200"/>
        <w:jc w:val="left"/>
        <w:outlineLvl w:val="0"/>
        <w:rPr>
          <w:rFonts w:ascii="宋体" w:hAnsi="宋体" w:cs="宋体"/>
          <w:b/>
          <w:sz w:val="32"/>
          <w:szCs w:val="32"/>
        </w:rPr>
      </w:pPr>
      <w:r>
        <w:rPr>
          <w:rFonts w:hint="eastAsia" w:ascii="宋体" w:hAnsi="宋体" w:cs="宋体"/>
          <w:b/>
          <w:sz w:val="36"/>
          <w:szCs w:val="36"/>
        </w:rPr>
        <w:t>第三部分：</w:t>
      </w:r>
      <w:bookmarkStart w:id="6" w:name="PO_dirDivNameYear2"/>
      <w:permStart w:id="6" w:edGrp="everyone"/>
      <w:r>
        <w:rPr>
          <w:rFonts w:hint="eastAsia" w:ascii="宋体" w:hAnsi="宋体" w:cs="宋体"/>
          <w:b/>
          <w:sz w:val="36"/>
          <w:szCs w:val="36"/>
        </w:rPr>
        <w:t>广州市番禺区人民政府小谷围街道办事处</w:t>
      </w:r>
      <w:r>
        <w:rPr>
          <w:rFonts w:ascii="宋体" w:hAnsi="宋体" w:cs="宋体"/>
          <w:b/>
          <w:sz w:val="36"/>
          <w:szCs w:val="36"/>
        </w:rPr>
        <w:t>2021</w:t>
      </w:r>
      <w:permEnd w:id="6"/>
      <w:r>
        <w:rPr>
          <w:rFonts w:hint="eastAsia" w:ascii="宋体" w:hAnsi="宋体" w:cs="宋体"/>
          <w:b/>
          <w:sz w:val="11"/>
          <w:szCs w:val="11"/>
        </w:rPr>
        <w:t xml:space="preserve"> </w:t>
      </w:r>
      <w:bookmarkEnd w:id="6"/>
      <w:r>
        <w:rPr>
          <w:rFonts w:hint="eastAsia" w:ascii="宋体" w:hAnsi="宋体" w:cs="宋体"/>
          <w:b/>
          <w:sz w:val="36"/>
          <w:szCs w:val="36"/>
        </w:rPr>
        <w:t>年部门决算情况说明</w:t>
      </w:r>
    </w:p>
    <w:p>
      <w:pPr>
        <w:spacing w:line="288" w:lineRule="auto"/>
        <w:ind w:firstLine="723" w:firstLineChars="200"/>
        <w:jc w:val="left"/>
        <w:rPr>
          <w:rFonts w:ascii="宋体" w:hAnsi="宋体" w:eastAsia="黑体" w:cs="宋体"/>
          <w:b/>
          <w:sz w:val="36"/>
          <w:szCs w:val="36"/>
        </w:rPr>
      </w:pPr>
      <w:r>
        <w:rPr>
          <w:rFonts w:hint="eastAsia" w:ascii="宋体" w:hAnsi="宋体" w:cs="宋体"/>
          <w:b/>
          <w:sz w:val="36"/>
          <w:szCs w:val="36"/>
        </w:rPr>
        <w:t>第四部分：名词解释</w:t>
      </w:r>
      <w:permStart w:id="7" w:edGrp="everyone"/>
      <w:permEnd w:id="7"/>
      <w:bookmarkStart w:id="7" w:name="PO_part1DivName5"/>
      <w:r>
        <w:rPr>
          <w:rFonts w:hint="eastAsia" w:ascii="黑体" w:hAnsi="黑体" w:eastAsia="黑体" w:cs="仿宋_GB2312"/>
          <w:sz w:val="32"/>
          <w:szCs w:val="32"/>
        </w:rPr>
        <w:t xml:space="preserve"> </w:t>
      </w:r>
      <w:bookmarkEnd w:id="7"/>
    </w:p>
    <w:p>
      <w:pPr>
        <w:spacing w:line="288" w:lineRule="auto"/>
        <w:jc w:val="left"/>
        <w:rPr>
          <w:rFonts w:ascii="宋体" w:hAnsi="宋体" w:cs="宋体"/>
          <w:b/>
          <w:sz w:val="36"/>
          <w:szCs w:val="36"/>
        </w:rPr>
        <w:sectPr>
          <w:footerReference r:id="rId3" w:type="default"/>
          <w:footerReference r:id="rId4" w:type="even"/>
          <w:pgSz w:w="11906" w:h="16838"/>
          <w:pgMar w:top="1440" w:right="1531" w:bottom="1440" w:left="1531" w:header="851" w:footer="992" w:gutter="0"/>
          <w:cols w:space="720" w:num="1"/>
          <w:docGrid w:type="lines" w:linePitch="312" w:charSpace="0"/>
        </w:sectPr>
      </w:pPr>
    </w:p>
    <w:p>
      <w:pPr>
        <w:spacing w:line="288" w:lineRule="auto"/>
        <w:jc w:val="center"/>
        <w:rPr>
          <w:rFonts w:ascii="宋体" w:hAnsi="宋体" w:cs="宋体"/>
          <w:b/>
          <w:sz w:val="36"/>
          <w:szCs w:val="36"/>
        </w:rPr>
      </w:pPr>
      <w:r>
        <w:rPr>
          <w:rFonts w:hint="eastAsia" w:ascii="宋体" w:hAnsi="宋体" w:cs="宋体"/>
          <w:b/>
          <w:sz w:val="36"/>
          <w:szCs w:val="36"/>
        </w:rPr>
        <w:t>第一部分：</w:t>
      </w:r>
      <w:bookmarkStart w:id="8" w:name="PO_part1DivName1"/>
      <w:permStart w:id="8" w:edGrp="everyone"/>
      <w:r>
        <w:rPr>
          <w:rFonts w:hint="eastAsia" w:ascii="宋体" w:hAnsi="宋体" w:cs="宋体"/>
          <w:b/>
          <w:sz w:val="36"/>
          <w:szCs w:val="36"/>
        </w:rPr>
        <w:t>广州市番禺区人民政府小谷围街道办事处</w:t>
      </w:r>
      <w:permEnd w:id="8"/>
      <w:r>
        <w:rPr>
          <w:rFonts w:hint="eastAsia" w:ascii="宋体" w:hAnsi="宋体" w:cs="宋体"/>
          <w:b/>
          <w:sz w:val="11"/>
          <w:szCs w:val="11"/>
        </w:rPr>
        <w:t xml:space="preserve"> </w:t>
      </w:r>
      <w:bookmarkEnd w:id="8"/>
      <w:r>
        <w:rPr>
          <w:rFonts w:hint="eastAsia" w:ascii="宋体" w:hAnsi="宋体" w:cs="宋体"/>
          <w:b/>
          <w:sz w:val="36"/>
          <w:szCs w:val="36"/>
        </w:rPr>
        <w:t>概况</w:t>
      </w:r>
    </w:p>
    <w:p>
      <w:pPr>
        <w:numPr>
          <w:ilvl w:val="0"/>
          <w:numId w:val="1"/>
        </w:numPr>
        <w:spacing w:line="288" w:lineRule="auto"/>
        <w:ind w:firstLine="643" w:firstLineChars="200"/>
        <w:jc w:val="left"/>
        <w:rPr>
          <w:rFonts w:ascii="宋体" w:hAnsi="宋体" w:cs="宋体"/>
          <w:b/>
          <w:bCs/>
          <w:sz w:val="32"/>
          <w:szCs w:val="32"/>
        </w:rPr>
      </w:pPr>
      <w:bookmarkStart w:id="9" w:name="PO_part1DivName6"/>
      <w:permStart w:id="9" w:edGrp="everyone"/>
      <w:r>
        <w:rPr>
          <w:rFonts w:hint="eastAsia" w:ascii="宋体" w:hAnsi="宋体" w:cs="宋体"/>
          <w:b/>
          <w:bCs/>
          <w:sz w:val="32"/>
          <w:szCs w:val="32"/>
        </w:rPr>
        <w:t>部门</w:t>
      </w:r>
      <w:permEnd w:id="9"/>
      <w:r>
        <w:rPr>
          <w:rFonts w:hint="eastAsia" w:ascii="宋体" w:hAnsi="宋体" w:cs="宋体"/>
          <w:b/>
          <w:bCs/>
          <w:sz w:val="11"/>
          <w:szCs w:val="11"/>
        </w:rPr>
        <w:t xml:space="preserve"> </w:t>
      </w:r>
      <w:bookmarkEnd w:id="9"/>
      <w:r>
        <w:rPr>
          <w:rFonts w:hint="eastAsia" w:ascii="宋体" w:hAnsi="宋体" w:cs="宋体"/>
          <w:b/>
          <w:bCs/>
          <w:sz w:val="32"/>
          <w:szCs w:val="32"/>
        </w:rPr>
        <w:t>主要职责</w:t>
      </w:r>
    </w:p>
    <w:p>
      <w:pPr>
        <w:spacing w:line="560" w:lineRule="exact"/>
        <w:ind w:firstLine="208" w:firstLineChars="65"/>
        <w:rPr>
          <w:rFonts w:hint="eastAsia" w:ascii="仿宋_GB2312" w:eastAsia="仿宋_GB2312"/>
          <w:sz w:val="30"/>
          <w:szCs w:val="30"/>
        </w:rPr>
      </w:pPr>
      <w:r>
        <w:rPr>
          <w:rFonts w:hint="eastAsia" w:ascii="仿宋_GB2312" w:eastAsia="仿宋_GB2312"/>
          <w:sz w:val="32"/>
          <w:szCs w:val="32"/>
        </w:rPr>
        <w:t xml:space="preserve">  </w:t>
      </w:r>
      <w:bookmarkStart w:id="10" w:name="PO_part1Responsibilities"/>
      <w:r>
        <w:rPr>
          <w:rFonts w:ascii="仿宋_GB2312" w:eastAsia="仿宋_GB2312"/>
          <w:sz w:val="32"/>
          <w:szCs w:val="32"/>
        </w:rPr>
        <w:t xml:space="preserve"> </w:t>
      </w:r>
      <w:permStart w:id="10" w:edGrp="everyone"/>
      <w:r>
        <w:rPr>
          <w:rFonts w:hint="eastAsia" w:ascii="仿宋_GB2312" w:eastAsia="仿宋_GB2312"/>
          <w:sz w:val="32"/>
          <w:szCs w:val="32"/>
          <w:lang w:val="en-US" w:eastAsia="zh-CN"/>
        </w:rPr>
        <w:t xml:space="preserve"> </w:t>
      </w:r>
      <w:r>
        <w:rPr>
          <w:rFonts w:hint="eastAsia" w:ascii="仿宋_GB2312" w:eastAsia="仿宋_GB2312"/>
          <w:sz w:val="30"/>
          <w:szCs w:val="30"/>
        </w:rPr>
        <w:t>广州市番禺区人民政府小谷围街道办事处是番禺区人民政府的派出机构，依照有关法律、法规和受区人民政府的委托，负责本辖区的行政管理工作。</w:t>
      </w:r>
      <w:r>
        <w:rPr>
          <w:rFonts w:hint="eastAsia" w:ascii="仿宋_GB2312" w:hAnsi="仿宋_GB2312" w:eastAsia="仿宋_GB2312" w:cs="仿宋_GB2312"/>
          <w:sz w:val="32"/>
          <w:szCs w:val="40"/>
        </w:rPr>
        <w:t>主要职责是</w:t>
      </w:r>
      <w:r>
        <w:rPr>
          <w:rFonts w:hint="eastAsia" w:ascii="仿宋_GB2312" w:eastAsia="仿宋_GB2312"/>
          <w:sz w:val="30"/>
          <w:szCs w:val="30"/>
        </w:rPr>
        <w:t>：</w:t>
      </w:r>
    </w:p>
    <w:p>
      <w:pPr>
        <w:bidi w:val="0"/>
        <w:ind w:firstLine="640"/>
        <w:jc w:val="left"/>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val="en-US" w:eastAsia="zh-CN"/>
        </w:rPr>
        <w:t>一</w:t>
      </w:r>
      <w:r>
        <w:rPr>
          <w:rFonts w:hint="eastAsia" w:ascii="仿宋_GB2312" w:hAnsi="仿宋_GB2312" w:eastAsia="仿宋_GB2312" w:cs="仿宋_GB2312"/>
          <w:sz w:val="32"/>
          <w:szCs w:val="40"/>
        </w:rPr>
        <w:t>）宣传贯彻落实党和国家各项方针政策和法律法规，执行上级的决议、决定。对辖区内地区性、群众性、公益性、社会性工作履行组织领导、综合协调、服务和监督检查职责。研究决定街道党的建设、公共服务、公共管理、公共安全等方面的重大问题，做好组织实施和监督落实</w:t>
      </w:r>
      <w:r>
        <w:rPr>
          <w:rFonts w:hint="eastAsia" w:ascii="仿宋_GB2312" w:hAnsi="仿宋_GB2312" w:cs="仿宋_GB2312"/>
          <w:sz w:val="32"/>
          <w:szCs w:val="40"/>
          <w:lang w:eastAsia="zh-CN"/>
        </w:rPr>
        <w:t>。</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（二）落实全面从严治党主体责任。全面推进辖区内党的政治建设、思想建设、组织建设、作风建设、纪律建设，落实制度治党、依规治党，落实党风廉政建设主体责任。依法开展内部审计工作。</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落实基层党建主体责任。加强街道党工委自身建设以及其他隶属街道党工委的党组织建设，统筹推进“两新”组织党建工作。负责思想政治、意识形态、精神文明、统-战线工作，对党员进行教育、管理、监督和服务，做好经常性发展党员工作，对离职、失业和流动党员实行属地管理。承担民兵预备役、征兵工作。</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按照干部管理权限，负责街道机关和所属单位干部及工作人员的教育、培训、选拔、任免、考核、监督等管理工作。统筹开展干部队伍建设规划工作。负责对区职能部门派驻街道机构负责人的任免、考核提出意见。负责辖区内村民（居民）委员会工作人员教育和管理。做好人才服务和引进工作。</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五）统筹负责辖区内公共服务工作，保障和改善民生。负责辖区民政、人力资源和社会保障、卫生健康、计划生育、医疗保障、科技、教育、文化体育、退役军人等社会事务管理服务工作。统筹、协调、监督辖区内政务服务，配合做好数字政府和信息基础设施建设，按照法定职权，以及有关授权，依法开展行政审批工作。</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六）统筹负责辖区内综合治理工作。负责辖区内的维护稳定、社会治安综合治理及平安建设工作。依照有关规定做好出租屋和来穗人员服务管理工作。协调组织民事调解、法律服务工作，维护村（居）民的合法权益，处理人民群众来信来访工作。</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七）统筹负责辖区内综合行政执法工作，依法开展综合行政监督管理，统筹、协调、指挥、监督辖区内联合执法和综合整治。承担安全生产和防灾减灾救灾等应急管理工作，负责突发公共事件的应对处置，组织和协调各类应急救援。负责辖区内消防工作。</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八）完善党领导下的基层社会治理体系，依法指导、支持和帮助村民（居民）委员会做好组织建设和制度建设，提高基层自治水平；负责社区建设和管理，组织开展社区服务和社会公益活动；动员辖区内各类单位、社会组织和村（居）民等社会力量参与社会治理。</w:t>
      </w:r>
    </w:p>
    <w:p>
      <w:pPr>
        <w:bidi w:val="0"/>
        <w:ind w:firstLine="640" w:firstLineChars="200"/>
        <w:jc w:val="both"/>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九）统筹负责辖区内规划建设和经济发展。制定实施辖区内建设规划，负责项目和基础设施建设管理，推进乡村振兴、全域旅游，统筹城乡发展、城市更新工作，做好农村宅基地审批和管理工作，负责辖区内规划和自然资源、城市管理、农业农村、生态环境保护、水务、住房保障等管理服务工作。发展街道经济，管理街道国有资产和集体资产，优化营商环境，保障各种经济组织的合法权益。依法开展社会经济、调查统计、招商引资工作。</w:t>
      </w:r>
    </w:p>
    <w:p>
      <w:pPr>
        <w:bidi w:val="0"/>
        <w:ind w:firstLine="640" w:firstLineChars="200"/>
        <w:jc w:val="both"/>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（十）完成区委、区政府交办的其他任务</w:t>
      </w:r>
      <w:r>
        <w:rPr>
          <w:rFonts w:hint="eastAsia" w:ascii="仿宋_GB2312" w:hAnsi="仿宋_GB2312" w:eastAsia="仿宋_GB2312" w:cs="仿宋_GB2312"/>
          <w:sz w:val="32"/>
          <w:szCs w:val="40"/>
          <w:lang w:eastAsia="zh-CN"/>
        </w:rPr>
        <w:t>。</w:t>
      </w:r>
    </w:p>
    <w:permEnd w:id="10"/>
    <w:p>
      <w:pPr>
        <w:spacing w:line="288" w:lineRule="auto"/>
        <w:rPr>
          <w:rFonts w:ascii="仿宋_GB2312" w:eastAsia="仿宋_GB2312"/>
          <w:sz w:val="32"/>
          <w:szCs w:val="32"/>
        </w:rPr>
      </w:pPr>
      <w:r>
        <w:rPr>
          <w:rFonts w:hint="eastAsia" w:ascii="仿宋_GB2312" w:eastAsia="仿宋_GB2312"/>
          <w:sz w:val="32"/>
          <w:szCs w:val="32"/>
        </w:rPr>
        <w:t xml:space="preserve"> </w:t>
      </w:r>
      <w:bookmarkEnd w:id="10"/>
    </w:p>
    <w:p>
      <w:pPr>
        <w:numPr>
          <w:ilvl w:val="0"/>
          <w:numId w:val="1"/>
        </w:numPr>
        <w:spacing w:line="288" w:lineRule="auto"/>
        <w:ind w:firstLine="643" w:firstLineChars="200"/>
        <w:jc w:val="left"/>
        <w:rPr>
          <w:rFonts w:ascii="宋体" w:hAnsi="宋体" w:cs="宋体"/>
          <w:b/>
          <w:bCs/>
          <w:sz w:val="32"/>
          <w:szCs w:val="32"/>
        </w:rPr>
      </w:pPr>
      <w:bookmarkStart w:id="11" w:name="PO_part1DivName7"/>
      <w:permStart w:id="11" w:edGrp="everyone"/>
      <w:r>
        <w:rPr>
          <w:rFonts w:hint="eastAsia" w:ascii="宋体" w:hAnsi="宋体" w:cs="宋体"/>
          <w:b/>
          <w:bCs/>
          <w:sz w:val="32"/>
          <w:szCs w:val="32"/>
        </w:rPr>
        <w:t>部门</w:t>
      </w:r>
      <w:permEnd w:id="11"/>
      <w:r>
        <w:rPr>
          <w:rFonts w:hint="eastAsia" w:ascii="宋体" w:hAnsi="宋体" w:cs="宋体"/>
          <w:b/>
          <w:bCs/>
          <w:sz w:val="11"/>
          <w:szCs w:val="11"/>
        </w:rPr>
        <w:t xml:space="preserve"> </w:t>
      </w:r>
      <w:bookmarkEnd w:id="11"/>
      <w:r>
        <w:rPr>
          <w:rFonts w:hint="eastAsia" w:ascii="宋体" w:hAnsi="宋体" w:cs="宋体"/>
          <w:b/>
          <w:bCs/>
          <w:sz w:val="32"/>
          <w:szCs w:val="32"/>
        </w:rPr>
        <w:t>机构设置</w:t>
      </w:r>
    </w:p>
    <w:p>
      <w:pPr>
        <w:spacing w:line="288" w:lineRule="auto"/>
        <w:rPr>
          <w:rFonts w:hint="eastAsia" w:ascii="仿宋_GB2312" w:hAnsi="仿宋_GB2312" w:eastAsia="仿宋_GB2312" w:cs="仿宋_GB2312"/>
          <w:sz w:val="32"/>
          <w:szCs w:val="40"/>
          <w:lang w:eastAsia="zh-CN"/>
        </w:rPr>
      </w:pPr>
      <w:r>
        <w:rPr>
          <w:rFonts w:hint="eastAsia" w:ascii="仿宋_GB2312" w:eastAsia="仿宋_GB2312"/>
          <w:sz w:val="32"/>
          <w:szCs w:val="32"/>
        </w:rPr>
        <w:t xml:space="preserve">  </w:t>
      </w:r>
      <w:bookmarkStart w:id="12" w:name="PO_part1Responsibilities1"/>
      <w:r>
        <w:rPr>
          <w:rFonts w:hint="eastAsia" w:ascii="仿宋_GB2312" w:eastAsia="仿宋_GB2312"/>
          <w:sz w:val="32"/>
          <w:szCs w:val="32"/>
        </w:rPr>
        <w:t xml:space="preserve"> </w:t>
      </w:r>
      <w:permStart w:id="12" w:edGrp="everyone"/>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本部门</w:t>
      </w:r>
      <w:r>
        <w:rPr>
          <w:rFonts w:hint="eastAsia" w:ascii="仿宋_GB2312" w:eastAsia="仿宋_GB2312"/>
          <w:sz w:val="32"/>
          <w:szCs w:val="32"/>
        </w:rPr>
        <w:t>的内设机构情况</w:t>
      </w:r>
      <w:r>
        <w:rPr>
          <w:rFonts w:hint="eastAsia" w:ascii="仿宋_GB2312" w:eastAsia="仿宋_GB2312"/>
          <w:sz w:val="32"/>
          <w:szCs w:val="32"/>
          <w:lang w:eastAsia="zh-CN"/>
        </w:rPr>
        <w:t>，</w:t>
      </w:r>
      <w:r>
        <w:rPr>
          <w:rFonts w:hint="eastAsia" w:ascii="仿宋_GB2312" w:eastAsia="仿宋_GB2312"/>
          <w:sz w:val="30"/>
          <w:szCs w:val="30"/>
        </w:rPr>
        <w:t>包括：</w:t>
      </w:r>
      <w:r>
        <w:rPr>
          <w:rFonts w:hint="eastAsia" w:ascii="仿宋_GB2312" w:hAnsi="仿宋_GB2312" w:eastAsia="仿宋_GB2312" w:cs="仿宋_GB2312"/>
          <w:sz w:val="32"/>
          <w:szCs w:val="40"/>
        </w:rPr>
        <w:t>（一）党政综合办公室（人大办公室）</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（二）党建工作办公室（组织人事办公室、宣传统战办公室）、（三）纪检监察办公室（与区监察委员会派出小谷围街道监察组合并设立，不计入机构限额）</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（四）公共服务办公室（党群服务中心、社区建设办公室）、（五）综合治理办公室</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（六）</w:t>
      </w:r>
      <w:r>
        <w:rPr>
          <w:rFonts w:hint="eastAsia" w:ascii="仿宋_GB2312" w:hAnsi="仿宋_GB2312" w:eastAsia="仿宋_GB2312" w:cs="仿宋_GB2312"/>
          <w:sz w:val="30"/>
          <w:szCs w:val="30"/>
        </w:rPr>
        <w:t>综合行政执法办公室（综合行政执法队、应急管理办公室）与区城市管理和综合执法局小谷围街执法队整合设置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2"/>
          <w:szCs w:val="40"/>
        </w:rPr>
        <w:t>（七）经济发展办公室（农业农村办公室）、（八）城市管理办公室</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（九）规划建设办公室</w:t>
      </w:r>
      <w:r>
        <w:rPr>
          <w:rFonts w:hint="eastAsia" w:ascii="仿宋_GB2312" w:hAnsi="仿宋_GB2312" w:eastAsia="仿宋_GB2312" w:cs="仿宋_GB2312"/>
          <w:sz w:val="32"/>
          <w:szCs w:val="40"/>
          <w:lang w:eastAsia="zh-CN"/>
        </w:rPr>
        <w:t>。</w:t>
      </w:r>
    </w:p>
    <w:p>
      <w:pPr>
        <w:spacing w:line="288" w:lineRule="auto"/>
        <w:rPr>
          <w:rFonts w:ascii="仿宋_GB2312" w:eastAsia="仿宋_GB2312"/>
          <w:sz w:val="32"/>
          <w:szCs w:val="32"/>
        </w:rPr>
      </w:pPr>
      <w:r>
        <w:rPr>
          <w:rFonts w:hint="eastAsia" w:ascii="仿宋_GB2312" w:eastAsia="仿宋_GB2312"/>
          <w:sz w:val="32"/>
          <w:szCs w:val="32"/>
        </w:rPr>
        <w:t xml:space="preserve"> </w:t>
      </w:r>
      <w:permEnd w:id="12"/>
      <w:r>
        <w:rPr>
          <w:rFonts w:hint="eastAsia" w:ascii="仿宋_GB2312" w:eastAsia="仿宋_GB2312"/>
          <w:sz w:val="32"/>
          <w:szCs w:val="32"/>
        </w:rPr>
        <w:t xml:space="preserve"> </w:t>
      </w:r>
      <w:bookmarkEnd w:id="12"/>
    </w:p>
    <w:p>
      <w:pPr>
        <w:numPr>
          <w:ilvl w:val="0"/>
          <w:numId w:val="1"/>
        </w:numPr>
        <w:spacing w:line="288" w:lineRule="auto"/>
        <w:ind w:firstLine="643" w:firstLineChars="200"/>
        <w:jc w:val="left"/>
        <w:rPr>
          <w:rFonts w:ascii="宋体" w:hAnsi="宋体" w:cs="宋体"/>
          <w:b/>
          <w:bCs/>
          <w:sz w:val="32"/>
          <w:szCs w:val="32"/>
        </w:rPr>
      </w:pPr>
      <w:r>
        <w:rPr>
          <w:rFonts w:hint="eastAsia" w:ascii="宋体" w:hAnsi="宋体" w:cs="宋体"/>
          <w:b/>
          <w:bCs/>
          <w:sz w:val="32"/>
          <w:szCs w:val="32"/>
        </w:rPr>
        <w:t>部门决算单位构成</w:t>
      </w:r>
    </w:p>
    <w:p>
      <w:pPr>
        <w:spacing w:line="288" w:lineRule="auto"/>
        <w:rPr>
          <w:rFonts w:ascii="仿宋_GB2312" w:eastAsia="仿宋_GB2312"/>
          <w:sz w:val="32"/>
          <w:szCs w:val="32"/>
        </w:rPr>
      </w:pPr>
      <w:r>
        <w:rPr>
          <w:rFonts w:hint="eastAsia" w:ascii="仿宋_GB2312" w:eastAsia="仿宋_GB2312"/>
          <w:sz w:val="32"/>
          <w:szCs w:val="32"/>
        </w:rPr>
        <w:t xml:space="preserve">  </w:t>
      </w:r>
      <w:bookmarkStart w:id="13" w:name="PO_part1Organization"/>
      <w:r>
        <w:rPr>
          <w:rFonts w:ascii="仿宋_GB2312" w:eastAsia="仿宋_GB2312"/>
          <w:sz w:val="32"/>
          <w:szCs w:val="32"/>
        </w:rPr>
        <w:t xml:space="preserve"> </w:t>
      </w:r>
      <w:permStart w:id="13" w:edGrp="everyone"/>
      <w:r>
        <w:rPr>
          <w:rFonts w:hint="eastAsia" w:ascii="仿宋_GB2312" w:eastAsia="仿宋_GB2312"/>
          <w:sz w:val="32"/>
          <w:szCs w:val="32"/>
          <w:lang w:val="en-US" w:eastAsia="zh-CN"/>
        </w:rPr>
        <w:t xml:space="preserve"> </w:t>
      </w:r>
      <w:r>
        <w:rPr>
          <w:rFonts w:hint="eastAsia" w:ascii="仿宋_GB2312" w:eastAsia="仿宋_GB2312"/>
          <w:sz w:val="32"/>
          <w:szCs w:val="32"/>
        </w:rPr>
        <w:t>按照部门决算编报要求，纳入我部门</w:t>
      </w:r>
      <w:r>
        <w:rPr>
          <w:rFonts w:hint="eastAsia" w:ascii="仿宋_GB2312" w:eastAsia="仿宋_GB2312"/>
          <w:sz w:val="32"/>
          <w:szCs w:val="32"/>
          <w:lang w:eastAsia="zh-CN"/>
        </w:rPr>
        <w:t>（</w:t>
      </w:r>
      <w:r>
        <w:rPr>
          <w:rFonts w:hint="eastAsia" w:ascii="仿宋_GB2312" w:eastAsia="仿宋_GB2312"/>
          <w:sz w:val="30"/>
          <w:szCs w:val="30"/>
        </w:rPr>
        <w:t>广州市番禺区人民政府小谷围街道办事处</w:t>
      </w:r>
      <w:r>
        <w:rPr>
          <w:rFonts w:hint="eastAsia" w:ascii="仿宋_GB2312" w:eastAsia="仿宋_GB2312"/>
          <w:sz w:val="30"/>
          <w:szCs w:val="30"/>
          <w:lang w:eastAsia="zh-CN"/>
        </w:rPr>
        <w:t>）</w:t>
      </w:r>
      <w:r>
        <w:rPr>
          <w:rFonts w:hint="eastAsia" w:ascii="仿宋_GB2312" w:eastAsia="仿宋_GB2312"/>
          <w:sz w:val="32"/>
          <w:szCs w:val="32"/>
          <w:lang w:val="en-US" w:eastAsia="zh-CN"/>
        </w:rPr>
        <w:t>2021</w:t>
      </w:r>
      <w:r>
        <w:rPr>
          <w:rFonts w:hint="eastAsia" w:ascii="仿宋_GB2312" w:eastAsia="仿宋_GB2312"/>
          <w:sz w:val="32"/>
          <w:szCs w:val="32"/>
        </w:rPr>
        <w:t>年部门决算编报范围的单位共</w:t>
      </w:r>
      <w:r>
        <w:rPr>
          <w:rFonts w:hint="eastAsia" w:ascii="仿宋_GB2312" w:eastAsia="仿宋_GB2312"/>
          <w:sz w:val="32"/>
          <w:szCs w:val="32"/>
          <w:lang w:val="en-US" w:eastAsia="zh-CN"/>
        </w:rPr>
        <w:t>11</w:t>
      </w:r>
      <w:r>
        <w:rPr>
          <w:rFonts w:hint="eastAsia" w:ascii="仿宋_GB2312" w:eastAsia="仿宋_GB2312"/>
          <w:sz w:val="32"/>
          <w:szCs w:val="32"/>
        </w:rPr>
        <w:t>个，包括</w:t>
      </w:r>
      <w:r>
        <w:rPr>
          <w:rFonts w:hint="eastAsia" w:ascii="仿宋_GB2312" w:eastAsia="仿宋_GB2312"/>
          <w:sz w:val="30"/>
          <w:szCs w:val="30"/>
        </w:rPr>
        <w:t>广州市番禺区人民政府小谷围街道办事处（本级）和下</w:t>
      </w:r>
      <w:r>
        <w:rPr>
          <w:rFonts w:hint="eastAsia" w:ascii="仿宋_GB2312" w:eastAsia="仿宋_GB2312"/>
          <w:sz w:val="32"/>
          <w:szCs w:val="32"/>
        </w:rPr>
        <w:t>属</w:t>
      </w:r>
      <w:r>
        <w:rPr>
          <w:rFonts w:hint="eastAsia" w:ascii="仿宋_GB2312" w:eastAsia="仿宋_GB2312"/>
          <w:sz w:val="32"/>
          <w:szCs w:val="32"/>
          <w:lang w:val="en-US" w:eastAsia="zh-CN"/>
        </w:rPr>
        <w:t>10</w:t>
      </w:r>
      <w:r>
        <w:rPr>
          <w:rFonts w:hint="eastAsia" w:ascii="仿宋_GB2312" w:eastAsia="仿宋_GB2312"/>
          <w:sz w:val="32"/>
          <w:szCs w:val="32"/>
        </w:rPr>
        <w:t>个预算单位，下属单位分别是</w:t>
      </w:r>
      <w:r>
        <w:rPr>
          <w:rFonts w:hint="eastAsia" w:ascii="仿宋_GB2312" w:eastAsia="仿宋_GB2312"/>
          <w:sz w:val="30"/>
          <w:szCs w:val="30"/>
        </w:rPr>
        <w:t>：</w:t>
      </w:r>
      <w:r>
        <w:rPr>
          <w:rFonts w:hint="eastAsia" w:ascii="仿宋_GB2312" w:eastAsia="仿宋_GB2312"/>
          <w:sz w:val="32"/>
          <w:szCs w:val="32"/>
        </w:rPr>
        <w:t>广州市番禺区司法局小谷围司法所、广州市番禺区城市管理和综合执法局小谷围街执法队、</w:t>
      </w:r>
      <w:r>
        <w:rPr>
          <w:rFonts w:hint="eastAsia" w:ascii="仿宋_GB2312" w:eastAsia="仿宋_GB2312"/>
          <w:sz w:val="32"/>
          <w:szCs w:val="32"/>
          <w:lang w:val="en-US" w:eastAsia="zh-CN"/>
        </w:rPr>
        <w:t>广州市番禺区小谷围街城市建设服务中心</w:t>
      </w:r>
      <w:r>
        <w:rPr>
          <w:rFonts w:hint="eastAsia" w:ascii="仿宋_GB2312" w:eastAsia="仿宋_GB2312"/>
          <w:sz w:val="32"/>
          <w:szCs w:val="32"/>
        </w:rPr>
        <w:t>、广州市番禺区小谷围街</w:t>
      </w:r>
      <w:r>
        <w:rPr>
          <w:rFonts w:hint="eastAsia" w:ascii="仿宋_GB2312" w:eastAsia="仿宋_GB2312"/>
          <w:sz w:val="32"/>
          <w:szCs w:val="32"/>
          <w:lang w:eastAsia="zh-CN"/>
        </w:rPr>
        <w:t>退役军人服务站、</w:t>
      </w:r>
      <w:r>
        <w:rPr>
          <w:rFonts w:hint="eastAsia" w:ascii="仿宋_GB2312" w:eastAsia="仿宋_GB2312"/>
          <w:sz w:val="32"/>
          <w:szCs w:val="32"/>
        </w:rPr>
        <w:t>广州市番禺区小谷围街综合服务中心</w:t>
      </w:r>
      <w:r>
        <w:rPr>
          <w:rFonts w:hint="eastAsia" w:ascii="仿宋_GB2312" w:eastAsia="仿宋_GB2312"/>
          <w:sz w:val="32"/>
          <w:szCs w:val="32"/>
          <w:lang w:eastAsia="zh-CN"/>
        </w:rPr>
        <w:t>、</w:t>
      </w:r>
      <w:r>
        <w:rPr>
          <w:rFonts w:hint="eastAsia" w:ascii="仿宋_GB2312" w:eastAsia="仿宋_GB2312"/>
          <w:sz w:val="32"/>
          <w:szCs w:val="32"/>
          <w:lang w:val="en-US" w:eastAsia="zh-CN"/>
        </w:rPr>
        <w:t>广州市番禺区小谷围街综合保障中心、</w:t>
      </w:r>
      <w:r>
        <w:rPr>
          <w:rFonts w:hint="eastAsia" w:ascii="仿宋_GB2312" w:eastAsia="仿宋_GB2312"/>
          <w:sz w:val="32"/>
          <w:szCs w:val="32"/>
        </w:rPr>
        <w:t>广州市番禺区小谷围街中心幼儿园、</w:t>
      </w:r>
      <w:r>
        <w:rPr>
          <w:rFonts w:hint="eastAsia" w:ascii="仿宋_GB2312" w:eastAsia="仿宋_GB2312"/>
          <w:sz w:val="32"/>
          <w:szCs w:val="32"/>
          <w:lang w:val="en-US" w:eastAsia="zh-CN"/>
        </w:rPr>
        <w:t>广州市番禺区小谷围街穗石小学</w:t>
      </w:r>
      <w:r>
        <w:rPr>
          <w:rFonts w:hint="eastAsia" w:ascii="仿宋_GB2312" w:eastAsia="仿宋_GB2312"/>
          <w:sz w:val="32"/>
          <w:szCs w:val="32"/>
        </w:rPr>
        <w:t>、广州大学附属小学、华南师范大学附属广州大学城小学</w:t>
      </w:r>
      <w:r>
        <w:rPr>
          <w:rFonts w:hint="eastAsia" w:ascii="仿宋_GB2312" w:eastAsia="仿宋_GB2312"/>
          <w:sz w:val="32"/>
          <w:szCs w:val="32"/>
          <w:lang w:eastAsia="zh-CN"/>
        </w:rPr>
        <w:t>。</w:t>
      </w:r>
      <w:r>
        <w:rPr>
          <w:rFonts w:hint="eastAsia" w:ascii="仿宋_GB2312" w:eastAsia="仿宋_GB2312"/>
          <w:sz w:val="32"/>
          <w:szCs w:val="32"/>
        </w:rPr>
        <w:t xml:space="preserve"> </w:t>
      </w:r>
      <w:permEnd w:id="13"/>
      <w:r>
        <w:rPr>
          <w:rFonts w:hint="eastAsia" w:ascii="仿宋_GB2312" w:eastAsia="仿宋_GB2312"/>
          <w:sz w:val="32"/>
          <w:szCs w:val="32"/>
        </w:rPr>
        <w:t xml:space="preserve"> </w:t>
      </w:r>
      <w:bookmarkEnd w:id="13"/>
    </w:p>
    <w:p>
      <w:pPr>
        <w:tabs>
          <w:tab w:val="left" w:pos="5670"/>
        </w:tabs>
        <w:spacing w:line="288" w:lineRule="auto"/>
        <w:ind w:firstLine="720" w:firstLineChars="200"/>
        <w:outlineLvl w:val="0"/>
        <w:rPr>
          <w:rFonts w:ascii="宋体" w:hAnsi="宋体" w:cs="宋体"/>
          <w:sz w:val="36"/>
          <w:szCs w:val="36"/>
        </w:rPr>
        <w:sectPr>
          <w:pgSz w:w="11906" w:h="16838"/>
          <w:pgMar w:top="1440" w:right="1531" w:bottom="1440" w:left="1531" w:header="851" w:footer="992" w:gutter="0"/>
          <w:cols w:space="720" w:num="1"/>
          <w:docGrid w:type="lines" w:linePitch="312" w:charSpace="0"/>
        </w:sectPr>
      </w:pPr>
    </w:p>
    <w:p>
      <w:pPr>
        <w:spacing w:line="288" w:lineRule="auto"/>
        <w:ind w:firstLine="723" w:firstLineChars="200"/>
        <w:jc w:val="center"/>
        <w:outlineLvl w:val="0"/>
        <w:rPr>
          <w:rFonts w:ascii="宋体" w:hAnsi="宋体" w:cs="宋体"/>
          <w:b/>
          <w:sz w:val="36"/>
          <w:szCs w:val="36"/>
        </w:rPr>
      </w:pPr>
      <w:r>
        <w:rPr>
          <w:rFonts w:hint="eastAsia" w:ascii="宋体" w:hAnsi="宋体" w:cs="宋体"/>
          <w:b/>
          <w:sz w:val="36"/>
          <w:szCs w:val="36"/>
        </w:rPr>
        <w:t>第二部分：</w:t>
      </w:r>
      <w:permStart w:id="14" w:edGrp="everyone"/>
      <w:bookmarkStart w:id="14" w:name="PO_part2DivNameYear1"/>
      <w:r>
        <w:rPr>
          <w:rFonts w:hint="eastAsia" w:ascii="宋体" w:hAnsi="宋体" w:cs="宋体"/>
          <w:b/>
          <w:sz w:val="36"/>
          <w:szCs w:val="36"/>
        </w:rPr>
        <w:t>广州市番禺区人民政府小谷围街道办事处</w:t>
      </w:r>
      <w:r>
        <w:rPr>
          <w:rFonts w:ascii="宋体" w:hAnsi="宋体" w:cs="宋体"/>
          <w:b/>
          <w:sz w:val="36"/>
          <w:szCs w:val="36"/>
        </w:rPr>
        <w:t>2021</w:t>
      </w:r>
      <w:permEnd w:id="14"/>
      <w:r>
        <w:rPr>
          <w:rFonts w:hint="eastAsia" w:ascii="宋体" w:hAnsi="宋体" w:cs="宋体"/>
          <w:b/>
          <w:sz w:val="11"/>
          <w:szCs w:val="11"/>
        </w:rPr>
        <w:t xml:space="preserve"> </w:t>
      </w:r>
      <w:bookmarkEnd w:id="14"/>
      <w:r>
        <w:rPr>
          <w:rFonts w:hint="eastAsia" w:ascii="宋体" w:hAnsi="宋体" w:cs="宋体"/>
          <w:b/>
          <w:sz w:val="36"/>
          <w:szCs w:val="36"/>
        </w:rPr>
        <w:t>年部门决算表</w:t>
      </w:r>
    </w:p>
    <w:p>
      <w:pPr>
        <w:spacing w:line="288" w:lineRule="auto"/>
        <w:outlineLvl w:val="0"/>
        <w:rPr>
          <w:rFonts w:ascii="宋体" w:hAnsi="宋体" w:cs="宋体"/>
          <w:b/>
          <w:sz w:val="36"/>
          <w:szCs w:val="36"/>
        </w:rPr>
      </w:pPr>
      <w:bookmarkStart w:id="15" w:name="PO_part2Table1"/>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5"/>
        <w:gridCol w:w="998"/>
        <w:gridCol w:w="2550"/>
        <w:gridCol w:w="3200"/>
        <w:gridCol w:w="1364"/>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center"/>
              <w:rPr>
                <w:rFonts w:ascii="宋体" w:hAnsi="宋体" w:cs="宋体"/>
                <w:b/>
              </w:rPr>
            </w:pPr>
            <w:r>
              <w:rPr>
                <w:rFonts w:hint="eastAsia" w:ascii="宋体" w:hAnsi="宋体" w:cs="宋体"/>
                <w:b/>
                <w:kern w:val="0"/>
                <w:sz w:val="32"/>
                <w:szCs w:val="32"/>
              </w:rPr>
              <w:t>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427" w:type="dxa"/>
            <w:gridSpan w:val="5"/>
            <w:tcBorders>
              <w:top w:val="nil"/>
              <w:left w:val="nil"/>
              <w:bottom w:val="nil"/>
              <w:right w:val="nil"/>
            </w:tcBorders>
            <w:vAlign w:val="center"/>
          </w:tcPr>
          <w:p>
            <w:pPr>
              <w:rPr>
                <w:rFonts w:ascii="宋体" w:hAnsi="宋体" w:cs="宋体"/>
              </w:rPr>
            </w:pPr>
            <w:bookmarkStart w:id="16" w:name="PO_part2DivName1"/>
            <w:r>
              <w:rPr>
                <w:rFonts w:hint="eastAsia" w:ascii="宋体" w:hAnsi="宋体" w:cs="宋体"/>
                <w:kern w:val="0"/>
                <w:sz w:val="20"/>
                <w:szCs w:val="20"/>
              </w:rPr>
              <w:t xml:space="preserve"> </w:t>
            </w:r>
            <w:permStart w:id="15" w:edGrp="everyone"/>
            <w:r>
              <w:rPr>
                <w:rFonts w:hint="eastAsia" w:ascii="宋体" w:hAnsi="宋体" w:cs="宋体"/>
                <w:kern w:val="0"/>
                <w:sz w:val="20"/>
                <w:szCs w:val="20"/>
              </w:rPr>
              <w:t>部门</w:t>
            </w:r>
            <w:permEnd w:id="15"/>
            <w:r>
              <w:rPr>
                <w:rFonts w:hint="eastAsia" w:ascii="宋体" w:hAnsi="宋体" w:cs="宋体"/>
                <w:kern w:val="0"/>
                <w:sz w:val="11"/>
                <w:szCs w:val="11"/>
              </w:rPr>
              <w:t xml:space="preserve"> </w:t>
            </w:r>
            <w:bookmarkEnd w:id="16"/>
            <w:r>
              <w:rPr>
                <w:rFonts w:hint="eastAsia" w:ascii="宋体" w:hAnsi="宋体" w:cs="宋体"/>
                <w:kern w:val="0"/>
                <w:sz w:val="20"/>
                <w:szCs w:val="20"/>
              </w:rPr>
              <w:t>：</w:t>
            </w:r>
            <w:permStart w:id="16" w:edGrp="everyone"/>
            <w:bookmarkStart w:id="17" w:name="PO_part2Table1DivName1"/>
            <w:r>
              <w:rPr>
                <w:rFonts w:hint="eastAsia" w:ascii="宋体" w:hAnsi="宋体" w:cs="宋体"/>
                <w:kern w:val="0"/>
                <w:sz w:val="20"/>
                <w:szCs w:val="20"/>
              </w:rPr>
              <w:t>广州市番禺区人民政府小谷围街道办事处</w:t>
            </w:r>
            <w:permEnd w:id="16"/>
            <w:r>
              <w:rPr>
                <w:rFonts w:hint="eastAsia" w:ascii="宋体" w:hAnsi="宋体" w:cs="宋体"/>
                <w:kern w:val="0"/>
                <w:sz w:val="20"/>
                <w:szCs w:val="20"/>
              </w:rPr>
              <w:t xml:space="preserve"> </w:t>
            </w:r>
            <w:bookmarkEnd w:id="17"/>
          </w:p>
        </w:tc>
        <w:tc>
          <w:tcPr>
            <w:tcW w:w="2748" w:type="dxa"/>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863"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收入</w:t>
            </w:r>
          </w:p>
        </w:tc>
        <w:tc>
          <w:tcPr>
            <w:tcW w:w="7312"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315"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决算数</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315"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7" w:edGrp="everyone" w:colFirst="2" w:colLast="2"/>
            <w:permStart w:id="18" w:edGrp="everyone" w:colFirst="5" w:colLast="5"/>
            <w:r>
              <w:rPr>
                <w:rFonts w:hint="eastAsia" w:ascii="宋体" w:hAnsi="宋体" w:cs="宋体"/>
                <w:kern w:val="0"/>
                <w:szCs w:val="21"/>
              </w:rPr>
              <w:t>一、一般公共预算财政拨款收入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18,526.59</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一、一般公共服务支出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2748" w:type="dxa"/>
            <w:vAlign w:val="center"/>
          </w:tcPr>
          <w:p>
            <w:pPr>
              <w:widowControl/>
              <w:jc w:val="right"/>
              <w:rPr>
                <w:rFonts w:ascii="宋体" w:hAnsi="宋体" w:cs="宋体"/>
                <w:kern w:val="0"/>
                <w:szCs w:val="21"/>
              </w:rPr>
            </w:pPr>
            <w:r>
              <w:rPr>
                <w:rFonts w:ascii="宋体" w:hAnsi="宋体" w:cs="宋体"/>
                <w:kern w:val="0"/>
                <w:szCs w:val="21"/>
              </w:rPr>
              <w:t>4,815.10</w:t>
            </w:r>
          </w:p>
        </w:tc>
      </w:tr>
      <w:permEnd w:id="17"/>
      <w:perm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9" w:edGrp="everyone" w:colFirst="2" w:colLast="2"/>
            <w:permStart w:id="20" w:edGrp="everyone" w:colFirst="5" w:colLast="5"/>
            <w:r>
              <w:rPr>
                <w:rFonts w:hint="eastAsia" w:ascii="宋体" w:hAnsi="宋体" w:cs="宋体"/>
                <w:kern w:val="0"/>
                <w:szCs w:val="21"/>
              </w:rPr>
              <w:t>二、政府性基金预算财政拨款收入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5,635.58</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二、外交支出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9"/>
      <w:perm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1" w:edGrp="everyone" w:colFirst="2" w:colLast="2"/>
            <w:permStart w:id="22" w:edGrp="everyone" w:colFirst="5" w:colLast="5"/>
            <w:r>
              <w:rPr>
                <w:rFonts w:hint="eastAsia" w:ascii="宋体" w:hAnsi="宋体" w:cs="宋体"/>
                <w:kern w:val="0"/>
                <w:szCs w:val="21"/>
              </w:rPr>
              <w:t>三、国有资本经营预算财政拨款收入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三、国防支出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2748" w:type="dxa"/>
            <w:vAlign w:val="center"/>
          </w:tcPr>
          <w:p>
            <w:pPr>
              <w:widowControl/>
              <w:jc w:val="right"/>
              <w:rPr>
                <w:rFonts w:ascii="宋体" w:hAnsi="宋体" w:cs="宋体"/>
                <w:kern w:val="0"/>
                <w:szCs w:val="21"/>
              </w:rPr>
            </w:pPr>
            <w:r>
              <w:rPr>
                <w:rFonts w:ascii="宋体" w:hAnsi="宋体" w:cs="宋体"/>
                <w:kern w:val="0"/>
                <w:szCs w:val="21"/>
              </w:rPr>
              <w:t>27.24</w:t>
            </w:r>
          </w:p>
        </w:tc>
      </w:tr>
      <w:permEnd w:id="21"/>
      <w:permEnd w:id="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3" w:edGrp="everyone" w:colFirst="2" w:colLast="2"/>
            <w:permStart w:id="24" w:edGrp="everyone" w:colFirst="5" w:colLast="5"/>
            <w:r>
              <w:rPr>
                <w:rFonts w:hint="eastAsia" w:ascii="宋体" w:hAnsi="宋体" w:cs="宋体"/>
                <w:kern w:val="0"/>
                <w:szCs w:val="21"/>
              </w:rPr>
              <w:t>四、上级补助收入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四、公共安全支出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2748" w:type="dxa"/>
            <w:vAlign w:val="center"/>
          </w:tcPr>
          <w:p>
            <w:pPr>
              <w:widowControl/>
              <w:jc w:val="right"/>
              <w:rPr>
                <w:rFonts w:ascii="宋体" w:hAnsi="宋体" w:cs="宋体"/>
                <w:kern w:val="0"/>
                <w:szCs w:val="21"/>
              </w:rPr>
            </w:pPr>
            <w:r>
              <w:rPr>
                <w:rFonts w:ascii="宋体" w:hAnsi="宋体" w:cs="宋体"/>
                <w:kern w:val="0"/>
                <w:szCs w:val="21"/>
              </w:rPr>
              <w:t>1,739.64</w:t>
            </w:r>
          </w:p>
        </w:tc>
      </w:tr>
      <w:permEnd w:id="23"/>
      <w:permEnd w:id="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5" w:edGrp="everyone" w:colFirst="2" w:colLast="2"/>
            <w:permStart w:id="26" w:edGrp="everyone" w:colFirst="5" w:colLast="5"/>
            <w:r>
              <w:rPr>
                <w:rFonts w:hint="eastAsia" w:ascii="宋体" w:hAnsi="宋体" w:cs="宋体"/>
                <w:kern w:val="0"/>
                <w:szCs w:val="21"/>
              </w:rPr>
              <w:t>五、事业收入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2550" w:type="dxa"/>
            <w:vAlign w:val="center"/>
          </w:tcPr>
          <w:p>
            <w:pPr>
              <w:widowControl/>
              <w:jc w:val="right"/>
              <w:rPr>
                <w:rFonts w:ascii="宋体" w:hAnsi="宋体" w:cs="宋体"/>
                <w:kern w:val="0"/>
                <w:szCs w:val="21"/>
              </w:rPr>
            </w:pPr>
            <w:r>
              <w:rPr>
                <w:rFonts w:ascii="宋体" w:hAnsi="宋体" w:cs="宋体"/>
                <w:kern w:val="0"/>
                <w:szCs w:val="21"/>
              </w:rPr>
              <w:t>210.92</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五、教育支出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2748" w:type="dxa"/>
            <w:vAlign w:val="center"/>
          </w:tcPr>
          <w:p>
            <w:pPr>
              <w:widowControl/>
              <w:jc w:val="right"/>
              <w:rPr>
                <w:rFonts w:ascii="宋体" w:hAnsi="宋体" w:cs="宋体"/>
                <w:kern w:val="0"/>
                <w:szCs w:val="21"/>
              </w:rPr>
            </w:pPr>
            <w:r>
              <w:rPr>
                <w:rFonts w:ascii="宋体" w:hAnsi="宋体" w:cs="宋体"/>
                <w:kern w:val="0"/>
                <w:szCs w:val="21"/>
              </w:rPr>
              <w:t>8,459.51</w:t>
            </w:r>
          </w:p>
        </w:tc>
      </w:tr>
      <w:permEnd w:id="25"/>
      <w:perm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7" w:edGrp="everyone" w:colFirst="2" w:colLast="2"/>
            <w:permStart w:id="28" w:edGrp="everyone" w:colFirst="5" w:colLast="5"/>
            <w:r>
              <w:rPr>
                <w:rFonts w:hint="eastAsia" w:ascii="宋体" w:hAnsi="宋体" w:cs="宋体"/>
                <w:kern w:val="0"/>
                <w:szCs w:val="21"/>
              </w:rPr>
              <w:t>六、经营收入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六、科学技术支出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7"/>
      <w:perm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9" w:edGrp="everyone" w:colFirst="2" w:colLast="2"/>
            <w:permStart w:id="30" w:edGrp="everyone" w:colFirst="5" w:colLast="5"/>
            <w:r>
              <w:rPr>
                <w:rFonts w:hint="eastAsia" w:ascii="宋体" w:hAnsi="宋体" w:cs="宋体"/>
                <w:kern w:val="0"/>
                <w:szCs w:val="21"/>
              </w:rPr>
              <w:t>七、附属单位上缴收入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2550" w:type="dxa"/>
            <w:vAlign w:val="center"/>
          </w:tcPr>
          <w:p>
            <w:pPr>
              <w:widowControl/>
              <w:wordWrap w:val="0"/>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七、文化旅游体育与传媒支出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2748" w:type="dxa"/>
            <w:vAlign w:val="center"/>
          </w:tcPr>
          <w:p>
            <w:pPr>
              <w:widowControl/>
              <w:jc w:val="right"/>
              <w:rPr>
                <w:rFonts w:ascii="宋体" w:hAnsi="宋体" w:cs="宋体"/>
                <w:kern w:val="0"/>
                <w:szCs w:val="21"/>
              </w:rPr>
            </w:pPr>
            <w:r>
              <w:rPr>
                <w:rFonts w:ascii="宋体" w:hAnsi="宋体" w:cs="宋体"/>
                <w:kern w:val="0"/>
                <w:szCs w:val="21"/>
              </w:rPr>
              <w:t>82.40</w:t>
            </w:r>
          </w:p>
        </w:tc>
      </w:tr>
      <w:permEnd w:id="29"/>
      <w:perm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1" w:edGrp="everyone" w:colFirst="2" w:colLast="2"/>
            <w:permStart w:id="32" w:edGrp="everyone" w:colFirst="5" w:colLast="5"/>
            <w:r>
              <w:rPr>
                <w:rFonts w:hint="eastAsia" w:ascii="宋体" w:hAnsi="宋体" w:cs="宋体"/>
                <w:kern w:val="0"/>
                <w:szCs w:val="21"/>
              </w:rPr>
              <w:t>八、其他收入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457.92</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八、社会保障和就业支出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2748" w:type="dxa"/>
            <w:vAlign w:val="center"/>
          </w:tcPr>
          <w:p>
            <w:pPr>
              <w:widowControl/>
              <w:jc w:val="right"/>
              <w:rPr>
                <w:rFonts w:ascii="宋体" w:hAnsi="宋体" w:cs="宋体"/>
                <w:kern w:val="0"/>
                <w:szCs w:val="21"/>
              </w:rPr>
            </w:pPr>
            <w:r>
              <w:rPr>
                <w:rFonts w:ascii="宋体" w:hAnsi="宋体" w:cs="宋体"/>
                <w:kern w:val="0"/>
                <w:szCs w:val="21"/>
              </w:rPr>
              <w:t>1,157.13</w:t>
            </w:r>
          </w:p>
        </w:tc>
      </w:tr>
      <w:permEnd w:id="31"/>
      <w:perm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3"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九、卫生健康支出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2748" w:type="dxa"/>
            <w:vAlign w:val="center"/>
          </w:tcPr>
          <w:p>
            <w:pPr>
              <w:widowControl/>
              <w:jc w:val="right"/>
              <w:rPr>
                <w:rFonts w:ascii="宋体" w:hAnsi="宋体" w:cs="宋体"/>
                <w:kern w:val="0"/>
                <w:szCs w:val="21"/>
              </w:rPr>
            </w:pPr>
            <w:r>
              <w:rPr>
                <w:rFonts w:ascii="宋体" w:hAnsi="宋体" w:cs="宋体"/>
                <w:kern w:val="0"/>
                <w:szCs w:val="21"/>
              </w:rPr>
              <w:t>314.86</w:t>
            </w:r>
          </w:p>
        </w:tc>
      </w:tr>
      <w:perm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4"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十、节能环保支出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2748" w:type="dxa"/>
            <w:vAlign w:val="center"/>
          </w:tcPr>
          <w:p>
            <w:pPr>
              <w:widowControl/>
              <w:jc w:val="right"/>
              <w:rPr>
                <w:rFonts w:ascii="宋体" w:hAnsi="宋体" w:cs="宋体"/>
                <w:kern w:val="0"/>
                <w:szCs w:val="21"/>
              </w:rPr>
            </w:pPr>
            <w:r>
              <w:rPr>
                <w:rFonts w:ascii="宋体" w:hAnsi="宋体" w:cs="宋体"/>
                <w:kern w:val="0"/>
                <w:szCs w:val="21"/>
              </w:rPr>
              <w:t>213.30</w:t>
            </w:r>
          </w:p>
        </w:tc>
      </w:tr>
      <w:permEnd w:id="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5"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十一、城乡社区支出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2748" w:type="dxa"/>
            <w:vAlign w:val="center"/>
          </w:tcPr>
          <w:p>
            <w:pPr>
              <w:widowControl/>
              <w:jc w:val="right"/>
              <w:rPr>
                <w:rFonts w:ascii="宋体" w:hAnsi="宋体" w:cs="宋体"/>
                <w:kern w:val="0"/>
                <w:szCs w:val="21"/>
              </w:rPr>
            </w:pPr>
            <w:r>
              <w:rPr>
                <w:rFonts w:ascii="宋体" w:hAnsi="宋体" w:cs="宋体"/>
                <w:kern w:val="0"/>
                <w:szCs w:val="21"/>
              </w:rPr>
              <w:t>7,069.55</w:t>
            </w:r>
          </w:p>
        </w:tc>
      </w:tr>
      <w:permEnd w:id="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6"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十二、农林水支出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2748" w:type="dxa"/>
            <w:vAlign w:val="center"/>
          </w:tcPr>
          <w:p>
            <w:pPr>
              <w:widowControl/>
              <w:jc w:val="right"/>
              <w:rPr>
                <w:rFonts w:ascii="宋体" w:hAnsi="宋体" w:cs="宋体"/>
                <w:kern w:val="0"/>
                <w:szCs w:val="21"/>
              </w:rPr>
            </w:pPr>
            <w:r>
              <w:rPr>
                <w:rFonts w:ascii="宋体" w:hAnsi="宋体" w:cs="宋体"/>
                <w:kern w:val="0"/>
                <w:szCs w:val="21"/>
              </w:rPr>
              <w:t>142.03</w:t>
            </w:r>
          </w:p>
        </w:tc>
      </w:tr>
      <w:perm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7"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十三、交通运输支出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2748" w:type="dxa"/>
            <w:vAlign w:val="center"/>
          </w:tcPr>
          <w:p>
            <w:pPr>
              <w:widowControl/>
              <w:jc w:val="right"/>
              <w:rPr>
                <w:rFonts w:ascii="宋体" w:hAnsi="宋体" w:cs="宋体"/>
                <w:kern w:val="0"/>
                <w:szCs w:val="21"/>
              </w:rPr>
            </w:pPr>
            <w:r>
              <w:rPr>
                <w:rFonts w:ascii="宋体" w:hAnsi="宋体" w:cs="宋体"/>
                <w:kern w:val="0"/>
                <w:szCs w:val="21"/>
              </w:rPr>
              <w:t>50.59</w:t>
            </w:r>
          </w:p>
        </w:tc>
      </w:tr>
      <w:perm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8"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十四、资源勘探工业信息等支出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9"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十五、商业服务业等支出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0"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十六、金融支出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1"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十七、援助其他地区支出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2"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十八、自然资源海洋气象等支出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3"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十九、住房保障支出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2748" w:type="dxa"/>
            <w:vAlign w:val="center"/>
          </w:tcPr>
          <w:p>
            <w:pPr>
              <w:widowControl/>
              <w:jc w:val="right"/>
              <w:rPr>
                <w:rFonts w:ascii="宋体" w:hAnsi="宋体" w:cs="宋体"/>
                <w:kern w:val="0"/>
                <w:szCs w:val="21"/>
              </w:rPr>
            </w:pPr>
            <w:r>
              <w:rPr>
                <w:rFonts w:ascii="宋体" w:hAnsi="宋体" w:cs="宋体"/>
                <w:kern w:val="0"/>
                <w:szCs w:val="21"/>
              </w:rPr>
              <w:t>261.13</w:t>
            </w:r>
          </w:p>
        </w:tc>
      </w:tr>
      <w:permEnd w:id="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4"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二十、粮油物资储备支出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5"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二十一、国有资本经营预算支出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6"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二十二、灾害防治及应急管理支出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2748" w:type="dxa"/>
            <w:vAlign w:val="center"/>
          </w:tcPr>
          <w:p>
            <w:pPr>
              <w:widowControl/>
              <w:jc w:val="right"/>
              <w:rPr>
                <w:rFonts w:ascii="宋体" w:hAnsi="宋体" w:cs="宋体"/>
                <w:kern w:val="0"/>
                <w:szCs w:val="21"/>
              </w:rPr>
            </w:pPr>
            <w:r>
              <w:rPr>
                <w:rFonts w:ascii="宋体" w:hAnsi="宋体" w:cs="宋体"/>
                <w:kern w:val="0"/>
                <w:szCs w:val="21"/>
              </w:rPr>
              <w:t>68.67</w:t>
            </w:r>
          </w:p>
        </w:tc>
      </w:tr>
      <w:permEnd w:id="4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rPr>
                <w:rFonts w:ascii="宋体" w:hAnsi="宋体" w:cs="宋体"/>
                <w:kern w:val="0"/>
                <w:szCs w:val="21"/>
              </w:rPr>
            </w:pPr>
            <w:permStart w:id="47"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二十三、其他支出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53</w:t>
            </w:r>
          </w:p>
        </w:tc>
        <w:tc>
          <w:tcPr>
            <w:tcW w:w="2748" w:type="dxa"/>
            <w:vAlign w:val="center"/>
          </w:tcPr>
          <w:p>
            <w:pPr>
              <w:widowControl/>
              <w:jc w:val="right"/>
              <w:rPr>
                <w:rFonts w:ascii="宋体" w:hAnsi="宋体" w:cs="宋体"/>
                <w:kern w:val="0"/>
                <w:szCs w:val="21"/>
              </w:rPr>
            </w:pPr>
            <w:r>
              <w:rPr>
                <w:rFonts w:ascii="宋体" w:hAnsi="宋体" w:cs="宋体"/>
                <w:kern w:val="0"/>
                <w:szCs w:val="21"/>
              </w:rPr>
              <w:t>89.96</w:t>
            </w:r>
          </w:p>
        </w:tc>
      </w:tr>
      <w:permEnd w:id="4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rPr>
                <w:rFonts w:ascii="宋体" w:hAnsi="宋体" w:cs="宋体"/>
                <w:kern w:val="0"/>
                <w:szCs w:val="21"/>
              </w:rPr>
            </w:pPr>
            <w:permStart w:id="48"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二十四、债务还本支出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54</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rPr>
                <w:rFonts w:ascii="宋体" w:hAnsi="宋体" w:cs="宋体"/>
                <w:kern w:val="0"/>
                <w:szCs w:val="21"/>
              </w:rPr>
            </w:pPr>
            <w:permStart w:id="49"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二十五、债务付息支出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55</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rPr>
                <w:rFonts w:ascii="宋体" w:hAnsi="宋体" w:cs="宋体"/>
                <w:kern w:val="0"/>
                <w:szCs w:val="21"/>
              </w:rPr>
            </w:pPr>
            <w:permStart w:id="50"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二十六、抗疫特别国债安排的支出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56</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5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51" w:edGrp="everyone" w:colFirst="2" w:colLast="2"/>
            <w:permStart w:id="52" w:edGrp="everyone" w:colFirst="5" w:colLast="5"/>
            <w:r>
              <w:rPr>
                <w:rFonts w:hint="eastAsia" w:ascii="宋体" w:hAnsi="宋体" w:cs="宋体"/>
                <w:b/>
                <w:bCs/>
                <w:kern w:val="0"/>
                <w:szCs w:val="21"/>
              </w:rPr>
              <w:t>本年收入合计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2550" w:type="dxa"/>
            <w:vAlign w:val="center"/>
          </w:tcPr>
          <w:p>
            <w:pPr>
              <w:widowControl/>
              <w:jc w:val="right"/>
              <w:rPr>
                <w:rFonts w:ascii="宋体" w:hAnsi="宋体" w:cs="宋体"/>
                <w:kern w:val="0"/>
                <w:szCs w:val="21"/>
              </w:rPr>
            </w:pPr>
            <w:r>
              <w:rPr>
                <w:rFonts w:ascii="宋体" w:hAnsi="宋体" w:cs="宋体"/>
                <w:kern w:val="0"/>
                <w:szCs w:val="21"/>
              </w:rPr>
              <w:t>24,831.00</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本年支出合计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57</w:t>
            </w:r>
          </w:p>
        </w:tc>
        <w:tc>
          <w:tcPr>
            <w:tcW w:w="2748" w:type="dxa"/>
            <w:vAlign w:val="center"/>
          </w:tcPr>
          <w:p>
            <w:pPr>
              <w:widowControl/>
              <w:jc w:val="right"/>
              <w:rPr>
                <w:rFonts w:ascii="宋体" w:hAnsi="宋体" w:cs="宋体"/>
                <w:kern w:val="0"/>
                <w:szCs w:val="21"/>
              </w:rPr>
            </w:pPr>
            <w:r>
              <w:rPr>
                <w:rFonts w:ascii="宋体" w:hAnsi="宋体" w:cs="宋体"/>
                <w:kern w:val="0"/>
                <w:szCs w:val="21"/>
              </w:rPr>
              <w:t>24,491.13</w:t>
            </w:r>
          </w:p>
        </w:tc>
      </w:tr>
      <w:permEnd w:id="51"/>
      <w:permEnd w:id="5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53" w:edGrp="everyone" w:colFirst="2" w:colLast="2"/>
            <w:permStart w:id="54" w:edGrp="everyone" w:colFirst="5" w:colLast="5"/>
            <w:r>
              <w:rPr>
                <w:rFonts w:hint="eastAsia" w:ascii="宋体" w:hAnsi="宋体" w:cs="宋体"/>
                <w:kern w:val="0"/>
                <w:szCs w:val="21"/>
              </w:rPr>
              <w:t>使用非财政拨款结余</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ind w:firstLine="1050" w:firstLineChars="500"/>
              <w:jc w:val="left"/>
              <w:rPr>
                <w:rFonts w:ascii="宋体" w:hAnsi="宋体" w:cs="宋体"/>
                <w:kern w:val="0"/>
                <w:szCs w:val="21"/>
              </w:rPr>
            </w:pPr>
            <w:r>
              <w:rPr>
                <w:rFonts w:hint="eastAsia" w:ascii="宋体" w:hAnsi="宋体" w:cs="宋体"/>
                <w:kern w:val="0"/>
                <w:szCs w:val="21"/>
              </w:rPr>
              <w:t>结余分配</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58</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53"/>
      <w:permEnd w:id="5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55" w:edGrp="everyone" w:colFirst="2" w:colLast="2"/>
            <w:permStart w:id="56" w:edGrp="everyone" w:colFirst="5" w:colLast="5"/>
            <w:r>
              <w:rPr>
                <w:rFonts w:hint="eastAsia" w:ascii="宋体" w:hAnsi="宋体" w:cs="宋体"/>
                <w:kern w:val="0"/>
                <w:szCs w:val="21"/>
              </w:rPr>
              <w:t>年初结转和结余</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2550" w:type="dxa"/>
            <w:vAlign w:val="center"/>
          </w:tcPr>
          <w:p>
            <w:pPr>
              <w:widowControl/>
              <w:jc w:val="right"/>
              <w:rPr>
                <w:rFonts w:ascii="宋体" w:hAnsi="宋体" w:cs="宋体"/>
                <w:kern w:val="0"/>
                <w:szCs w:val="21"/>
              </w:rPr>
            </w:pPr>
            <w:r>
              <w:rPr>
                <w:rFonts w:ascii="宋体" w:hAnsi="宋体" w:cs="宋体"/>
                <w:kern w:val="0"/>
                <w:szCs w:val="21"/>
              </w:rPr>
              <w:t>126.98</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年末结转和结余</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59</w:t>
            </w:r>
          </w:p>
        </w:tc>
        <w:tc>
          <w:tcPr>
            <w:tcW w:w="2748" w:type="dxa"/>
            <w:vAlign w:val="center"/>
          </w:tcPr>
          <w:p>
            <w:pPr>
              <w:widowControl/>
              <w:jc w:val="right"/>
              <w:rPr>
                <w:rFonts w:ascii="宋体" w:hAnsi="宋体" w:cs="宋体"/>
                <w:kern w:val="0"/>
                <w:szCs w:val="21"/>
              </w:rPr>
            </w:pPr>
            <w:r>
              <w:rPr>
                <w:rFonts w:ascii="宋体" w:hAnsi="宋体" w:cs="宋体"/>
                <w:kern w:val="0"/>
                <w:szCs w:val="21"/>
              </w:rPr>
              <w:t>466.86</w:t>
            </w:r>
          </w:p>
        </w:tc>
      </w:tr>
      <w:permEnd w:id="55"/>
      <w:permEnd w:id="5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b/>
                <w:bCs/>
                <w:kern w:val="0"/>
                <w:szCs w:val="21"/>
              </w:rPr>
            </w:pPr>
            <w:permStart w:id="57" w:edGrp="everyone" w:colFirst="2" w:colLast="2"/>
            <w:permStart w:id="58" w:edGrp="everyone" w:colFirst="5" w:colLast="5"/>
            <w:r>
              <w:rPr>
                <w:rFonts w:hint="eastAsia" w:ascii="宋体" w:hAnsi="宋体" w:cs="宋体"/>
                <w:b/>
                <w:bCs/>
                <w:kern w:val="0"/>
                <w:szCs w:val="21"/>
              </w:rPr>
              <w:t>总计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2550" w:type="dxa"/>
            <w:vAlign w:val="center"/>
          </w:tcPr>
          <w:p>
            <w:pPr>
              <w:widowControl/>
              <w:jc w:val="right"/>
              <w:rPr>
                <w:rFonts w:ascii="宋体" w:hAnsi="宋体" w:cs="宋体"/>
                <w:kern w:val="0"/>
                <w:szCs w:val="21"/>
              </w:rPr>
            </w:pPr>
            <w:r>
              <w:rPr>
                <w:rFonts w:ascii="宋体" w:hAnsi="宋体" w:cs="宋体"/>
                <w:kern w:val="0"/>
                <w:szCs w:val="21"/>
              </w:rPr>
              <w:t>24,957.99</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总计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60</w:t>
            </w:r>
          </w:p>
        </w:tc>
        <w:tc>
          <w:tcPr>
            <w:tcW w:w="2748" w:type="dxa"/>
            <w:vAlign w:val="center"/>
          </w:tcPr>
          <w:p>
            <w:pPr>
              <w:widowControl/>
              <w:jc w:val="right"/>
              <w:rPr>
                <w:rFonts w:ascii="宋体" w:hAnsi="宋体" w:cs="宋体"/>
                <w:kern w:val="0"/>
                <w:szCs w:val="21"/>
              </w:rPr>
            </w:pPr>
            <w:r>
              <w:rPr>
                <w:rFonts w:ascii="宋体" w:hAnsi="宋体" w:cs="宋体"/>
                <w:kern w:val="0"/>
                <w:szCs w:val="21"/>
              </w:rPr>
              <w:t>24,957.99</w:t>
            </w:r>
          </w:p>
        </w:tc>
      </w:tr>
      <w:permEnd w:id="57"/>
      <w:permEnd w:id="58"/>
    </w:tbl>
    <w:p>
      <w:pPr>
        <w:spacing w:line="360" w:lineRule="auto"/>
        <w:ind w:firstLine="420" w:firstLineChars="200"/>
        <w:rPr>
          <w:rFonts w:ascii="宋体" w:hAnsi="宋体" w:cs="宋体"/>
          <w:szCs w:val="21"/>
        </w:rPr>
      </w:pPr>
      <w:r>
        <w:rPr>
          <w:rFonts w:hint="eastAsia" w:ascii="宋体" w:hAnsi="宋体" w:cs="宋体"/>
          <w:szCs w:val="21"/>
        </w:rPr>
        <w:t>注：</w:t>
      </w:r>
      <w:bookmarkStart w:id="18" w:name="PO_part2Table1Remark1"/>
      <w:permStart w:id="59" w:edGrp="everyone"/>
      <w:r>
        <w:rPr>
          <w:rFonts w:ascii="宋体" w:hAnsi="宋体" w:cs="宋体"/>
          <w:szCs w:val="21"/>
        </w:rPr>
        <w:t>1.本表反映部门本年度的总收支和年末结转结余情况。</w:t>
      </w:r>
    </w:p>
    <w:p>
      <w:pPr>
        <w:spacing w:line="360" w:lineRule="auto"/>
        <w:ind w:firstLine="420" w:firstLineChars="200"/>
        <w:rPr>
          <w:rFonts w:ascii="宋体" w:hAnsi="宋体" w:cs="宋体"/>
        </w:rPr>
      </w:pPr>
      <w:r>
        <w:rPr>
          <w:rFonts w:ascii="宋体" w:hAnsi="宋体" w:cs="宋体"/>
          <w:szCs w:val="21"/>
        </w:rPr>
        <w:tab/>
      </w:r>
      <w:r>
        <w:rPr>
          <w:rFonts w:ascii="宋体" w:hAnsi="宋体" w:cs="宋体"/>
          <w:szCs w:val="21"/>
        </w:rPr>
        <w:t>2.本套报表金额单位转换时可能存在尾数误差。</w:t>
      </w:r>
      <w:permEnd w:id="59"/>
      <w:r>
        <w:rPr>
          <w:rFonts w:hint="eastAsia" w:ascii="宋体" w:hAnsi="宋体" w:cs="宋体"/>
          <w:szCs w:val="21"/>
        </w:rPr>
        <w:t xml:space="preserve"> </w:t>
      </w:r>
      <w:bookmarkEnd w:id="18"/>
      <w:r>
        <w:rPr>
          <w:rFonts w:hint="eastAsia" w:ascii="宋体" w:hAnsi="宋体" w:cs="宋体"/>
          <w:szCs w:val="21"/>
        </w:rPr>
        <w:t xml:space="preserve"> </w:t>
      </w:r>
      <w:bookmarkEnd w:id="15"/>
      <w:r>
        <w:rPr>
          <w:rFonts w:hint="eastAsia" w:ascii="宋体" w:hAnsi="宋体" w:cs="宋体"/>
        </w:rPr>
        <w:br w:type="page"/>
      </w:r>
      <w:bookmarkStart w:id="19" w:name="PO_part2Table2"/>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2050"/>
        <w:gridCol w:w="1552"/>
        <w:gridCol w:w="1491"/>
        <w:gridCol w:w="1576"/>
        <w:gridCol w:w="1576"/>
        <w:gridCol w:w="1576"/>
        <w:gridCol w:w="1576"/>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收入决算表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607" w:type="dxa"/>
            <w:gridSpan w:val="8"/>
            <w:tcBorders>
              <w:top w:val="nil"/>
              <w:left w:val="nil"/>
              <w:bottom w:val="single" w:color="auto" w:sz="4" w:space="0"/>
              <w:right w:val="nil"/>
            </w:tcBorders>
          </w:tcPr>
          <w:p>
            <w:pPr>
              <w:spacing w:line="360" w:lineRule="auto"/>
              <w:rPr>
                <w:rFonts w:ascii="宋体" w:hAnsi="宋体" w:cs="宋体"/>
                <w:sz w:val="28"/>
                <w:szCs w:val="28"/>
              </w:rPr>
            </w:pPr>
            <w:bookmarkStart w:id="20" w:name="PO_part2DivName2"/>
            <w:permStart w:id="60" w:edGrp="everyone"/>
            <w:r>
              <w:rPr>
                <w:rFonts w:hint="eastAsia" w:ascii="宋体" w:hAnsi="宋体" w:cs="宋体"/>
                <w:kern w:val="0"/>
                <w:sz w:val="20"/>
                <w:szCs w:val="20"/>
              </w:rPr>
              <w:t>部门</w:t>
            </w:r>
            <w:permEnd w:id="60"/>
            <w:r>
              <w:rPr>
                <w:rFonts w:hint="eastAsia" w:ascii="宋体" w:hAnsi="宋体" w:cs="宋体"/>
                <w:kern w:val="0"/>
                <w:sz w:val="11"/>
                <w:szCs w:val="11"/>
              </w:rPr>
              <w:t xml:space="preserve"> </w:t>
            </w:r>
            <w:bookmarkEnd w:id="20"/>
            <w:r>
              <w:rPr>
                <w:rFonts w:hint="eastAsia" w:ascii="宋体" w:hAnsi="宋体" w:cs="宋体"/>
                <w:kern w:val="0"/>
                <w:sz w:val="20"/>
                <w:szCs w:val="20"/>
              </w:rPr>
              <w:t>：</w:t>
            </w:r>
            <w:bookmarkStart w:id="21" w:name="PO_part2Table2DivName1"/>
            <w:permStart w:id="61" w:edGrp="everyone"/>
            <w:r>
              <w:rPr>
                <w:rFonts w:hint="eastAsia" w:ascii="宋体" w:hAnsi="宋体" w:cs="宋体"/>
                <w:kern w:val="0"/>
                <w:sz w:val="20"/>
                <w:szCs w:val="20"/>
              </w:rPr>
              <w:t>广州市番禺区人民政府小谷围街道办事处</w:t>
            </w:r>
            <w:permEnd w:id="61"/>
            <w:r>
              <w:rPr>
                <w:rFonts w:hint="eastAsia" w:ascii="宋体" w:hAnsi="宋体" w:cs="宋体"/>
                <w:kern w:val="0"/>
                <w:sz w:val="20"/>
                <w:szCs w:val="20"/>
              </w:rPr>
              <w:t xml:space="preserve"> </w:t>
            </w:r>
            <w:bookmarkEnd w:id="21"/>
          </w:p>
        </w:tc>
        <w:tc>
          <w:tcPr>
            <w:tcW w:w="1568" w:type="dxa"/>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项    目</w:t>
            </w:r>
          </w:p>
        </w:tc>
        <w:tc>
          <w:tcPr>
            <w:tcW w:w="155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本年收入合计</w:t>
            </w:r>
          </w:p>
        </w:tc>
        <w:tc>
          <w:tcPr>
            <w:tcW w:w="149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财政拨款收入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上级补助收入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事业收入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附属单位上缴收入</w:t>
            </w:r>
          </w:p>
        </w:tc>
        <w:tc>
          <w:tcPr>
            <w:tcW w:w="15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left w:val="single" w:color="auto" w:sz="4" w:space="0"/>
              <w:bottom w:val="single" w:color="auto" w:sz="4" w:space="0"/>
              <w:right w:val="single" w:color="auto" w:sz="4" w:space="0"/>
            </w:tcBorders>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0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科目名称</w:t>
            </w:r>
          </w:p>
        </w:tc>
        <w:tc>
          <w:tcPr>
            <w:tcW w:w="1552"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491" w:type="dxa"/>
            <w:vMerge w:val="continue"/>
            <w:tcBorders>
              <w:top w:val="single" w:color="auto" w:sz="4" w:space="0"/>
              <w:left w:val="single" w:color="auto" w:sz="4" w:space="0"/>
              <w:bottom w:val="single" w:color="auto" w:sz="4" w:space="0"/>
              <w:right w:val="single" w:color="auto" w:sz="4" w:space="0"/>
            </w:tcBorders>
          </w:tcPr>
          <w:p>
            <w:pPr>
              <w:spacing w:line="360" w:lineRule="auto"/>
              <w:jc w:val="right"/>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栏次</w:t>
            </w:r>
          </w:p>
        </w:tc>
        <w:tc>
          <w:tcPr>
            <w:tcW w:w="1552"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1</w:t>
            </w:r>
          </w:p>
        </w:tc>
        <w:tc>
          <w:tcPr>
            <w:tcW w:w="1491"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2</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3</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4</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5</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6</w:t>
            </w:r>
          </w:p>
        </w:tc>
        <w:tc>
          <w:tcPr>
            <w:tcW w:w="15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tcBorders>
            <w:vAlign w:val="center"/>
          </w:tcPr>
          <w:p>
            <w:pPr>
              <w:jc w:val="center"/>
              <w:rPr>
                <w:rFonts w:ascii="宋体" w:hAnsi="宋体" w:cs="宋体"/>
                <w:szCs w:val="21"/>
              </w:rPr>
            </w:pPr>
            <w:permStart w:id="62" w:edGrp="everyone" w:colFirst="2" w:colLast="2"/>
            <w:permStart w:id="63" w:edGrp="everyone" w:colFirst="3" w:colLast="3"/>
            <w:permStart w:id="64" w:edGrp="everyone" w:colFirst="4" w:colLast="4"/>
            <w:permStart w:id="65" w:edGrp="everyone" w:colFirst="5" w:colLast="5"/>
            <w:permStart w:id="66" w:edGrp="everyone" w:colFirst="6" w:colLast="6"/>
            <w:permStart w:id="67" w:edGrp="everyone" w:colFirst="7" w:colLast="7"/>
            <w:permStart w:id="68" w:edGrp="everyone" w:colFirst="8" w:colLast="8"/>
          </w:p>
        </w:tc>
        <w:tc>
          <w:tcPr>
            <w:tcW w:w="2050" w:type="dxa"/>
            <w:tcBorders>
              <w:top w:val="single" w:color="auto" w:sz="4" w:space="0"/>
            </w:tcBorders>
            <w:vAlign w:val="center"/>
          </w:tcPr>
          <w:p>
            <w:pPr>
              <w:jc w:val="center"/>
              <w:rPr>
                <w:rFonts w:ascii="宋体" w:hAnsi="宋体" w:cs="宋体"/>
                <w:szCs w:val="21"/>
              </w:rPr>
            </w:pPr>
            <w:r>
              <w:rPr>
                <w:rFonts w:hint="eastAsia" w:ascii="宋体" w:hAnsi="宋体" w:cs="宋体"/>
                <w:szCs w:val="21"/>
              </w:rPr>
              <w:t>合计</w:t>
            </w:r>
          </w:p>
        </w:tc>
        <w:tc>
          <w:tcPr>
            <w:tcW w:w="1552"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lang w:bidi="ar"/>
              </w:rPr>
              <w:t>24,831.00</w:t>
            </w:r>
          </w:p>
        </w:tc>
        <w:tc>
          <w:tcPr>
            <w:tcW w:w="1491"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lang w:bidi="ar"/>
              </w:rPr>
              <w:t>24,162.16</w:t>
            </w:r>
          </w:p>
        </w:tc>
        <w:tc>
          <w:tcPr>
            <w:tcW w:w="1576"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color w:val="000000"/>
                <w:kern w:val="0"/>
                <w:szCs w:val="21"/>
                <w:lang w:bidi="ar"/>
              </w:rPr>
              <w:t>0.00</w:t>
            </w:r>
          </w:p>
        </w:tc>
        <w:tc>
          <w:tcPr>
            <w:tcW w:w="1576" w:type="dxa"/>
            <w:tcBorders>
              <w:top w:val="single" w:color="auto" w:sz="4" w:space="0"/>
            </w:tcBorders>
            <w:vAlign w:val="center"/>
          </w:tcPr>
          <w:p>
            <w:pPr>
              <w:widowControl/>
              <w:jc w:val="right"/>
              <w:rPr>
                <w:rFonts w:ascii="宋体" w:hAnsi="宋体" w:cs="宋体"/>
                <w:kern w:val="0"/>
                <w:szCs w:val="21"/>
              </w:rPr>
            </w:pPr>
            <w:r>
              <w:rPr>
                <w:rFonts w:ascii="宋体" w:hAnsi="宋体" w:cs="宋体"/>
                <w:color w:val="000000"/>
                <w:kern w:val="0"/>
                <w:szCs w:val="21"/>
                <w:lang w:bidi="ar"/>
              </w:rPr>
              <w:t>210.92</w:t>
            </w:r>
          </w:p>
        </w:tc>
        <w:tc>
          <w:tcPr>
            <w:tcW w:w="1576"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color w:val="000000"/>
                <w:kern w:val="0"/>
                <w:szCs w:val="21"/>
                <w:lang w:bidi="ar"/>
              </w:rPr>
              <w:t>0.00</w:t>
            </w:r>
          </w:p>
        </w:tc>
        <w:tc>
          <w:tcPr>
            <w:tcW w:w="1576"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tcBorders>
              <w:top w:val="single" w:color="auto" w:sz="4" w:space="0"/>
            </w:tcBorders>
            <w:vAlign w:val="center"/>
          </w:tcPr>
          <w:p>
            <w:pPr>
              <w:widowControl/>
              <w:jc w:val="right"/>
              <w:rPr>
                <w:rFonts w:ascii="宋体" w:hAnsi="宋体" w:cs="宋体"/>
                <w:kern w:val="0"/>
                <w:szCs w:val="21"/>
              </w:rPr>
            </w:pPr>
            <w:r>
              <w:rPr>
                <w:rFonts w:ascii="宋体" w:hAnsi="宋体" w:cs="宋体"/>
                <w:kern w:val="0"/>
                <w:szCs w:val="21"/>
              </w:rPr>
              <w:t>457.92</w:t>
            </w:r>
          </w:p>
        </w:tc>
      </w:tr>
      <w:permEnd w:id="62"/>
      <w:permEnd w:id="63"/>
      <w:permEnd w:id="64"/>
      <w:permEnd w:id="65"/>
      <w:permEnd w:id="66"/>
      <w:permEnd w:id="67"/>
      <w:permEnd w:id="6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permStart w:id="69" w:edGrp="everyone"/>
            <w:r>
              <w:rPr>
                <w:rFonts w:ascii="宋体" w:hAnsi="宋体" w:cs="宋体"/>
                <w:color w:val="000000"/>
                <w:kern w:val="0"/>
                <w:szCs w:val="21"/>
                <w:lang w:bidi="ar"/>
              </w:rPr>
              <w:t>201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一般公共服务支出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4,815.10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4,780.08</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35.02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人大事务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97.03</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97.03</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2010102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一般行政管理事务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88.09</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88.09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2010108</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代表工作</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4.44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4.44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2010199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其他人大事务支出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4.50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4.50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政协事务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2.00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2010202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一般行政管理事务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1.89</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1.89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2010299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其他政协事务支出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0.11</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0.11</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20103</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政府办公厅（室）及相关机构事务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2,571.63</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2,536.61</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35.02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2010301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行政运行</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1,910.94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1,910.94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2010302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一般行政管理事务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574.09</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574.09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2010350</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事业运行</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51.58</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51.58</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2010399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其他政府办公厅（室）及相关机构事务支出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35.02</w:t>
            </w:r>
          </w:p>
        </w:tc>
        <w:tc>
          <w:tcPr>
            <w:tcW w:w="1491"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35.02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20105</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统计信息事务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8.40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8.40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2010599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其他统计信息事务支出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8.40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8.40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20111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纪检监察事务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15.73</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15.73</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2011105</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派驻派出机构</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14.44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14.44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2011199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其他纪检监察事务支出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1.29</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1.29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20113</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商贸事务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15.00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2011308</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招商引资</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15.00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20129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群众团体事务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13.37</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13.37</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2012902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一般行政管理事务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8.41</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8.41</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2012999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其他群众团体事务支出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4.96</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4.96</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党委办公厅（室）及相关机构事务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7.20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7.20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2013105</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专项业务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7.20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7.20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组织事务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274.92</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274.92</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2013202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一般行政管理事务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112.39</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112.39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2013204</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公务员事务</w:t>
            </w:r>
          </w:p>
        </w:tc>
        <w:tc>
          <w:tcPr>
            <w:tcW w:w="1552" w:type="dxa"/>
            <w:vAlign w:val="center"/>
          </w:tcPr>
          <w:p>
            <w:pPr>
              <w:widowControl/>
              <w:jc w:val="right"/>
              <w:rPr>
                <w:rFonts w:ascii="宋体" w:hAnsi="宋体" w:cs="宋体"/>
                <w:color w:val="000000"/>
                <w:kern w:val="0"/>
                <w:szCs w:val="21"/>
                <w:lang w:bidi="ar"/>
              </w:rPr>
            </w:pPr>
            <w:r>
              <w:rPr>
                <w:rFonts w:ascii="宋体" w:hAnsi="宋体" w:cs="宋体"/>
                <w:kern w:val="0"/>
                <w:szCs w:val="21"/>
              </w:rPr>
              <w:t>1.65</w:t>
            </w:r>
          </w:p>
        </w:tc>
        <w:tc>
          <w:tcPr>
            <w:tcW w:w="1491" w:type="dxa"/>
            <w:vAlign w:val="center"/>
          </w:tcPr>
          <w:p>
            <w:pPr>
              <w:widowControl/>
              <w:jc w:val="right"/>
              <w:rPr>
                <w:rFonts w:ascii="宋体" w:hAnsi="宋体" w:cs="宋体"/>
                <w:color w:val="000000"/>
                <w:kern w:val="0"/>
                <w:szCs w:val="21"/>
                <w:lang w:bidi="ar"/>
              </w:rPr>
            </w:pPr>
            <w:r>
              <w:rPr>
                <w:rFonts w:ascii="宋体" w:hAnsi="宋体" w:cs="宋体"/>
                <w:kern w:val="0"/>
                <w:szCs w:val="21"/>
              </w:rPr>
              <w:t>1.65</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68"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2013299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其他组织事务支出</w:t>
            </w:r>
          </w:p>
        </w:tc>
        <w:tc>
          <w:tcPr>
            <w:tcW w:w="1552" w:type="dxa"/>
            <w:vAlign w:val="center"/>
          </w:tcPr>
          <w:p>
            <w:pPr>
              <w:widowControl/>
              <w:jc w:val="right"/>
              <w:rPr>
                <w:rFonts w:ascii="宋体" w:hAnsi="宋体" w:cs="宋体"/>
                <w:color w:val="000000"/>
                <w:kern w:val="0"/>
                <w:szCs w:val="21"/>
                <w:lang w:bidi="ar"/>
              </w:rPr>
            </w:pPr>
            <w:r>
              <w:rPr>
                <w:rFonts w:ascii="宋体" w:hAnsi="宋体" w:cs="宋体"/>
                <w:kern w:val="0"/>
                <w:szCs w:val="21"/>
              </w:rPr>
              <w:t>160.88</w:t>
            </w:r>
          </w:p>
        </w:tc>
        <w:tc>
          <w:tcPr>
            <w:tcW w:w="1491" w:type="dxa"/>
            <w:vAlign w:val="center"/>
          </w:tcPr>
          <w:p>
            <w:pPr>
              <w:widowControl/>
              <w:jc w:val="right"/>
              <w:rPr>
                <w:rFonts w:ascii="宋体" w:hAnsi="宋体" w:cs="宋体"/>
                <w:color w:val="000000"/>
                <w:kern w:val="0"/>
                <w:szCs w:val="21"/>
                <w:lang w:bidi="ar"/>
              </w:rPr>
            </w:pPr>
            <w:r>
              <w:rPr>
                <w:rFonts w:ascii="宋体" w:hAnsi="宋体" w:cs="宋体"/>
                <w:kern w:val="0"/>
                <w:szCs w:val="21"/>
              </w:rPr>
              <w:t>160.88</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68"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20133</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宣传事务</w:t>
            </w:r>
          </w:p>
        </w:tc>
        <w:tc>
          <w:tcPr>
            <w:tcW w:w="1552" w:type="dxa"/>
            <w:vAlign w:val="center"/>
          </w:tcPr>
          <w:p>
            <w:pPr>
              <w:widowControl/>
              <w:jc w:val="right"/>
              <w:rPr>
                <w:rFonts w:ascii="宋体" w:hAnsi="宋体" w:cs="宋体"/>
                <w:color w:val="000000"/>
                <w:kern w:val="0"/>
                <w:szCs w:val="21"/>
                <w:lang w:bidi="ar"/>
              </w:rPr>
            </w:pPr>
            <w:r>
              <w:rPr>
                <w:rFonts w:ascii="宋体" w:hAnsi="宋体" w:cs="宋体"/>
                <w:kern w:val="0"/>
                <w:szCs w:val="21"/>
              </w:rPr>
              <w:t>66.11</w:t>
            </w:r>
          </w:p>
        </w:tc>
        <w:tc>
          <w:tcPr>
            <w:tcW w:w="1491" w:type="dxa"/>
            <w:vAlign w:val="center"/>
          </w:tcPr>
          <w:p>
            <w:pPr>
              <w:widowControl/>
              <w:jc w:val="right"/>
              <w:rPr>
                <w:rFonts w:ascii="宋体" w:hAnsi="宋体" w:cs="宋体"/>
                <w:color w:val="000000"/>
                <w:kern w:val="0"/>
                <w:szCs w:val="21"/>
                <w:lang w:bidi="ar"/>
              </w:rPr>
            </w:pPr>
            <w:r>
              <w:rPr>
                <w:rFonts w:ascii="宋体" w:hAnsi="宋体" w:cs="宋体"/>
                <w:kern w:val="0"/>
                <w:szCs w:val="21"/>
              </w:rPr>
              <w:t>66.11</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c>
          <w:tcPr>
            <w:tcW w:w="1568" w:type="dxa"/>
            <w:vAlign w:val="center"/>
          </w:tcPr>
          <w:p>
            <w:pPr>
              <w:widowControl/>
              <w:jc w:val="right"/>
              <w:rPr>
                <w:rFonts w:ascii="宋体" w:hAnsi="宋体" w:cs="宋体"/>
                <w:color w:val="000000"/>
                <w:kern w:val="0"/>
                <w:szCs w:val="21"/>
                <w:lang w:bidi="ar"/>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2013399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其他宣传事务支出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66.11</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66.11</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20134</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统战事务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1.00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2013499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其他统战事务支出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1.00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20136</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其他共产党事务支出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49.78</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49.78</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2013699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其他共产党事务支出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49.78</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49.78</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20138</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市场监督管理事务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18.74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18.74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2013899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其他市场监督管理事务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18.74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18.74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其他一般公共服务支出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1,674.19</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1,674.19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2019999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其他一般公共服务支出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1,674.19</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1,674.19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203</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国防支出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27.24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27.24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20306</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国防动员</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27.24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27.24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2030607</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kern w:val="0"/>
                <w:szCs w:val="21"/>
                <w:lang w:bidi="ar"/>
              </w:rPr>
              <w:t>民兵</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27.24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27.24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kern w:val="0"/>
                <w:szCs w:val="21"/>
                <w:lang w:bidi="ar"/>
              </w:rPr>
              <w:t>公共安全支出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1,739.64</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1,739.64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kern w:val="0"/>
                <w:szCs w:val="21"/>
                <w:lang w:bidi="ar"/>
              </w:rPr>
              <w:t>公安</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1,641.05</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1,641.05</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2040202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kern w:val="0"/>
                <w:szCs w:val="21"/>
                <w:lang w:bidi="ar"/>
              </w:rPr>
              <w:t>一般行政管理事务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15.88</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15.88</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2040299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其他公安支出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1,625.17</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1,625.17</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20406</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司法</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98.60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98.60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2040601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行政运行</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73.36</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73.36</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2040604</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基层司法业务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22.03</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22.03</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2040605</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普法宣传</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3.21</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3.21</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205</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教育支出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8,446.02</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8,300.39</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137.57</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20501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教育管理事务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29.96</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29.96</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2050102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一般行政管理事务</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1.00</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2050199</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kern w:val="0"/>
                <w:szCs w:val="21"/>
                <w:lang w:bidi="ar"/>
              </w:rPr>
              <w:t>其他教育管理事务支出</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28.96</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28.96</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20502</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普通教育</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7,041.85</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6,896.22</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137.57</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lang w:bidi="ar"/>
              </w:rPr>
            </w:pPr>
            <w:r>
              <w:rPr>
                <w:rFonts w:ascii="宋体" w:hAnsi="宋体" w:cs="宋体"/>
                <w:color w:val="000000"/>
                <w:kern w:val="0"/>
                <w:szCs w:val="21"/>
                <w:lang w:bidi="ar"/>
              </w:rPr>
              <w:t>2050201</w:t>
            </w:r>
          </w:p>
        </w:tc>
        <w:tc>
          <w:tcPr>
            <w:tcW w:w="2050" w:type="dxa"/>
            <w:vAlign w:val="center"/>
          </w:tcPr>
          <w:p>
            <w:pPr>
              <w:widowControl/>
              <w:jc w:val="left"/>
              <w:textAlignment w:val="center"/>
              <w:rPr>
                <w:rFonts w:ascii="宋体" w:hAnsi="宋体" w:cs="宋体"/>
                <w:color w:val="000000"/>
                <w:kern w:val="0"/>
                <w:szCs w:val="21"/>
                <w:lang w:bidi="ar"/>
              </w:rPr>
            </w:pPr>
            <w:r>
              <w:rPr>
                <w:rFonts w:hint="eastAsia" w:ascii="宋体" w:hAnsi="宋体" w:cs="宋体"/>
                <w:color w:val="000000"/>
                <w:kern w:val="0"/>
                <w:szCs w:val="21"/>
                <w:lang w:bidi="ar"/>
              </w:rPr>
              <w:t>学前教育</w:t>
            </w:r>
          </w:p>
        </w:tc>
        <w:tc>
          <w:tcPr>
            <w:tcW w:w="1552"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1,141.51</w:t>
            </w:r>
          </w:p>
        </w:tc>
        <w:tc>
          <w:tcPr>
            <w:tcW w:w="1491"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1,003.94</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ascii="宋体" w:hAnsi="宋体" w:cs="宋体"/>
                <w:color w:val="000000"/>
                <w:kern w:val="0"/>
                <w:szCs w:val="21"/>
                <w:lang w:bidi="ar"/>
              </w:rPr>
              <w:t>137.57</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color w:val="000000"/>
                <w:kern w:val="0"/>
                <w:szCs w:val="21"/>
                <w:lang w:bidi="ar"/>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lang w:bidi="ar"/>
              </w:rPr>
              <w:t>2050202</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lang w:bidi="ar"/>
              </w:rPr>
              <w:t>小学教育</w:t>
            </w:r>
          </w:p>
        </w:tc>
        <w:tc>
          <w:tcPr>
            <w:tcW w:w="1552" w:type="dxa"/>
            <w:vAlign w:val="center"/>
          </w:tcPr>
          <w:p>
            <w:pPr>
              <w:widowControl/>
              <w:jc w:val="right"/>
              <w:textAlignment w:val="center"/>
              <w:rPr>
                <w:rFonts w:ascii="宋体" w:hAnsi="宋体" w:cs="宋体"/>
                <w:kern w:val="0"/>
                <w:szCs w:val="21"/>
              </w:rPr>
            </w:pPr>
            <w:r>
              <w:rPr>
                <w:rFonts w:ascii="宋体" w:hAnsi="宋体" w:cs="宋体"/>
                <w:color w:val="000000"/>
                <w:kern w:val="0"/>
                <w:szCs w:val="21"/>
                <w:lang w:bidi="ar"/>
              </w:rPr>
              <w:t>4,893.47</w:t>
            </w:r>
          </w:p>
        </w:tc>
        <w:tc>
          <w:tcPr>
            <w:tcW w:w="1491" w:type="dxa"/>
            <w:vAlign w:val="center"/>
          </w:tcPr>
          <w:p>
            <w:pPr>
              <w:widowControl/>
              <w:jc w:val="right"/>
              <w:textAlignment w:val="center"/>
              <w:rPr>
                <w:rFonts w:ascii="宋体" w:hAnsi="宋体" w:cs="宋体"/>
                <w:kern w:val="0"/>
                <w:szCs w:val="21"/>
              </w:rPr>
            </w:pPr>
            <w:r>
              <w:rPr>
                <w:rFonts w:ascii="宋体" w:hAnsi="宋体" w:cs="宋体"/>
                <w:color w:val="000000"/>
                <w:kern w:val="0"/>
                <w:szCs w:val="21"/>
                <w:lang w:bidi="ar"/>
              </w:rPr>
              <w:t>4,885.41</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kern w:val="0"/>
                <w:szCs w:val="21"/>
              </w:rPr>
            </w:pPr>
            <w:r>
              <w:rPr>
                <w:rFonts w:ascii="宋体" w:hAnsi="宋体" w:cs="宋体"/>
                <w:color w:val="000000"/>
                <w:kern w:val="0"/>
                <w:szCs w:val="21"/>
                <w:lang w:bidi="ar"/>
              </w:rPr>
              <w:t>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lang w:bidi="ar"/>
              </w:rPr>
              <w:t>2050299</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lang w:bidi="ar"/>
              </w:rPr>
              <w:t>其他普通教育支出</w:t>
            </w:r>
          </w:p>
        </w:tc>
        <w:tc>
          <w:tcPr>
            <w:tcW w:w="1552" w:type="dxa"/>
            <w:vAlign w:val="center"/>
          </w:tcPr>
          <w:p>
            <w:pPr>
              <w:widowControl/>
              <w:jc w:val="right"/>
              <w:textAlignment w:val="center"/>
              <w:rPr>
                <w:rFonts w:ascii="宋体" w:hAnsi="宋体" w:cs="宋体"/>
                <w:kern w:val="0"/>
                <w:szCs w:val="21"/>
              </w:rPr>
            </w:pPr>
            <w:r>
              <w:rPr>
                <w:rFonts w:ascii="宋体" w:hAnsi="宋体" w:cs="宋体"/>
                <w:color w:val="000000"/>
                <w:kern w:val="0"/>
                <w:szCs w:val="21"/>
                <w:lang w:bidi="ar"/>
              </w:rPr>
              <w:t>1,006.87</w:t>
            </w:r>
          </w:p>
        </w:tc>
        <w:tc>
          <w:tcPr>
            <w:tcW w:w="1491" w:type="dxa"/>
            <w:vAlign w:val="center"/>
          </w:tcPr>
          <w:p>
            <w:pPr>
              <w:widowControl/>
              <w:jc w:val="right"/>
              <w:textAlignment w:val="center"/>
              <w:rPr>
                <w:rFonts w:ascii="宋体" w:hAnsi="宋体" w:cs="宋体"/>
                <w:kern w:val="0"/>
                <w:szCs w:val="21"/>
              </w:rPr>
            </w:pPr>
            <w:r>
              <w:rPr>
                <w:rFonts w:ascii="宋体" w:hAnsi="宋体" w:cs="宋体"/>
                <w:color w:val="000000"/>
                <w:kern w:val="0"/>
                <w:szCs w:val="21"/>
                <w:lang w:bidi="ar"/>
              </w:rPr>
              <w:t>1,006.87</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lang w:bidi="ar"/>
              </w:rPr>
              <w:t>20507</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lang w:bidi="ar"/>
              </w:rPr>
              <w:t>特殊教育</w:t>
            </w:r>
          </w:p>
        </w:tc>
        <w:tc>
          <w:tcPr>
            <w:tcW w:w="1552" w:type="dxa"/>
            <w:vAlign w:val="center"/>
          </w:tcPr>
          <w:p>
            <w:pPr>
              <w:widowControl/>
              <w:jc w:val="right"/>
              <w:textAlignment w:val="center"/>
              <w:rPr>
                <w:rFonts w:ascii="宋体" w:hAnsi="宋体" w:cs="宋体"/>
                <w:kern w:val="0"/>
                <w:szCs w:val="21"/>
              </w:rPr>
            </w:pPr>
            <w:r>
              <w:rPr>
                <w:rFonts w:ascii="宋体" w:hAnsi="宋体" w:cs="宋体"/>
                <w:color w:val="000000"/>
                <w:kern w:val="0"/>
                <w:szCs w:val="21"/>
                <w:lang w:bidi="ar"/>
              </w:rPr>
              <w:t>1.84</w:t>
            </w:r>
          </w:p>
        </w:tc>
        <w:tc>
          <w:tcPr>
            <w:tcW w:w="1491" w:type="dxa"/>
            <w:vAlign w:val="center"/>
          </w:tcPr>
          <w:p>
            <w:pPr>
              <w:widowControl/>
              <w:jc w:val="right"/>
              <w:textAlignment w:val="center"/>
              <w:rPr>
                <w:rFonts w:ascii="宋体" w:hAnsi="宋体" w:cs="宋体"/>
                <w:kern w:val="0"/>
                <w:szCs w:val="21"/>
              </w:rPr>
            </w:pPr>
            <w:r>
              <w:rPr>
                <w:rFonts w:ascii="宋体" w:hAnsi="宋体" w:cs="宋体"/>
                <w:color w:val="000000"/>
                <w:kern w:val="0"/>
                <w:szCs w:val="21"/>
                <w:lang w:bidi="ar"/>
              </w:rPr>
              <w:t>1.84</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76"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c>
          <w:tcPr>
            <w:tcW w:w="1568" w:type="dxa"/>
            <w:vAlign w:val="center"/>
          </w:tcPr>
          <w:p>
            <w:pPr>
              <w:widowControl/>
              <w:jc w:val="right"/>
              <w:textAlignment w:val="center"/>
              <w:rPr>
                <w:rFonts w:ascii="宋体" w:hAnsi="宋体" w:cs="宋体"/>
                <w:kern w:val="0"/>
                <w:szCs w:val="21"/>
              </w:rPr>
            </w:pPr>
            <w:r>
              <w:rPr>
                <w:rFonts w:hint="eastAsia" w:ascii="宋体" w:hAnsi="宋体" w:cs="宋体"/>
                <w:color w:val="000000"/>
                <w:kern w:val="0"/>
                <w:szCs w:val="21"/>
                <w:lang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2050701</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特殊学校教育</w:t>
            </w:r>
          </w:p>
        </w:tc>
        <w:tc>
          <w:tcPr>
            <w:tcW w:w="1552" w:type="dxa"/>
            <w:vAlign w:val="center"/>
          </w:tcPr>
          <w:p>
            <w:pPr>
              <w:widowControl/>
              <w:jc w:val="right"/>
              <w:rPr>
                <w:rFonts w:ascii="宋体" w:hAnsi="宋体" w:cs="宋体"/>
                <w:kern w:val="0"/>
                <w:szCs w:val="21"/>
              </w:rPr>
            </w:pPr>
            <w:r>
              <w:rPr>
                <w:rFonts w:ascii="宋体" w:hAnsi="宋体" w:cs="宋体"/>
                <w:kern w:val="0"/>
                <w:szCs w:val="21"/>
              </w:rPr>
              <w:t>0.30</w:t>
            </w:r>
          </w:p>
        </w:tc>
        <w:tc>
          <w:tcPr>
            <w:tcW w:w="1491" w:type="dxa"/>
            <w:vAlign w:val="center"/>
          </w:tcPr>
          <w:p>
            <w:pPr>
              <w:widowControl/>
              <w:jc w:val="right"/>
              <w:rPr>
                <w:rFonts w:ascii="宋体" w:hAnsi="宋体" w:cs="宋体"/>
                <w:kern w:val="0"/>
                <w:szCs w:val="21"/>
              </w:rPr>
            </w:pPr>
            <w:r>
              <w:rPr>
                <w:rFonts w:ascii="宋体" w:hAnsi="宋体" w:cs="宋体"/>
                <w:kern w:val="0"/>
                <w:szCs w:val="21"/>
              </w:rPr>
              <w:t>0.30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2050799</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其他特殊教育支出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1.54</w:t>
            </w:r>
          </w:p>
        </w:tc>
        <w:tc>
          <w:tcPr>
            <w:tcW w:w="1491" w:type="dxa"/>
            <w:vAlign w:val="center"/>
          </w:tcPr>
          <w:p>
            <w:pPr>
              <w:widowControl/>
              <w:jc w:val="right"/>
              <w:rPr>
                <w:rFonts w:ascii="宋体" w:hAnsi="宋体" w:cs="宋体"/>
                <w:kern w:val="0"/>
                <w:szCs w:val="21"/>
              </w:rPr>
            </w:pPr>
            <w:r>
              <w:rPr>
                <w:rFonts w:ascii="宋体" w:hAnsi="宋体" w:cs="宋体"/>
                <w:kern w:val="0"/>
                <w:szCs w:val="21"/>
              </w:rPr>
              <w:t>1.54</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20508</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进修及培训</w:t>
            </w:r>
          </w:p>
        </w:tc>
        <w:tc>
          <w:tcPr>
            <w:tcW w:w="1552" w:type="dxa"/>
            <w:vAlign w:val="center"/>
          </w:tcPr>
          <w:p>
            <w:pPr>
              <w:widowControl/>
              <w:jc w:val="right"/>
              <w:rPr>
                <w:rFonts w:ascii="宋体" w:hAnsi="宋体" w:cs="宋体"/>
                <w:kern w:val="0"/>
                <w:szCs w:val="21"/>
              </w:rPr>
            </w:pPr>
            <w:r>
              <w:rPr>
                <w:rFonts w:ascii="宋体" w:hAnsi="宋体" w:cs="宋体"/>
                <w:kern w:val="0"/>
                <w:szCs w:val="21"/>
              </w:rPr>
              <w:t>0.40</w:t>
            </w:r>
          </w:p>
        </w:tc>
        <w:tc>
          <w:tcPr>
            <w:tcW w:w="1491" w:type="dxa"/>
            <w:vAlign w:val="center"/>
          </w:tcPr>
          <w:p>
            <w:pPr>
              <w:widowControl/>
              <w:jc w:val="right"/>
              <w:rPr>
                <w:rFonts w:ascii="宋体" w:hAnsi="宋体" w:cs="宋体"/>
                <w:kern w:val="0"/>
                <w:szCs w:val="21"/>
              </w:rPr>
            </w:pPr>
            <w:r>
              <w:rPr>
                <w:rFonts w:ascii="宋体" w:hAnsi="宋体" w:cs="宋体"/>
                <w:kern w:val="0"/>
                <w:szCs w:val="21"/>
              </w:rPr>
              <w:t>0.40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2050801</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教师进修</w:t>
            </w:r>
          </w:p>
        </w:tc>
        <w:tc>
          <w:tcPr>
            <w:tcW w:w="1552" w:type="dxa"/>
            <w:vAlign w:val="center"/>
          </w:tcPr>
          <w:p>
            <w:pPr>
              <w:widowControl/>
              <w:jc w:val="right"/>
              <w:rPr>
                <w:rFonts w:ascii="宋体" w:hAnsi="宋体" w:cs="宋体"/>
                <w:kern w:val="0"/>
                <w:szCs w:val="21"/>
              </w:rPr>
            </w:pPr>
            <w:r>
              <w:rPr>
                <w:rFonts w:ascii="宋体" w:hAnsi="宋体" w:cs="宋体"/>
                <w:kern w:val="0"/>
                <w:szCs w:val="21"/>
              </w:rPr>
              <w:t>0.40</w:t>
            </w:r>
          </w:p>
        </w:tc>
        <w:tc>
          <w:tcPr>
            <w:tcW w:w="1491" w:type="dxa"/>
            <w:vAlign w:val="center"/>
          </w:tcPr>
          <w:p>
            <w:pPr>
              <w:widowControl/>
              <w:jc w:val="right"/>
              <w:rPr>
                <w:rFonts w:ascii="宋体" w:hAnsi="宋体" w:cs="宋体"/>
                <w:kern w:val="0"/>
                <w:szCs w:val="21"/>
              </w:rPr>
            </w:pPr>
            <w:r>
              <w:rPr>
                <w:rFonts w:ascii="宋体" w:hAnsi="宋体" w:cs="宋体"/>
                <w:kern w:val="0"/>
                <w:szCs w:val="21"/>
              </w:rPr>
              <w:t>0.40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20509</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教育费附加安排的支出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1,371.97</w:t>
            </w:r>
          </w:p>
        </w:tc>
        <w:tc>
          <w:tcPr>
            <w:tcW w:w="1491" w:type="dxa"/>
            <w:vAlign w:val="center"/>
          </w:tcPr>
          <w:p>
            <w:pPr>
              <w:widowControl/>
              <w:jc w:val="right"/>
              <w:rPr>
                <w:rFonts w:ascii="宋体" w:hAnsi="宋体" w:cs="宋体"/>
                <w:kern w:val="0"/>
                <w:szCs w:val="21"/>
              </w:rPr>
            </w:pPr>
            <w:r>
              <w:rPr>
                <w:rFonts w:ascii="宋体" w:hAnsi="宋体" w:cs="宋体"/>
                <w:kern w:val="0"/>
                <w:szCs w:val="21"/>
              </w:rPr>
              <w:t>1,371.97</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2050999</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其他教育费附加安排的支出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1,371.97</w:t>
            </w:r>
          </w:p>
        </w:tc>
        <w:tc>
          <w:tcPr>
            <w:tcW w:w="1491" w:type="dxa"/>
            <w:vAlign w:val="center"/>
          </w:tcPr>
          <w:p>
            <w:pPr>
              <w:widowControl/>
              <w:jc w:val="right"/>
              <w:rPr>
                <w:rFonts w:ascii="宋体" w:hAnsi="宋体" w:cs="宋体"/>
                <w:kern w:val="0"/>
                <w:szCs w:val="21"/>
              </w:rPr>
            </w:pPr>
            <w:r>
              <w:rPr>
                <w:rFonts w:ascii="宋体" w:hAnsi="宋体" w:cs="宋体"/>
                <w:kern w:val="0"/>
                <w:szCs w:val="21"/>
              </w:rPr>
              <w:t>1,371.97</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文化旅游体育与传媒支出</w:t>
            </w:r>
          </w:p>
        </w:tc>
        <w:tc>
          <w:tcPr>
            <w:tcW w:w="1552" w:type="dxa"/>
            <w:vAlign w:val="center"/>
          </w:tcPr>
          <w:p>
            <w:pPr>
              <w:widowControl/>
              <w:jc w:val="right"/>
              <w:rPr>
                <w:rFonts w:ascii="宋体" w:hAnsi="宋体" w:cs="宋体"/>
                <w:kern w:val="0"/>
                <w:szCs w:val="21"/>
              </w:rPr>
            </w:pPr>
            <w:r>
              <w:rPr>
                <w:rFonts w:ascii="宋体" w:hAnsi="宋体" w:cs="宋体"/>
                <w:kern w:val="0"/>
                <w:szCs w:val="21"/>
              </w:rPr>
              <w:t>82.40</w:t>
            </w:r>
          </w:p>
        </w:tc>
        <w:tc>
          <w:tcPr>
            <w:tcW w:w="1491" w:type="dxa"/>
            <w:vAlign w:val="center"/>
          </w:tcPr>
          <w:p>
            <w:pPr>
              <w:widowControl/>
              <w:jc w:val="right"/>
              <w:rPr>
                <w:rFonts w:ascii="宋体" w:hAnsi="宋体" w:cs="宋体"/>
                <w:kern w:val="0"/>
                <w:szCs w:val="21"/>
              </w:rPr>
            </w:pPr>
            <w:r>
              <w:rPr>
                <w:rFonts w:ascii="宋体" w:hAnsi="宋体" w:cs="宋体"/>
                <w:kern w:val="0"/>
                <w:szCs w:val="21"/>
              </w:rPr>
              <w:t>64.89</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17.51</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20701</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文化和旅游</w:t>
            </w:r>
          </w:p>
        </w:tc>
        <w:tc>
          <w:tcPr>
            <w:tcW w:w="1552" w:type="dxa"/>
            <w:vAlign w:val="center"/>
          </w:tcPr>
          <w:p>
            <w:pPr>
              <w:widowControl/>
              <w:jc w:val="right"/>
              <w:rPr>
                <w:rFonts w:ascii="宋体" w:hAnsi="宋体" w:cs="宋体"/>
                <w:kern w:val="0"/>
                <w:szCs w:val="21"/>
              </w:rPr>
            </w:pPr>
            <w:r>
              <w:rPr>
                <w:rFonts w:ascii="宋体" w:hAnsi="宋体" w:cs="宋体"/>
                <w:kern w:val="0"/>
                <w:szCs w:val="21"/>
              </w:rPr>
              <w:t>73.40</w:t>
            </w:r>
          </w:p>
        </w:tc>
        <w:tc>
          <w:tcPr>
            <w:tcW w:w="1491" w:type="dxa"/>
            <w:vAlign w:val="center"/>
          </w:tcPr>
          <w:p>
            <w:pPr>
              <w:widowControl/>
              <w:jc w:val="right"/>
              <w:rPr>
                <w:rFonts w:ascii="宋体" w:hAnsi="宋体" w:cs="宋体"/>
                <w:kern w:val="0"/>
                <w:szCs w:val="21"/>
              </w:rPr>
            </w:pPr>
            <w:r>
              <w:rPr>
                <w:rFonts w:ascii="宋体" w:hAnsi="宋体" w:cs="宋体"/>
                <w:kern w:val="0"/>
                <w:szCs w:val="21"/>
              </w:rPr>
              <w:t>55.89</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17.51</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2070103</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机关服务</w:t>
            </w:r>
          </w:p>
        </w:tc>
        <w:tc>
          <w:tcPr>
            <w:tcW w:w="1552" w:type="dxa"/>
            <w:vAlign w:val="center"/>
          </w:tcPr>
          <w:p>
            <w:pPr>
              <w:widowControl/>
              <w:jc w:val="right"/>
              <w:rPr>
                <w:rFonts w:ascii="宋体" w:hAnsi="宋体" w:cs="宋体"/>
                <w:kern w:val="0"/>
                <w:szCs w:val="21"/>
              </w:rPr>
            </w:pPr>
            <w:r>
              <w:rPr>
                <w:rFonts w:ascii="宋体" w:hAnsi="宋体" w:cs="宋体"/>
                <w:kern w:val="0"/>
                <w:szCs w:val="21"/>
              </w:rPr>
              <w:t>37.69</w:t>
            </w:r>
          </w:p>
        </w:tc>
        <w:tc>
          <w:tcPr>
            <w:tcW w:w="1491" w:type="dxa"/>
            <w:vAlign w:val="center"/>
          </w:tcPr>
          <w:p>
            <w:pPr>
              <w:widowControl/>
              <w:jc w:val="right"/>
              <w:rPr>
                <w:rFonts w:ascii="宋体" w:hAnsi="宋体" w:cs="宋体"/>
                <w:kern w:val="0"/>
                <w:szCs w:val="21"/>
              </w:rPr>
            </w:pPr>
            <w:r>
              <w:rPr>
                <w:rFonts w:ascii="宋体" w:hAnsi="宋体" w:cs="宋体"/>
                <w:kern w:val="0"/>
                <w:szCs w:val="21"/>
              </w:rPr>
              <w:t>37.69</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2070199</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其他文化和旅游支出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35.71</w:t>
            </w:r>
          </w:p>
        </w:tc>
        <w:tc>
          <w:tcPr>
            <w:tcW w:w="1491" w:type="dxa"/>
            <w:vAlign w:val="center"/>
          </w:tcPr>
          <w:p>
            <w:pPr>
              <w:widowControl/>
              <w:jc w:val="right"/>
              <w:rPr>
                <w:rFonts w:ascii="宋体" w:hAnsi="宋体" w:cs="宋体"/>
                <w:kern w:val="0"/>
                <w:szCs w:val="21"/>
              </w:rPr>
            </w:pPr>
            <w:r>
              <w:rPr>
                <w:rFonts w:ascii="宋体" w:hAnsi="宋体" w:cs="宋体"/>
                <w:kern w:val="0"/>
                <w:szCs w:val="21"/>
              </w:rPr>
              <w:t>18.20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17.51</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20703</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体育</w:t>
            </w:r>
          </w:p>
        </w:tc>
        <w:tc>
          <w:tcPr>
            <w:tcW w:w="1552" w:type="dxa"/>
            <w:vAlign w:val="center"/>
          </w:tcPr>
          <w:p>
            <w:pPr>
              <w:widowControl/>
              <w:jc w:val="right"/>
              <w:rPr>
                <w:rFonts w:ascii="宋体" w:hAnsi="宋体" w:cs="宋体"/>
                <w:kern w:val="0"/>
                <w:szCs w:val="21"/>
              </w:rPr>
            </w:pPr>
            <w:r>
              <w:rPr>
                <w:rFonts w:ascii="宋体" w:hAnsi="宋体" w:cs="宋体"/>
                <w:kern w:val="0"/>
                <w:szCs w:val="21"/>
              </w:rPr>
              <w:t>8.00</w:t>
            </w:r>
          </w:p>
        </w:tc>
        <w:tc>
          <w:tcPr>
            <w:tcW w:w="1491" w:type="dxa"/>
            <w:vAlign w:val="center"/>
          </w:tcPr>
          <w:p>
            <w:pPr>
              <w:widowControl/>
              <w:jc w:val="right"/>
              <w:rPr>
                <w:rFonts w:ascii="宋体" w:hAnsi="宋体" w:cs="宋体"/>
                <w:kern w:val="0"/>
                <w:szCs w:val="21"/>
              </w:rPr>
            </w:pPr>
            <w:r>
              <w:rPr>
                <w:rFonts w:ascii="宋体" w:hAnsi="宋体" w:cs="宋体"/>
                <w:kern w:val="0"/>
                <w:szCs w:val="21"/>
              </w:rPr>
              <w:t>8.00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2070399</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其他体育支出</w:t>
            </w:r>
          </w:p>
        </w:tc>
        <w:tc>
          <w:tcPr>
            <w:tcW w:w="1552" w:type="dxa"/>
            <w:vAlign w:val="center"/>
          </w:tcPr>
          <w:p>
            <w:pPr>
              <w:widowControl/>
              <w:jc w:val="right"/>
              <w:rPr>
                <w:rFonts w:ascii="宋体" w:hAnsi="宋体" w:cs="宋体"/>
                <w:kern w:val="0"/>
                <w:szCs w:val="21"/>
              </w:rPr>
            </w:pPr>
            <w:r>
              <w:rPr>
                <w:rFonts w:ascii="宋体" w:hAnsi="宋体" w:cs="宋体"/>
                <w:kern w:val="0"/>
                <w:szCs w:val="21"/>
              </w:rPr>
              <w:t>8.00</w:t>
            </w:r>
          </w:p>
        </w:tc>
        <w:tc>
          <w:tcPr>
            <w:tcW w:w="1491" w:type="dxa"/>
            <w:vAlign w:val="center"/>
          </w:tcPr>
          <w:p>
            <w:pPr>
              <w:widowControl/>
              <w:jc w:val="right"/>
              <w:rPr>
                <w:rFonts w:ascii="宋体" w:hAnsi="宋体" w:cs="宋体"/>
                <w:kern w:val="0"/>
                <w:szCs w:val="21"/>
              </w:rPr>
            </w:pPr>
            <w:r>
              <w:rPr>
                <w:rFonts w:ascii="宋体" w:hAnsi="宋体" w:cs="宋体"/>
                <w:kern w:val="0"/>
                <w:szCs w:val="21"/>
              </w:rPr>
              <w:t>8.00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20799</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其他文化旅游体育与传媒支出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1.00</w:t>
            </w:r>
          </w:p>
        </w:tc>
        <w:tc>
          <w:tcPr>
            <w:tcW w:w="1491" w:type="dxa"/>
            <w:vAlign w:val="center"/>
          </w:tcPr>
          <w:p>
            <w:pPr>
              <w:widowControl/>
              <w:jc w:val="right"/>
              <w:rPr>
                <w:rFonts w:ascii="宋体" w:hAnsi="宋体" w:cs="宋体"/>
                <w:kern w:val="0"/>
                <w:szCs w:val="21"/>
              </w:rPr>
            </w:pPr>
            <w:r>
              <w:rPr>
                <w:rFonts w:ascii="宋体" w:hAnsi="宋体" w:cs="宋体"/>
                <w:kern w:val="0"/>
                <w:szCs w:val="21"/>
              </w:rPr>
              <w:t>1.00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2079902</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宣传文化发展专项支出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1.00</w:t>
            </w:r>
          </w:p>
        </w:tc>
        <w:tc>
          <w:tcPr>
            <w:tcW w:w="1491" w:type="dxa"/>
            <w:vAlign w:val="center"/>
          </w:tcPr>
          <w:p>
            <w:pPr>
              <w:widowControl/>
              <w:jc w:val="right"/>
              <w:rPr>
                <w:rFonts w:ascii="宋体" w:hAnsi="宋体" w:cs="宋体"/>
                <w:kern w:val="0"/>
                <w:szCs w:val="21"/>
              </w:rPr>
            </w:pPr>
            <w:r>
              <w:rPr>
                <w:rFonts w:ascii="宋体" w:hAnsi="宋体" w:cs="宋体"/>
                <w:kern w:val="0"/>
                <w:szCs w:val="21"/>
              </w:rPr>
              <w:t>1.00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208</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社会保障和就业支出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1,157.13</w:t>
            </w:r>
          </w:p>
        </w:tc>
        <w:tc>
          <w:tcPr>
            <w:tcW w:w="1491" w:type="dxa"/>
            <w:vAlign w:val="center"/>
          </w:tcPr>
          <w:p>
            <w:pPr>
              <w:widowControl/>
              <w:jc w:val="right"/>
              <w:rPr>
                <w:rFonts w:ascii="宋体" w:hAnsi="宋体" w:cs="宋体"/>
                <w:kern w:val="0"/>
                <w:szCs w:val="21"/>
              </w:rPr>
            </w:pPr>
            <w:r>
              <w:rPr>
                <w:rFonts w:ascii="宋体" w:hAnsi="宋体" w:cs="宋体"/>
                <w:kern w:val="0"/>
                <w:szCs w:val="21"/>
              </w:rPr>
              <w:t>1,139.12</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18.01</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lang w:bidi="ar"/>
              </w:rPr>
              <w:t>20801</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lang w:bidi="ar"/>
              </w:rPr>
              <w:t>人力资源和社会保障管理事务</w:t>
            </w:r>
          </w:p>
        </w:tc>
        <w:tc>
          <w:tcPr>
            <w:tcW w:w="1552" w:type="dxa"/>
            <w:vAlign w:val="center"/>
          </w:tcPr>
          <w:p>
            <w:pPr>
              <w:widowControl/>
              <w:jc w:val="right"/>
              <w:rPr>
                <w:rFonts w:ascii="宋体" w:hAnsi="宋体" w:cs="宋体"/>
                <w:kern w:val="0"/>
                <w:szCs w:val="21"/>
              </w:rPr>
            </w:pPr>
            <w:r>
              <w:rPr>
                <w:rFonts w:ascii="宋体" w:hAnsi="宋体" w:cs="宋体"/>
                <w:kern w:val="0"/>
                <w:szCs w:val="21"/>
              </w:rPr>
              <w:t>77.49</w:t>
            </w:r>
          </w:p>
        </w:tc>
        <w:tc>
          <w:tcPr>
            <w:tcW w:w="1491" w:type="dxa"/>
            <w:vAlign w:val="center"/>
          </w:tcPr>
          <w:p>
            <w:pPr>
              <w:widowControl/>
              <w:jc w:val="right"/>
              <w:rPr>
                <w:rFonts w:ascii="宋体" w:hAnsi="宋体" w:cs="宋体"/>
                <w:kern w:val="0"/>
                <w:szCs w:val="21"/>
              </w:rPr>
            </w:pPr>
            <w:r>
              <w:rPr>
                <w:rFonts w:ascii="宋体" w:hAnsi="宋体" w:cs="宋体"/>
                <w:kern w:val="0"/>
                <w:szCs w:val="21"/>
              </w:rPr>
              <w:t>59.48</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18.01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2080103</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机关服务</w:t>
            </w:r>
          </w:p>
        </w:tc>
        <w:tc>
          <w:tcPr>
            <w:tcW w:w="1552" w:type="dxa"/>
            <w:vAlign w:val="center"/>
          </w:tcPr>
          <w:p>
            <w:pPr>
              <w:widowControl/>
              <w:jc w:val="right"/>
              <w:rPr>
                <w:rFonts w:ascii="宋体" w:hAnsi="宋体" w:cs="宋体"/>
                <w:kern w:val="0"/>
                <w:szCs w:val="21"/>
              </w:rPr>
            </w:pPr>
            <w:r>
              <w:rPr>
                <w:rFonts w:ascii="宋体" w:hAnsi="宋体" w:cs="宋体"/>
                <w:kern w:val="0"/>
                <w:szCs w:val="21"/>
              </w:rPr>
              <w:t>59.43</w:t>
            </w:r>
          </w:p>
        </w:tc>
        <w:tc>
          <w:tcPr>
            <w:tcW w:w="1491" w:type="dxa"/>
            <w:vAlign w:val="center"/>
          </w:tcPr>
          <w:p>
            <w:pPr>
              <w:widowControl/>
              <w:jc w:val="right"/>
              <w:rPr>
                <w:rFonts w:ascii="宋体" w:hAnsi="宋体" w:cs="宋体"/>
                <w:kern w:val="0"/>
                <w:szCs w:val="21"/>
              </w:rPr>
            </w:pPr>
            <w:r>
              <w:rPr>
                <w:rFonts w:ascii="宋体" w:hAnsi="宋体" w:cs="宋体"/>
                <w:kern w:val="0"/>
                <w:szCs w:val="21"/>
              </w:rPr>
              <w:t>59.43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2080109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社会保险经办机构</w:t>
            </w:r>
          </w:p>
        </w:tc>
        <w:tc>
          <w:tcPr>
            <w:tcW w:w="1552" w:type="dxa"/>
            <w:vAlign w:val="center"/>
          </w:tcPr>
          <w:p>
            <w:pPr>
              <w:widowControl/>
              <w:jc w:val="right"/>
              <w:rPr>
                <w:rFonts w:ascii="宋体" w:hAnsi="宋体" w:cs="宋体"/>
                <w:kern w:val="0"/>
                <w:szCs w:val="21"/>
              </w:rPr>
            </w:pPr>
            <w:r>
              <w:rPr>
                <w:rFonts w:ascii="宋体" w:hAnsi="宋体" w:cs="宋体"/>
                <w:kern w:val="0"/>
                <w:szCs w:val="21"/>
              </w:rPr>
              <w:t>0.04</w:t>
            </w:r>
          </w:p>
        </w:tc>
        <w:tc>
          <w:tcPr>
            <w:tcW w:w="1491" w:type="dxa"/>
            <w:vAlign w:val="center"/>
          </w:tcPr>
          <w:p>
            <w:pPr>
              <w:widowControl/>
              <w:jc w:val="right"/>
              <w:rPr>
                <w:rFonts w:ascii="宋体" w:hAnsi="宋体" w:cs="宋体"/>
                <w:kern w:val="0"/>
                <w:szCs w:val="21"/>
              </w:rPr>
            </w:pPr>
            <w:r>
              <w:rPr>
                <w:rFonts w:ascii="宋体" w:hAnsi="宋体" w:cs="宋体"/>
                <w:kern w:val="0"/>
                <w:szCs w:val="21"/>
              </w:rPr>
              <w:t>0.04</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2080199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其他人力资源和社会保障管理事务支出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18.01</w:t>
            </w:r>
          </w:p>
        </w:tc>
        <w:tc>
          <w:tcPr>
            <w:tcW w:w="1491"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18.01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20802</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民政管理事务</w:t>
            </w:r>
          </w:p>
        </w:tc>
        <w:tc>
          <w:tcPr>
            <w:tcW w:w="1552" w:type="dxa"/>
            <w:vAlign w:val="center"/>
          </w:tcPr>
          <w:p>
            <w:pPr>
              <w:widowControl/>
              <w:jc w:val="right"/>
              <w:rPr>
                <w:rFonts w:ascii="宋体" w:hAnsi="宋体" w:cs="宋体"/>
                <w:kern w:val="0"/>
                <w:szCs w:val="21"/>
              </w:rPr>
            </w:pPr>
            <w:r>
              <w:rPr>
                <w:rFonts w:ascii="宋体" w:hAnsi="宋体" w:cs="宋体"/>
                <w:kern w:val="0"/>
                <w:szCs w:val="21"/>
              </w:rPr>
              <w:t>355.57</w:t>
            </w:r>
          </w:p>
        </w:tc>
        <w:tc>
          <w:tcPr>
            <w:tcW w:w="1491" w:type="dxa"/>
            <w:vAlign w:val="center"/>
          </w:tcPr>
          <w:p>
            <w:pPr>
              <w:widowControl/>
              <w:jc w:val="right"/>
              <w:rPr>
                <w:rFonts w:ascii="宋体" w:hAnsi="宋体" w:cs="宋体"/>
                <w:kern w:val="0"/>
                <w:szCs w:val="21"/>
              </w:rPr>
            </w:pPr>
            <w:r>
              <w:rPr>
                <w:rFonts w:ascii="宋体" w:hAnsi="宋体" w:cs="宋体"/>
                <w:kern w:val="0"/>
                <w:szCs w:val="21"/>
              </w:rPr>
              <w:t>355.57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2080208</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基层政权建设和社区治理</w:t>
            </w:r>
          </w:p>
        </w:tc>
        <w:tc>
          <w:tcPr>
            <w:tcW w:w="1552" w:type="dxa"/>
            <w:vAlign w:val="center"/>
          </w:tcPr>
          <w:p>
            <w:pPr>
              <w:widowControl/>
              <w:jc w:val="right"/>
              <w:rPr>
                <w:rFonts w:ascii="宋体" w:hAnsi="宋体" w:cs="宋体"/>
                <w:kern w:val="0"/>
                <w:szCs w:val="21"/>
              </w:rPr>
            </w:pPr>
            <w:r>
              <w:rPr>
                <w:rFonts w:ascii="宋体" w:hAnsi="宋体" w:cs="宋体"/>
                <w:kern w:val="0"/>
                <w:szCs w:val="21"/>
              </w:rPr>
              <w:t>275.19</w:t>
            </w:r>
          </w:p>
        </w:tc>
        <w:tc>
          <w:tcPr>
            <w:tcW w:w="1491" w:type="dxa"/>
            <w:vAlign w:val="center"/>
          </w:tcPr>
          <w:p>
            <w:pPr>
              <w:widowControl/>
              <w:jc w:val="right"/>
              <w:rPr>
                <w:rFonts w:ascii="宋体" w:hAnsi="宋体" w:cs="宋体"/>
                <w:kern w:val="0"/>
                <w:szCs w:val="21"/>
              </w:rPr>
            </w:pPr>
            <w:r>
              <w:rPr>
                <w:rFonts w:ascii="宋体" w:hAnsi="宋体" w:cs="宋体"/>
                <w:kern w:val="0"/>
                <w:szCs w:val="21"/>
              </w:rPr>
              <w:t>275.19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2080299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其他民政管理事务支出</w:t>
            </w:r>
          </w:p>
        </w:tc>
        <w:tc>
          <w:tcPr>
            <w:tcW w:w="1552" w:type="dxa"/>
            <w:vAlign w:val="center"/>
          </w:tcPr>
          <w:p>
            <w:pPr>
              <w:widowControl/>
              <w:jc w:val="right"/>
              <w:rPr>
                <w:rFonts w:ascii="宋体" w:hAnsi="宋体" w:cs="宋体"/>
                <w:kern w:val="0"/>
                <w:szCs w:val="21"/>
              </w:rPr>
            </w:pPr>
            <w:r>
              <w:rPr>
                <w:rFonts w:ascii="宋体" w:hAnsi="宋体" w:cs="宋体"/>
                <w:kern w:val="0"/>
                <w:szCs w:val="21"/>
              </w:rPr>
              <w:t>80.38</w:t>
            </w:r>
          </w:p>
        </w:tc>
        <w:tc>
          <w:tcPr>
            <w:tcW w:w="1491" w:type="dxa"/>
            <w:vAlign w:val="center"/>
          </w:tcPr>
          <w:p>
            <w:pPr>
              <w:widowControl/>
              <w:jc w:val="right"/>
              <w:rPr>
                <w:rFonts w:ascii="宋体" w:hAnsi="宋体" w:cs="宋体"/>
                <w:kern w:val="0"/>
                <w:szCs w:val="21"/>
              </w:rPr>
            </w:pPr>
            <w:r>
              <w:rPr>
                <w:rFonts w:ascii="宋体" w:hAnsi="宋体" w:cs="宋体"/>
                <w:kern w:val="0"/>
                <w:szCs w:val="21"/>
              </w:rPr>
              <w:t>80.38</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行政事业单位养老支出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364.28</w:t>
            </w:r>
          </w:p>
        </w:tc>
        <w:tc>
          <w:tcPr>
            <w:tcW w:w="1491" w:type="dxa"/>
            <w:vAlign w:val="center"/>
          </w:tcPr>
          <w:p>
            <w:pPr>
              <w:widowControl/>
              <w:jc w:val="right"/>
              <w:rPr>
                <w:rFonts w:ascii="宋体" w:hAnsi="宋体" w:cs="宋体"/>
                <w:kern w:val="0"/>
                <w:szCs w:val="21"/>
              </w:rPr>
            </w:pPr>
            <w:r>
              <w:rPr>
                <w:rFonts w:ascii="宋体" w:hAnsi="宋体" w:cs="宋体"/>
                <w:kern w:val="0"/>
                <w:szCs w:val="21"/>
              </w:rPr>
              <w:t>364.28</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2080501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行政单位离退休</w:t>
            </w:r>
          </w:p>
        </w:tc>
        <w:tc>
          <w:tcPr>
            <w:tcW w:w="1552" w:type="dxa"/>
            <w:vAlign w:val="center"/>
          </w:tcPr>
          <w:p>
            <w:pPr>
              <w:widowControl/>
              <w:jc w:val="right"/>
              <w:rPr>
                <w:rFonts w:ascii="宋体" w:hAnsi="宋体" w:cs="宋体"/>
                <w:kern w:val="0"/>
                <w:szCs w:val="21"/>
              </w:rPr>
            </w:pPr>
            <w:r>
              <w:rPr>
                <w:rFonts w:ascii="宋体" w:hAnsi="宋体" w:cs="宋体"/>
                <w:kern w:val="0"/>
                <w:szCs w:val="21"/>
              </w:rPr>
              <w:t>42.25</w:t>
            </w:r>
          </w:p>
        </w:tc>
        <w:tc>
          <w:tcPr>
            <w:tcW w:w="1491" w:type="dxa"/>
            <w:vAlign w:val="center"/>
          </w:tcPr>
          <w:p>
            <w:pPr>
              <w:widowControl/>
              <w:jc w:val="right"/>
              <w:rPr>
                <w:rFonts w:ascii="宋体" w:hAnsi="宋体" w:cs="宋体"/>
                <w:kern w:val="0"/>
                <w:szCs w:val="21"/>
              </w:rPr>
            </w:pPr>
            <w:r>
              <w:rPr>
                <w:rFonts w:ascii="宋体" w:hAnsi="宋体" w:cs="宋体"/>
                <w:kern w:val="0"/>
                <w:szCs w:val="21"/>
              </w:rPr>
              <w:t>42.25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2080502</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事业单位离退休</w:t>
            </w:r>
          </w:p>
        </w:tc>
        <w:tc>
          <w:tcPr>
            <w:tcW w:w="1552" w:type="dxa"/>
            <w:vAlign w:val="center"/>
          </w:tcPr>
          <w:p>
            <w:pPr>
              <w:widowControl/>
              <w:jc w:val="right"/>
              <w:rPr>
                <w:rFonts w:ascii="宋体" w:hAnsi="宋体" w:cs="宋体"/>
                <w:kern w:val="0"/>
                <w:szCs w:val="21"/>
              </w:rPr>
            </w:pPr>
            <w:r>
              <w:rPr>
                <w:rFonts w:ascii="宋体" w:hAnsi="宋体" w:cs="宋体"/>
                <w:kern w:val="0"/>
                <w:szCs w:val="21"/>
              </w:rPr>
              <w:t>3.89</w:t>
            </w:r>
          </w:p>
        </w:tc>
        <w:tc>
          <w:tcPr>
            <w:tcW w:w="1491" w:type="dxa"/>
            <w:vAlign w:val="center"/>
          </w:tcPr>
          <w:p>
            <w:pPr>
              <w:widowControl/>
              <w:jc w:val="right"/>
              <w:rPr>
                <w:rFonts w:ascii="宋体" w:hAnsi="宋体" w:cs="宋体"/>
                <w:kern w:val="0"/>
                <w:szCs w:val="21"/>
              </w:rPr>
            </w:pPr>
            <w:r>
              <w:rPr>
                <w:rFonts w:ascii="宋体" w:hAnsi="宋体" w:cs="宋体"/>
                <w:kern w:val="0"/>
                <w:szCs w:val="21"/>
              </w:rPr>
              <w:t>3.89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2080505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机关事业单位基本养老保险缴费支出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148.91</w:t>
            </w:r>
          </w:p>
        </w:tc>
        <w:tc>
          <w:tcPr>
            <w:tcW w:w="1491" w:type="dxa"/>
            <w:vAlign w:val="center"/>
          </w:tcPr>
          <w:p>
            <w:pPr>
              <w:widowControl/>
              <w:jc w:val="right"/>
              <w:rPr>
                <w:rFonts w:ascii="宋体" w:hAnsi="宋体" w:cs="宋体"/>
                <w:kern w:val="0"/>
                <w:szCs w:val="21"/>
              </w:rPr>
            </w:pPr>
            <w:r>
              <w:rPr>
                <w:rFonts w:ascii="宋体" w:hAnsi="宋体" w:cs="宋体"/>
                <w:kern w:val="0"/>
                <w:szCs w:val="21"/>
              </w:rPr>
              <w:t>148.91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2080506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机关事业单位职业年金缴费支出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169.24</w:t>
            </w:r>
          </w:p>
        </w:tc>
        <w:tc>
          <w:tcPr>
            <w:tcW w:w="1491" w:type="dxa"/>
            <w:vAlign w:val="center"/>
          </w:tcPr>
          <w:p>
            <w:pPr>
              <w:widowControl/>
              <w:jc w:val="right"/>
              <w:rPr>
                <w:rFonts w:ascii="宋体" w:hAnsi="宋体" w:cs="宋体"/>
                <w:kern w:val="0"/>
                <w:szCs w:val="21"/>
              </w:rPr>
            </w:pPr>
            <w:r>
              <w:rPr>
                <w:rFonts w:ascii="宋体" w:hAnsi="宋体" w:cs="宋体"/>
                <w:kern w:val="0"/>
                <w:szCs w:val="21"/>
              </w:rPr>
              <w:t>169.24</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20808</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抚恤</w:t>
            </w:r>
          </w:p>
        </w:tc>
        <w:tc>
          <w:tcPr>
            <w:tcW w:w="1552" w:type="dxa"/>
            <w:vAlign w:val="center"/>
          </w:tcPr>
          <w:p>
            <w:pPr>
              <w:widowControl/>
              <w:jc w:val="right"/>
              <w:rPr>
                <w:rFonts w:ascii="宋体" w:hAnsi="宋体" w:cs="宋体"/>
                <w:kern w:val="0"/>
                <w:szCs w:val="21"/>
              </w:rPr>
            </w:pPr>
            <w:r>
              <w:rPr>
                <w:rFonts w:ascii="宋体" w:hAnsi="宋体" w:cs="宋体"/>
                <w:kern w:val="0"/>
                <w:szCs w:val="21"/>
              </w:rPr>
              <w:t>59.95</w:t>
            </w:r>
          </w:p>
        </w:tc>
        <w:tc>
          <w:tcPr>
            <w:tcW w:w="1491" w:type="dxa"/>
            <w:vAlign w:val="center"/>
          </w:tcPr>
          <w:p>
            <w:pPr>
              <w:widowControl/>
              <w:jc w:val="right"/>
              <w:rPr>
                <w:rFonts w:ascii="宋体" w:hAnsi="宋体" w:cs="宋体"/>
                <w:kern w:val="0"/>
                <w:szCs w:val="21"/>
              </w:rPr>
            </w:pPr>
            <w:r>
              <w:rPr>
                <w:rFonts w:ascii="宋体" w:hAnsi="宋体" w:cs="宋体"/>
                <w:kern w:val="0"/>
                <w:szCs w:val="21"/>
              </w:rPr>
              <w:t>59.95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2080801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死亡抚恤</w:t>
            </w:r>
          </w:p>
        </w:tc>
        <w:tc>
          <w:tcPr>
            <w:tcW w:w="1552" w:type="dxa"/>
            <w:vAlign w:val="center"/>
          </w:tcPr>
          <w:p>
            <w:pPr>
              <w:widowControl/>
              <w:jc w:val="right"/>
              <w:rPr>
                <w:rFonts w:ascii="宋体" w:hAnsi="宋体" w:cs="宋体"/>
                <w:kern w:val="0"/>
                <w:szCs w:val="21"/>
              </w:rPr>
            </w:pPr>
            <w:r>
              <w:rPr>
                <w:rFonts w:ascii="宋体" w:hAnsi="宋体" w:cs="宋体"/>
                <w:kern w:val="0"/>
                <w:szCs w:val="21"/>
              </w:rPr>
              <w:t>21.71</w:t>
            </w:r>
          </w:p>
        </w:tc>
        <w:tc>
          <w:tcPr>
            <w:tcW w:w="1491" w:type="dxa"/>
            <w:vAlign w:val="center"/>
          </w:tcPr>
          <w:p>
            <w:pPr>
              <w:widowControl/>
              <w:jc w:val="right"/>
              <w:rPr>
                <w:rFonts w:ascii="宋体" w:hAnsi="宋体" w:cs="宋体"/>
                <w:kern w:val="0"/>
                <w:szCs w:val="21"/>
              </w:rPr>
            </w:pPr>
            <w:r>
              <w:rPr>
                <w:rFonts w:ascii="宋体" w:hAnsi="宋体" w:cs="宋体"/>
                <w:kern w:val="0"/>
                <w:szCs w:val="21"/>
              </w:rPr>
              <w:t>21.71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2080803</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在乡复员、退伍军人生活补助</w:t>
            </w:r>
          </w:p>
        </w:tc>
        <w:tc>
          <w:tcPr>
            <w:tcW w:w="1552" w:type="dxa"/>
            <w:vAlign w:val="center"/>
          </w:tcPr>
          <w:p>
            <w:pPr>
              <w:widowControl/>
              <w:jc w:val="right"/>
              <w:rPr>
                <w:rFonts w:ascii="宋体" w:hAnsi="宋体" w:cs="宋体"/>
                <w:kern w:val="0"/>
                <w:szCs w:val="21"/>
              </w:rPr>
            </w:pPr>
            <w:r>
              <w:rPr>
                <w:rFonts w:ascii="宋体" w:hAnsi="宋体" w:cs="宋体"/>
                <w:kern w:val="0"/>
                <w:szCs w:val="21"/>
              </w:rPr>
              <w:t>0.31</w:t>
            </w:r>
          </w:p>
        </w:tc>
        <w:tc>
          <w:tcPr>
            <w:tcW w:w="1491" w:type="dxa"/>
            <w:vAlign w:val="center"/>
          </w:tcPr>
          <w:p>
            <w:pPr>
              <w:widowControl/>
              <w:jc w:val="right"/>
              <w:rPr>
                <w:rFonts w:ascii="宋体" w:hAnsi="宋体" w:cs="宋体"/>
                <w:kern w:val="0"/>
                <w:szCs w:val="21"/>
              </w:rPr>
            </w:pPr>
            <w:r>
              <w:rPr>
                <w:rFonts w:ascii="宋体" w:hAnsi="宋体" w:cs="宋体"/>
                <w:kern w:val="0"/>
                <w:szCs w:val="21"/>
              </w:rPr>
              <w:t>0.31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2080805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义务兵优待</w:t>
            </w:r>
          </w:p>
        </w:tc>
        <w:tc>
          <w:tcPr>
            <w:tcW w:w="1552" w:type="dxa"/>
            <w:vAlign w:val="center"/>
          </w:tcPr>
          <w:p>
            <w:pPr>
              <w:widowControl/>
              <w:jc w:val="right"/>
              <w:rPr>
                <w:rFonts w:ascii="宋体" w:hAnsi="宋体" w:cs="宋体"/>
                <w:kern w:val="0"/>
                <w:szCs w:val="21"/>
              </w:rPr>
            </w:pPr>
            <w:r>
              <w:rPr>
                <w:rFonts w:ascii="宋体" w:hAnsi="宋体" w:cs="宋体"/>
                <w:kern w:val="0"/>
                <w:szCs w:val="21"/>
              </w:rPr>
              <w:t>16.00</w:t>
            </w:r>
          </w:p>
        </w:tc>
        <w:tc>
          <w:tcPr>
            <w:tcW w:w="1491" w:type="dxa"/>
            <w:vAlign w:val="center"/>
          </w:tcPr>
          <w:p>
            <w:pPr>
              <w:widowControl/>
              <w:jc w:val="right"/>
              <w:rPr>
                <w:rFonts w:ascii="宋体" w:hAnsi="宋体" w:cs="宋体"/>
                <w:kern w:val="0"/>
                <w:szCs w:val="21"/>
              </w:rPr>
            </w:pPr>
            <w:r>
              <w:rPr>
                <w:rFonts w:ascii="宋体" w:hAnsi="宋体" w:cs="宋体"/>
                <w:kern w:val="0"/>
                <w:szCs w:val="21"/>
              </w:rPr>
              <w:t>16.00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2080899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其他优抚支出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21.93</w:t>
            </w:r>
          </w:p>
        </w:tc>
        <w:tc>
          <w:tcPr>
            <w:tcW w:w="1491" w:type="dxa"/>
            <w:vAlign w:val="center"/>
          </w:tcPr>
          <w:p>
            <w:pPr>
              <w:widowControl/>
              <w:jc w:val="right"/>
              <w:rPr>
                <w:rFonts w:ascii="宋体" w:hAnsi="宋体" w:cs="宋体"/>
                <w:kern w:val="0"/>
                <w:szCs w:val="21"/>
              </w:rPr>
            </w:pPr>
            <w:r>
              <w:rPr>
                <w:rFonts w:ascii="宋体" w:hAnsi="宋体" w:cs="宋体"/>
                <w:kern w:val="0"/>
                <w:szCs w:val="21"/>
              </w:rPr>
              <w:t>21.93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退役安置</w:t>
            </w:r>
          </w:p>
        </w:tc>
        <w:tc>
          <w:tcPr>
            <w:tcW w:w="1552" w:type="dxa"/>
            <w:vAlign w:val="center"/>
          </w:tcPr>
          <w:p>
            <w:pPr>
              <w:widowControl/>
              <w:jc w:val="right"/>
              <w:rPr>
                <w:rFonts w:ascii="宋体" w:hAnsi="宋体" w:cs="宋体"/>
                <w:kern w:val="0"/>
                <w:szCs w:val="21"/>
              </w:rPr>
            </w:pPr>
            <w:r>
              <w:rPr>
                <w:rFonts w:ascii="宋体" w:hAnsi="宋体" w:cs="宋体"/>
                <w:kern w:val="0"/>
                <w:szCs w:val="21"/>
              </w:rPr>
              <w:t>10.80</w:t>
            </w:r>
          </w:p>
        </w:tc>
        <w:tc>
          <w:tcPr>
            <w:tcW w:w="1491" w:type="dxa"/>
            <w:vAlign w:val="center"/>
          </w:tcPr>
          <w:p>
            <w:pPr>
              <w:widowControl/>
              <w:jc w:val="right"/>
              <w:rPr>
                <w:rFonts w:ascii="宋体" w:hAnsi="宋体" w:cs="宋体"/>
                <w:kern w:val="0"/>
                <w:szCs w:val="21"/>
              </w:rPr>
            </w:pPr>
            <w:r>
              <w:rPr>
                <w:rFonts w:ascii="宋体" w:hAnsi="宋体" w:cs="宋体"/>
                <w:kern w:val="0"/>
                <w:szCs w:val="21"/>
              </w:rPr>
              <w:t>10.80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2080901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退役士兵安置</w:t>
            </w:r>
          </w:p>
        </w:tc>
        <w:tc>
          <w:tcPr>
            <w:tcW w:w="1552" w:type="dxa"/>
            <w:vAlign w:val="center"/>
          </w:tcPr>
          <w:p>
            <w:pPr>
              <w:widowControl/>
              <w:jc w:val="right"/>
              <w:rPr>
                <w:rFonts w:ascii="宋体" w:hAnsi="宋体" w:cs="宋体"/>
                <w:kern w:val="0"/>
                <w:szCs w:val="21"/>
              </w:rPr>
            </w:pPr>
            <w:r>
              <w:rPr>
                <w:rFonts w:ascii="宋体" w:hAnsi="宋体" w:cs="宋体"/>
                <w:kern w:val="0"/>
                <w:szCs w:val="21"/>
              </w:rPr>
              <w:t>10.80</w:t>
            </w:r>
          </w:p>
        </w:tc>
        <w:tc>
          <w:tcPr>
            <w:tcW w:w="1491" w:type="dxa"/>
            <w:vAlign w:val="center"/>
          </w:tcPr>
          <w:p>
            <w:pPr>
              <w:widowControl/>
              <w:jc w:val="right"/>
              <w:rPr>
                <w:rFonts w:ascii="宋体" w:hAnsi="宋体" w:cs="宋体"/>
                <w:kern w:val="0"/>
                <w:szCs w:val="21"/>
              </w:rPr>
            </w:pPr>
            <w:r>
              <w:rPr>
                <w:rFonts w:ascii="宋体" w:hAnsi="宋体" w:cs="宋体"/>
                <w:kern w:val="0"/>
                <w:szCs w:val="21"/>
              </w:rPr>
              <w:t>10.80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20810</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社会福利</w:t>
            </w:r>
          </w:p>
        </w:tc>
        <w:tc>
          <w:tcPr>
            <w:tcW w:w="1552" w:type="dxa"/>
            <w:vAlign w:val="center"/>
          </w:tcPr>
          <w:p>
            <w:pPr>
              <w:widowControl/>
              <w:jc w:val="right"/>
              <w:rPr>
                <w:rFonts w:ascii="宋体" w:hAnsi="宋体" w:cs="宋体"/>
                <w:kern w:val="0"/>
                <w:szCs w:val="21"/>
              </w:rPr>
            </w:pPr>
            <w:r>
              <w:rPr>
                <w:rFonts w:ascii="宋体" w:hAnsi="宋体" w:cs="宋体"/>
                <w:kern w:val="0"/>
                <w:szCs w:val="21"/>
              </w:rPr>
              <w:t>151.91</w:t>
            </w:r>
          </w:p>
        </w:tc>
        <w:tc>
          <w:tcPr>
            <w:tcW w:w="1491" w:type="dxa"/>
            <w:vAlign w:val="center"/>
          </w:tcPr>
          <w:p>
            <w:pPr>
              <w:widowControl/>
              <w:jc w:val="right"/>
              <w:rPr>
                <w:rFonts w:ascii="宋体" w:hAnsi="宋体" w:cs="宋体"/>
                <w:kern w:val="0"/>
                <w:szCs w:val="21"/>
              </w:rPr>
            </w:pPr>
            <w:r>
              <w:rPr>
                <w:rFonts w:ascii="宋体" w:hAnsi="宋体" w:cs="宋体"/>
                <w:kern w:val="0"/>
                <w:szCs w:val="21"/>
              </w:rPr>
              <w:t>151.91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2081002</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老年福利</w:t>
            </w:r>
          </w:p>
        </w:tc>
        <w:tc>
          <w:tcPr>
            <w:tcW w:w="1552" w:type="dxa"/>
            <w:vAlign w:val="center"/>
          </w:tcPr>
          <w:p>
            <w:pPr>
              <w:widowControl/>
              <w:jc w:val="right"/>
              <w:rPr>
                <w:rFonts w:ascii="宋体" w:hAnsi="宋体" w:cs="宋体"/>
                <w:kern w:val="0"/>
                <w:szCs w:val="21"/>
              </w:rPr>
            </w:pPr>
            <w:r>
              <w:rPr>
                <w:rFonts w:ascii="宋体" w:hAnsi="宋体" w:cs="宋体"/>
                <w:kern w:val="0"/>
                <w:szCs w:val="21"/>
              </w:rPr>
              <w:t>113.48</w:t>
            </w:r>
          </w:p>
        </w:tc>
        <w:tc>
          <w:tcPr>
            <w:tcW w:w="1491" w:type="dxa"/>
            <w:vAlign w:val="center"/>
          </w:tcPr>
          <w:p>
            <w:pPr>
              <w:widowControl/>
              <w:jc w:val="right"/>
              <w:rPr>
                <w:rFonts w:ascii="宋体" w:hAnsi="宋体" w:cs="宋体"/>
                <w:kern w:val="0"/>
                <w:szCs w:val="21"/>
              </w:rPr>
            </w:pPr>
            <w:r>
              <w:rPr>
                <w:rFonts w:ascii="宋体" w:hAnsi="宋体" w:cs="宋体"/>
                <w:kern w:val="0"/>
                <w:szCs w:val="21"/>
              </w:rPr>
              <w:t>113.48</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2081006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养老服务</w:t>
            </w:r>
          </w:p>
        </w:tc>
        <w:tc>
          <w:tcPr>
            <w:tcW w:w="1552" w:type="dxa"/>
            <w:vAlign w:val="center"/>
          </w:tcPr>
          <w:p>
            <w:pPr>
              <w:widowControl/>
              <w:jc w:val="right"/>
              <w:rPr>
                <w:rFonts w:ascii="宋体" w:hAnsi="宋体" w:cs="宋体"/>
                <w:kern w:val="0"/>
                <w:szCs w:val="21"/>
              </w:rPr>
            </w:pPr>
            <w:r>
              <w:rPr>
                <w:rFonts w:ascii="宋体" w:hAnsi="宋体" w:cs="宋体"/>
                <w:kern w:val="0"/>
                <w:szCs w:val="21"/>
              </w:rPr>
              <w:t>38.43</w:t>
            </w:r>
          </w:p>
        </w:tc>
        <w:tc>
          <w:tcPr>
            <w:tcW w:w="1491" w:type="dxa"/>
            <w:vAlign w:val="center"/>
          </w:tcPr>
          <w:p>
            <w:pPr>
              <w:widowControl/>
              <w:jc w:val="right"/>
              <w:rPr>
                <w:rFonts w:ascii="宋体" w:hAnsi="宋体" w:cs="宋体"/>
                <w:kern w:val="0"/>
                <w:szCs w:val="21"/>
              </w:rPr>
            </w:pPr>
            <w:r>
              <w:rPr>
                <w:rFonts w:ascii="宋体" w:hAnsi="宋体" w:cs="宋体"/>
                <w:kern w:val="0"/>
                <w:szCs w:val="21"/>
              </w:rPr>
              <w:t>38.43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残疾人事业</w:t>
            </w:r>
          </w:p>
        </w:tc>
        <w:tc>
          <w:tcPr>
            <w:tcW w:w="1552" w:type="dxa"/>
            <w:vAlign w:val="center"/>
          </w:tcPr>
          <w:p>
            <w:pPr>
              <w:widowControl/>
              <w:jc w:val="right"/>
              <w:rPr>
                <w:rFonts w:ascii="宋体" w:hAnsi="宋体" w:cs="宋体"/>
                <w:kern w:val="0"/>
                <w:szCs w:val="21"/>
              </w:rPr>
            </w:pPr>
            <w:r>
              <w:rPr>
                <w:rFonts w:ascii="宋体" w:hAnsi="宋体" w:cs="宋体"/>
                <w:kern w:val="0"/>
                <w:szCs w:val="21"/>
              </w:rPr>
              <w:t>21.23</w:t>
            </w:r>
          </w:p>
        </w:tc>
        <w:tc>
          <w:tcPr>
            <w:tcW w:w="1491" w:type="dxa"/>
            <w:vAlign w:val="center"/>
          </w:tcPr>
          <w:p>
            <w:pPr>
              <w:widowControl/>
              <w:jc w:val="right"/>
              <w:rPr>
                <w:rFonts w:ascii="宋体" w:hAnsi="宋体" w:cs="宋体"/>
                <w:kern w:val="0"/>
                <w:szCs w:val="21"/>
              </w:rPr>
            </w:pPr>
            <w:r>
              <w:rPr>
                <w:rFonts w:ascii="宋体" w:hAnsi="宋体" w:cs="宋体"/>
                <w:kern w:val="0"/>
                <w:szCs w:val="21"/>
              </w:rPr>
              <w:t>21.23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2081105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残疾人就业和扶贫</w:t>
            </w:r>
          </w:p>
        </w:tc>
        <w:tc>
          <w:tcPr>
            <w:tcW w:w="1552" w:type="dxa"/>
            <w:vAlign w:val="center"/>
          </w:tcPr>
          <w:p>
            <w:pPr>
              <w:widowControl/>
              <w:jc w:val="right"/>
              <w:rPr>
                <w:rFonts w:ascii="宋体" w:hAnsi="宋体" w:cs="宋体"/>
                <w:kern w:val="0"/>
                <w:szCs w:val="21"/>
              </w:rPr>
            </w:pPr>
            <w:r>
              <w:rPr>
                <w:rFonts w:ascii="宋体" w:hAnsi="宋体" w:cs="宋体"/>
                <w:kern w:val="0"/>
                <w:szCs w:val="21"/>
              </w:rPr>
              <w:t>0.38</w:t>
            </w:r>
          </w:p>
        </w:tc>
        <w:tc>
          <w:tcPr>
            <w:tcW w:w="1491" w:type="dxa"/>
            <w:vAlign w:val="center"/>
          </w:tcPr>
          <w:p>
            <w:pPr>
              <w:widowControl/>
              <w:jc w:val="right"/>
              <w:rPr>
                <w:rFonts w:ascii="宋体" w:hAnsi="宋体" w:cs="宋体"/>
                <w:kern w:val="0"/>
                <w:szCs w:val="21"/>
              </w:rPr>
            </w:pPr>
            <w:r>
              <w:rPr>
                <w:rFonts w:ascii="宋体" w:hAnsi="宋体" w:cs="宋体"/>
                <w:kern w:val="0"/>
                <w:szCs w:val="21"/>
              </w:rPr>
              <w:t>0.38</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2081199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其他残疾人事业支出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20.85</w:t>
            </w:r>
          </w:p>
        </w:tc>
        <w:tc>
          <w:tcPr>
            <w:tcW w:w="1491" w:type="dxa"/>
            <w:vAlign w:val="center"/>
          </w:tcPr>
          <w:p>
            <w:pPr>
              <w:widowControl/>
              <w:jc w:val="right"/>
              <w:rPr>
                <w:rFonts w:ascii="宋体" w:hAnsi="宋体" w:cs="宋体"/>
                <w:kern w:val="0"/>
                <w:szCs w:val="21"/>
              </w:rPr>
            </w:pPr>
            <w:r>
              <w:rPr>
                <w:rFonts w:ascii="宋体" w:hAnsi="宋体" w:cs="宋体"/>
                <w:kern w:val="0"/>
                <w:szCs w:val="21"/>
              </w:rPr>
              <w:t>20.85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最低生活保障</w:t>
            </w:r>
          </w:p>
        </w:tc>
        <w:tc>
          <w:tcPr>
            <w:tcW w:w="1552" w:type="dxa"/>
            <w:vAlign w:val="center"/>
          </w:tcPr>
          <w:p>
            <w:pPr>
              <w:widowControl/>
              <w:jc w:val="right"/>
              <w:rPr>
                <w:rFonts w:ascii="宋体" w:hAnsi="宋体" w:cs="宋体"/>
                <w:kern w:val="0"/>
                <w:szCs w:val="21"/>
              </w:rPr>
            </w:pPr>
            <w:r>
              <w:rPr>
                <w:rFonts w:ascii="宋体" w:hAnsi="宋体" w:cs="宋体"/>
                <w:kern w:val="0"/>
                <w:szCs w:val="21"/>
              </w:rPr>
              <w:t>6.66</w:t>
            </w:r>
          </w:p>
        </w:tc>
        <w:tc>
          <w:tcPr>
            <w:tcW w:w="1491" w:type="dxa"/>
            <w:vAlign w:val="center"/>
          </w:tcPr>
          <w:p>
            <w:pPr>
              <w:widowControl/>
              <w:jc w:val="right"/>
              <w:rPr>
                <w:rFonts w:ascii="宋体" w:hAnsi="宋体" w:cs="宋体"/>
                <w:kern w:val="0"/>
                <w:szCs w:val="21"/>
              </w:rPr>
            </w:pPr>
            <w:r>
              <w:rPr>
                <w:rFonts w:ascii="宋体" w:hAnsi="宋体" w:cs="宋体"/>
                <w:kern w:val="0"/>
                <w:szCs w:val="21"/>
              </w:rPr>
              <w:t>6.66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2081901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城市最低生活保障金支出</w:t>
            </w:r>
          </w:p>
        </w:tc>
        <w:tc>
          <w:tcPr>
            <w:tcW w:w="1552" w:type="dxa"/>
            <w:vAlign w:val="center"/>
          </w:tcPr>
          <w:p>
            <w:pPr>
              <w:widowControl/>
              <w:jc w:val="right"/>
              <w:rPr>
                <w:rFonts w:ascii="宋体" w:hAnsi="宋体" w:cs="宋体"/>
                <w:kern w:val="0"/>
                <w:szCs w:val="21"/>
              </w:rPr>
            </w:pPr>
            <w:r>
              <w:rPr>
                <w:rFonts w:ascii="宋体" w:hAnsi="宋体" w:cs="宋体"/>
                <w:kern w:val="0"/>
                <w:szCs w:val="21"/>
              </w:rPr>
              <w:t>6.66</w:t>
            </w:r>
          </w:p>
        </w:tc>
        <w:tc>
          <w:tcPr>
            <w:tcW w:w="1491" w:type="dxa"/>
            <w:vAlign w:val="center"/>
          </w:tcPr>
          <w:p>
            <w:pPr>
              <w:widowControl/>
              <w:jc w:val="right"/>
              <w:rPr>
                <w:rFonts w:ascii="宋体" w:hAnsi="宋体" w:cs="宋体"/>
                <w:kern w:val="0"/>
                <w:szCs w:val="21"/>
              </w:rPr>
            </w:pPr>
            <w:r>
              <w:rPr>
                <w:rFonts w:ascii="宋体" w:hAnsi="宋体" w:cs="宋体"/>
                <w:kern w:val="0"/>
                <w:szCs w:val="21"/>
              </w:rPr>
              <w:t>6.66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20828</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退役军人管理事务</w:t>
            </w:r>
          </w:p>
        </w:tc>
        <w:tc>
          <w:tcPr>
            <w:tcW w:w="1552" w:type="dxa"/>
            <w:vAlign w:val="center"/>
          </w:tcPr>
          <w:p>
            <w:pPr>
              <w:widowControl/>
              <w:jc w:val="right"/>
              <w:rPr>
                <w:rFonts w:ascii="宋体" w:hAnsi="宋体" w:cs="宋体"/>
                <w:kern w:val="0"/>
                <w:szCs w:val="21"/>
              </w:rPr>
            </w:pPr>
            <w:r>
              <w:rPr>
                <w:rFonts w:ascii="宋体" w:hAnsi="宋体" w:cs="宋体"/>
                <w:kern w:val="0"/>
                <w:szCs w:val="21"/>
              </w:rPr>
              <w:t>109.25</w:t>
            </w:r>
          </w:p>
        </w:tc>
        <w:tc>
          <w:tcPr>
            <w:tcW w:w="1491" w:type="dxa"/>
            <w:vAlign w:val="center"/>
          </w:tcPr>
          <w:p>
            <w:pPr>
              <w:widowControl/>
              <w:jc w:val="right"/>
              <w:rPr>
                <w:rFonts w:ascii="宋体" w:hAnsi="宋体" w:cs="宋体"/>
                <w:kern w:val="0"/>
                <w:szCs w:val="21"/>
              </w:rPr>
            </w:pPr>
            <w:r>
              <w:rPr>
                <w:rFonts w:ascii="宋体" w:hAnsi="宋体" w:cs="宋体"/>
                <w:kern w:val="0"/>
                <w:szCs w:val="21"/>
              </w:rPr>
              <w:t>109.25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2082850</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事业运行</w:t>
            </w:r>
          </w:p>
        </w:tc>
        <w:tc>
          <w:tcPr>
            <w:tcW w:w="1552" w:type="dxa"/>
            <w:vAlign w:val="center"/>
          </w:tcPr>
          <w:p>
            <w:pPr>
              <w:widowControl/>
              <w:jc w:val="right"/>
              <w:rPr>
                <w:rFonts w:ascii="宋体" w:hAnsi="宋体" w:cs="宋体"/>
                <w:kern w:val="0"/>
                <w:szCs w:val="21"/>
              </w:rPr>
            </w:pPr>
            <w:r>
              <w:rPr>
                <w:rFonts w:ascii="宋体" w:hAnsi="宋体" w:cs="宋体"/>
                <w:kern w:val="0"/>
                <w:szCs w:val="21"/>
              </w:rPr>
              <w:t>71.95</w:t>
            </w:r>
          </w:p>
        </w:tc>
        <w:tc>
          <w:tcPr>
            <w:tcW w:w="1491" w:type="dxa"/>
            <w:vAlign w:val="center"/>
          </w:tcPr>
          <w:p>
            <w:pPr>
              <w:widowControl/>
              <w:jc w:val="right"/>
              <w:rPr>
                <w:rFonts w:ascii="宋体" w:hAnsi="宋体" w:cs="宋体"/>
                <w:kern w:val="0"/>
                <w:szCs w:val="21"/>
              </w:rPr>
            </w:pPr>
            <w:r>
              <w:rPr>
                <w:rFonts w:ascii="宋体" w:hAnsi="宋体" w:cs="宋体"/>
                <w:kern w:val="0"/>
                <w:szCs w:val="21"/>
              </w:rPr>
              <w:t>71.95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2082899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其他退役军人事务管理支出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37.30</w:t>
            </w:r>
          </w:p>
        </w:tc>
        <w:tc>
          <w:tcPr>
            <w:tcW w:w="1491" w:type="dxa"/>
            <w:vAlign w:val="center"/>
          </w:tcPr>
          <w:p>
            <w:pPr>
              <w:widowControl/>
              <w:jc w:val="right"/>
              <w:rPr>
                <w:rFonts w:ascii="宋体" w:hAnsi="宋体" w:cs="宋体"/>
                <w:kern w:val="0"/>
                <w:szCs w:val="21"/>
              </w:rPr>
            </w:pPr>
            <w:r>
              <w:rPr>
                <w:rFonts w:ascii="宋体" w:hAnsi="宋体" w:cs="宋体"/>
                <w:kern w:val="0"/>
                <w:szCs w:val="21"/>
              </w:rPr>
              <w:t>37.30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卫生健康支出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314.86</w:t>
            </w:r>
          </w:p>
        </w:tc>
        <w:tc>
          <w:tcPr>
            <w:tcW w:w="1491" w:type="dxa"/>
            <w:vAlign w:val="center"/>
          </w:tcPr>
          <w:p>
            <w:pPr>
              <w:widowControl/>
              <w:jc w:val="right"/>
              <w:rPr>
                <w:rFonts w:ascii="宋体" w:hAnsi="宋体" w:cs="宋体"/>
                <w:kern w:val="0"/>
                <w:szCs w:val="21"/>
              </w:rPr>
            </w:pPr>
            <w:r>
              <w:rPr>
                <w:rFonts w:ascii="宋体" w:hAnsi="宋体" w:cs="宋体"/>
                <w:kern w:val="0"/>
                <w:szCs w:val="21"/>
              </w:rPr>
              <w:t>314.86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21004</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公共卫生</w:t>
            </w:r>
          </w:p>
        </w:tc>
        <w:tc>
          <w:tcPr>
            <w:tcW w:w="1552" w:type="dxa"/>
            <w:vAlign w:val="center"/>
          </w:tcPr>
          <w:p>
            <w:pPr>
              <w:widowControl/>
              <w:jc w:val="right"/>
              <w:rPr>
                <w:rFonts w:ascii="宋体" w:hAnsi="宋体" w:cs="宋体"/>
                <w:kern w:val="0"/>
                <w:szCs w:val="21"/>
              </w:rPr>
            </w:pPr>
            <w:r>
              <w:rPr>
                <w:rFonts w:ascii="宋体" w:hAnsi="宋体" w:cs="宋体"/>
                <w:kern w:val="0"/>
                <w:szCs w:val="21"/>
              </w:rPr>
              <w:t>248.26</w:t>
            </w:r>
          </w:p>
        </w:tc>
        <w:tc>
          <w:tcPr>
            <w:tcW w:w="1491" w:type="dxa"/>
            <w:vAlign w:val="center"/>
          </w:tcPr>
          <w:p>
            <w:pPr>
              <w:widowControl/>
              <w:jc w:val="right"/>
              <w:rPr>
                <w:rFonts w:ascii="宋体" w:hAnsi="宋体" w:cs="宋体"/>
                <w:kern w:val="0"/>
                <w:szCs w:val="21"/>
              </w:rPr>
            </w:pPr>
            <w:r>
              <w:rPr>
                <w:rFonts w:ascii="宋体" w:hAnsi="宋体" w:cs="宋体"/>
                <w:kern w:val="0"/>
                <w:szCs w:val="21"/>
              </w:rPr>
              <w:t>248.26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2100406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采供血机构</w:t>
            </w:r>
          </w:p>
        </w:tc>
        <w:tc>
          <w:tcPr>
            <w:tcW w:w="1552" w:type="dxa"/>
            <w:vAlign w:val="center"/>
          </w:tcPr>
          <w:p>
            <w:pPr>
              <w:widowControl/>
              <w:jc w:val="right"/>
              <w:rPr>
                <w:rFonts w:ascii="宋体" w:hAnsi="宋体" w:cs="宋体"/>
                <w:kern w:val="0"/>
                <w:szCs w:val="21"/>
              </w:rPr>
            </w:pPr>
            <w:r>
              <w:rPr>
                <w:rFonts w:ascii="宋体" w:hAnsi="宋体" w:cs="宋体"/>
                <w:kern w:val="0"/>
                <w:szCs w:val="21"/>
              </w:rPr>
              <w:t>0.20</w:t>
            </w:r>
          </w:p>
        </w:tc>
        <w:tc>
          <w:tcPr>
            <w:tcW w:w="1491" w:type="dxa"/>
            <w:vAlign w:val="center"/>
          </w:tcPr>
          <w:p>
            <w:pPr>
              <w:widowControl/>
              <w:jc w:val="right"/>
              <w:rPr>
                <w:rFonts w:ascii="宋体" w:hAnsi="宋体" w:cs="宋体"/>
                <w:kern w:val="0"/>
                <w:szCs w:val="21"/>
              </w:rPr>
            </w:pPr>
            <w:r>
              <w:rPr>
                <w:rFonts w:ascii="宋体" w:hAnsi="宋体" w:cs="宋体"/>
                <w:kern w:val="0"/>
                <w:szCs w:val="21"/>
              </w:rPr>
              <w:t>0.20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2100408</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基本公共卫生服务</w:t>
            </w:r>
          </w:p>
        </w:tc>
        <w:tc>
          <w:tcPr>
            <w:tcW w:w="1552" w:type="dxa"/>
            <w:vAlign w:val="center"/>
          </w:tcPr>
          <w:p>
            <w:pPr>
              <w:widowControl/>
              <w:jc w:val="right"/>
              <w:rPr>
                <w:rFonts w:ascii="宋体" w:hAnsi="宋体" w:cs="宋体"/>
                <w:kern w:val="0"/>
                <w:szCs w:val="21"/>
              </w:rPr>
            </w:pPr>
            <w:r>
              <w:rPr>
                <w:rFonts w:ascii="宋体" w:hAnsi="宋体" w:cs="宋体"/>
                <w:kern w:val="0"/>
                <w:szCs w:val="21"/>
              </w:rPr>
              <w:t>1.43</w:t>
            </w:r>
          </w:p>
        </w:tc>
        <w:tc>
          <w:tcPr>
            <w:tcW w:w="1491" w:type="dxa"/>
            <w:vAlign w:val="center"/>
          </w:tcPr>
          <w:p>
            <w:pPr>
              <w:widowControl/>
              <w:jc w:val="right"/>
              <w:rPr>
                <w:rFonts w:ascii="宋体" w:hAnsi="宋体" w:cs="宋体"/>
                <w:kern w:val="0"/>
                <w:szCs w:val="21"/>
              </w:rPr>
            </w:pPr>
            <w:r>
              <w:rPr>
                <w:rFonts w:ascii="宋体" w:hAnsi="宋体" w:cs="宋体"/>
                <w:kern w:val="0"/>
                <w:szCs w:val="21"/>
              </w:rPr>
              <w:t>1.43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2100409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重大公共卫生服务</w:t>
            </w:r>
          </w:p>
        </w:tc>
        <w:tc>
          <w:tcPr>
            <w:tcW w:w="1552" w:type="dxa"/>
            <w:vAlign w:val="center"/>
          </w:tcPr>
          <w:p>
            <w:pPr>
              <w:widowControl/>
              <w:jc w:val="right"/>
              <w:rPr>
                <w:rFonts w:ascii="宋体" w:hAnsi="宋体" w:cs="宋体"/>
                <w:kern w:val="0"/>
                <w:szCs w:val="21"/>
              </w:rPr>
            </w:pPr>
            <w:r>
              <w:rPr>
                <w:rFonts w:ascii="宋体" w:hAnsi="宋体" w:cs="宋体"/>
                <w:kern w:val="0"/>
                <w:szCs w:val="21"/>
              </w:rPr>
              <w:t>246.63</w:t>
            </w:r>
          </w:p>
        </w:tc>
        <w:tc>
          <w:tcPr>
            <w:tcW w:w="1491" w:type="dxa"/>
            <w:vAlign w:val="center"/>
          </w:tcPr>
          <w:p>
            <w:pPr>
              <w:widowControl/>
              <w:jc w:val="right"/>
              <w:rPr>
                <w:rFonts w:ascii="宋体" w:hAnsi="宋体" w:cs="宋体"/>
                <w:kern w:val="0"/>
                <w:szCs w:val="21"/>
              </w:rPr>
            </w:pPr>
            <w:r>
              <w:rPr>
                <w:rFonts w:ascii="宋体" w:hAnsi="宋体" w:cs="宋体"/>
                <w:kern w:val="0"/>
                <w:szCs w:val="21"/>
              </w:rPr>
              <w:t>246.63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21007</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计划生育事务</w:t>
            </w:r>
          </w:p>
        </w:tc>
        <w:tc>
          <w:tcPr>
            <w:tcW w:w="1552" w:type="dxa"/>
            <w:vAlign w:val="center"/>
          </w:tcPr>
          <w:p>
            <w:pPr>
              <w:widowControl/>
              <w:jc w:val="right"/>
              <w:rPr>
                <w:rFonts w:ascii="宋体" w:hAnsi="宋体" w:cs="宋体"/>
                <w:kern w:val="0"/>
                <w:szCs w:val="21"/>
              </w:rPr>
            </w:pPr>
            <w:r>
              <w:rPr>
                <w:rFonts w:ascii="宋体" w:hAnsi="宋体" w:cs="宋体"/>
                <w:kern w:val="0"/>
                <w:szCs w:val="21"/>
              </w:rPr>
              <w:t>42.95</w:t>
            </w:r>
          </w:p>
        </w:tc>
        <w:tc>
          <w:tcPr>
            <w:tcW w:w="1491" w:type="dxa"/>
            <w:vAlign w:val="center"/>
          </w:tcPr>
          <w:p>
            <w:pPr>
              <w:widowControl/>
              <w:jc w:val="right"/>
              <w:rPr>
                <w:rFonts w:ascii="宋体" w:hAnsi="宋体" w:cs="宋体"/>
                <w:kern w:val="0"/>
                <w:szCs w:val="21"/>
              </w:rPr>
            </w:pPr>
            <w:r>
              <w:rPr>
                <w:rFonts w:ascii="宋体" w:hAnsi="宋体" w:cs="宋体"/>
                <w:kern w:val="0"/>
                <w:szCs w:val="21"/>
              </w:rPr>
              <w:t>42.95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2100716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计划生育机构</w:t>
            </w:r>
          </w:p>
        </w:tc>
        <w:tc>
          <w:tcPr>
            <w:tcW w:w="1552" w:type="dxa"/>
            <w:vAlign w:val="center"/>
          </w:tcPr>
          <w:p>
            <w:pPr>
              <w:widowControl/>
              <w:jc w:val="right"/>
              <w:rPr>
                <w:rFonts w:ascii="宋体" w:hAnsi="宋体" w:cs="宋体"/>
                <w:kern w:val="0"/>
                <w:szCs w:val="21"/>
              </w:rPr>
            </w:pPr>
            <w:r>
              <w:rPr>
                <w:rFonts w:ascii="宋体" w:hAnsi="宋体" w:cs="宋体"/>
                <w:kern w:val="0"/>
                <w:szCs w:val="21"/>
              </w:rPr>
              <w:t>2.12</w:t>
            </w:r>
          </w:p>
        </w:tc>
        <w:tc>
          <w:tcPr>
            <w:tcW w:w="1491" w:type="dxa"/>
            <w:vAlign w:val="center"/>
          </w:tcPr>
          <w:p>
            <w:pPr>
              <w:widowControl/>
              <w:jc w:val="right"/>
              <w:rPr>
                <w:rFonts w:ascii="宋体" w:hAnsi="宋体" w:cs="宋体"/>
                <w:kern w:val="0"/>
                <w:szCs w:val="21"/>
              </w:rPr>
            </w:pPr>
            <w:r>
              <w:rPr>
                <w:rFonts w:ascii="宋体" w:hAnsi="宋体" w:cs="宋体"/>
                <w:kern w:val="0"/>
                <w:szCs w:val="21"/>
              </w:rPr>
              <w:t>2.12</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2100717</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计划生育服务</w:t>
            </w:r>
          </w:p>
        </w:tc>
        <w:tc>
          <w:tcPr>
            <w:tcW w:w="1552" w:type="dxa"/>
            <w:vAlign w:val="center"/>
          </w:tcPr>
          <w:p>
            <w:pPr>
              <w:widowControl/>
              <w:jc w:val="right"/>
              <w:rPr>
                <w:rFonts w:ascii="宋体" w:hAnsi="宋体" w:cs="宋体"/>
                <w:kern w:val="0"/>
                <w:szCs w:val="21"/>
              </w:rPr>
            </w:pPr>
            <w:r>
              <w:rPr>
                <w:rFonts w:ascii="宋体" w:hAnsi="宋体" w:cs="宋体"/>
                <w:kern w:val="0"/>
                <w:szCs w:val="21"/>
              </w:rPr>
              <w:t>40.81</w:t>
            </w:r>
          </w:p>
        </w:tc>
        <w:tc>
          <w:tcPr>
            <w:tcW w:w="1491" w:type="dxa"/>
            <w:vAlign w:val="center"/>
          </w:tcPr>
          <w:p>
            <w:pPr>
              <w:widowControl/>
              <w:jc w:val="right"/>
              <w:rPr>
                <w:rFonts w:ascii="宋体" w:hAnsi="宋体" w:cs="宋体"/>
                <w:kern w:val="0"/>
                <w:szCs w:val="21"/>
              </w:rPr>
            </w:pPr>
            <w:r>
              <w:rPr>
                <w:rFonts w:ascii="宋体" w:hAnsi="宋体" w:cs="宋体"/>
                <w:kern w:val="0"/>
                <w:szCs w:val="21"/>
              </w:rPr>
              <w:t>40.81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2100799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其他计划生育事务支出</w:t>
            </w:r>
          </w:p>
        </w:tc>
        <w:tc>
          <w:tcPr>
            <w:tcW w:w="1552" w:type="dxa"/>
            <w:vAlign w:val="center"/>
          </w:tcPr>
          <w:p>
            <w:pPr>
              <w:widowControl/>
              <w:jc w:val="right"/>
              <w:rPr>
                <w:rFonts w:ascii="宋体" w:hAnsi="宋体" w:cs="宋体"/>
                <w:kern w:val="0"/>
                <w:szCs w:val="21"/>
              </w:rPr>
            </w:pPr>
            <w:r>
              <w:rPr>
                <w:rFonts w:ascii="宋体" w:hAnsi="宋体" w:cs="宋体"/>
                <w:kern w:val="0"/>
                <w:szCs w:val="21"/>
              </w:rPr>
              <w:t>0.02</w:t>
            </w:r>
          </w:p>
        </w:tc>
        <w:tc>
          <w:tcPr>
            <w:tcW w:w="1491" w:type="dxa"/>
            <w:vAlign w:val="center"/>
          </w:tcPr>
          <w:p>
            <w:pPr>
              <w:widowControl/>
              <w:jc w:val="right"/>
              <w:rPr>
                <w:rFonts w:ascii="宋体" w:hAnsi="宋体" w:cs="宋体"/>
                <w:kern w:val="0"/>
                <w:szCs w:val="21"/>
              </w:rPr>
            </w:pPr>
            <w:r>
              <w:rPr>
                <w:rFonts w:ascii="宋体" w:hAnsi="宋体" w:cs="宋体"/>
                <w:kern w:val="0"/>
                <w:szCs w:val="21"/>
              </w:rPr>
              <w:t>0.02</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21015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医疗保障管理事务</w:t>
            </w:r>
          </w:p>
        </w:tc>
        <w:tc>
          <w:tcPr>
            <w:tcW w:w="1552" w:type="dxa"/>
            <w:vAlign w:val="center"/>
          </w:tcPr>
          <w:p>
            <w:pPr>
              <w:widowControl/>
              <w:jc w:val="right"/>
              <w:rPr>
                <w:rFonts w:ascii="宋体" w:hAnsi="宋体" w:cs="宋体"/>
                <w:kern w:val="0"/>
                <w:szCs w:val="21"/>
              </w:rPr>
            </w:pPr>
            <w:r>
              <w:rPr>
                <w:rFonts w:ascii="宋体" w:hAnsi="宋体" w:cs="宋体"/>
                <w:kern w:val="0"/>
                <w:szCs w:val="21"/>
              </w:rPr>
              <w:t>2.04</w:t>
            </w:r>
          </w:p>
        </w:tc>
        <w:tc>
          <w:tcPr>
            <w:tcW w:w="1491" w:type="dxa"/>
            <w:vAlign w:val="center"/>
          </w:tcPr>
          <w:p>
            <w:pPr>
              <w:widowControl/>
              <w:jc w:val="right"/>
              <w:rPr>
                <w:rFonts w:ascii="宋体" w:hAnsi="宋体" w:cs="宋体"/>
                <w:kern w:val="0"/>
                <w:szCs w:val="21"/>
              </w:rPr>
            </w:pPr>
            <w:r>
              <w:rPr>
                <w:rFonts w:ascii="宋体" w:hAnsi="宋体" w:cs="宋体"/>
                <w:kern w:val="0"/>
                <w:szCs w:val="21"/>
              </w:rPr>
              <w:t>2.04</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2101506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医疗保障经办事务</w:t>
            </w:r>
          </w:p>
        </w:tc>
        <w:tc>
          <w:tcPr>
            <w:tcW w:w="1552" w:type="dxa"/>
            <w:vAlign w:val="center"/>
          </w:tcPr>
          <w:p>
            <w:pPr>
              <w:widowControl/>
              <w:jc w:val="right"/>
              <w:rPr>
                <w:rFonts w:ascii="宋体" w:hAnsi="宋体" w:cs="宋体"/>
                <w:kern w:val="0"/>
                <w:szCs w:val="21"/>
              </w:rPr>
            </w:pPr>
            <w:r>
              <w:rPr>
                <w:rFonts w:ascii="宋体" w:hAnsi="宋体" w:cs="宋体"/>
                <w:kern w:val="0"/>
                <w:szCs w:val="21"/>
              </w:rPr>
              <w:t>2.04</w:t>
            </w:r>
          </w:p>
        </w:tc>
        <w:tc>
          <w:tcPr>
            <w:tcW w:w="1491" w:type="dxa"/>
            <w:vAlign w:val="center"/>
          </w:tcPr>
          <w:p>
            <w:pPr>
              <w:widowControl/>
              <w:jc w:val="right"/>
              <w:rPr>
                <w:rFonts w:ascii="宋体" w:hAnsi="宋体" w:cs="宋体"/>
                <w:kern w:val="0"/>
                <w:szCs w:val="21"/>
              </w:rPr>
            </w:pPr>
            <w:r>
              <w:rPr>
                <w:rFonts w:ascii="宋体" w:hAnsi="宋体" w:cs="宋体"/>
                <w:kern w:val="0"/>
                <w:szCs w:val="21"/>
              </w:rPr>
              <w:t>2.04</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21016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老龄卫生健康事务</w:t>
            </w:r>
          </w:p>
        </w:tc>
        <w:tc>
          <w:tcPr>
            <w:tcW w:w="1552" w:type="dxa"/>
            <w:vAlign w:val="center"/>
          </w:tcPr>
          <w:p>
            <w:pPr>
              <w:widowControl/>
              <w:jc w:val="right"/>
              <w:rPr>
                <w:rFonts w:ascii="宋体" w:hAnsi="宋体" w:cs="宋体"/>
                <w:kern w:val="0"/>
                <w:szCs w:val="21"/>
              </w:rPr>
            </w:pPr>
            <w:r>
              <w:rPr>
                <w:rFonts w:ascii="宋体" w:hAnsi="宋体" w:cs="宋体"/>
                <w:kern w:val="0"/>
                <w:szCs w:val="21"/>
              </w:rPr>
              <w:t>3.60</w:t>
            </w:r>
          </w:p>
        </w:tc>
        <w:tc>
          <w:tcPr>
            <w:tcW w:w="1491" w:type="dxa"/>
            <w:vAlign w:val="center"/>
          </w:tcPr>
          <w:p>
            <w:pPr>
              <w:widowControl/>
              <w:jc w:val="right"/>
              <w:rPr>
                <w:rFonts w:ascii="宋体" w:hAnsi="宋体" w:cs="宋体"/>
                <w:kern w:val="0"/>
                <w:szCs w:val="21"/>
              </w:rPr>
            </w:pPr>
            <w:r>
              <w:rPr>
                <w:rFonts w:ascii="宋体" w:hAnsi="宋体" w:cs="宋体"/>
                <w:kern w:val="0"/>
                <w:szCs w:val="21"/>
              </w:rPr>
              <w:t>3.60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2101601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老龄卫生健康事务</w:t>
            </w:r>
          </w:p>
        </w:tc>
        <w:tc>
          <w:tcPr>
            <w:tcW w:w="1552" w:type="dxa"/>
            <w:vAlign w:val="center"/>
          </w:tcPr>
          <w:p>
            <w:pPr>
              <w:widowControl/>
              <w:jc w:val="right"/>
              <w:rPr>
                <w:rFonts w:ascii="宋体" w:hAnsi="宋体" w:cs="宋体"/>
                <w:kern w:val="0"/>
                <w:szCs w:val="21"/>
              </w:rPr>
            </w:pPr>
            <w:r>
              <w:rPr>
                <w:rFonts w:ascii="宋体" w:hAnsi="宋体" w:cs="宋体"/>
                <w:kern w:val="0"/>
                <w:szCs w:val="21"/>
              </w:rPr>
              <w:t>3.60</w:t>
            </w:r>
          </w:p>
        </w:tc>
        <w:tc>
          <w:tcPr>
            <w:tcW w:w="1491" w:type="dxa"/>
            <w:vAlign w:val="center"/>
          </w:tcPr>
          <w:p>
            <w:pPr>
              <w:widowControl/>
              <w:jc w:val="right"/>
              <w:rPr>
                <w:rFonts w:ascii="宋体" w:hAnsi="宋体" w:cs="宋体"/>
                <w:kern w:val="0"/>
                <w:szCs w:val="21"/>
              </w:rPr>
            </w:pPr>
            <w:r>
              <w:rPr>
                <w:rFonts w:ascii="宋体" w:hAnsi="宋体" w:cs="宋体"/>
                <w:kern w:val="0"/>
                <w:szCs w:val="21"/>
              </w:rPr>
              <w:t>3.60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其他卫生健康支出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18.02</w:t>
            </w:r>
          </w:p>
        </w:tc>
        <w:tc>
          <w:tcPr>
            <w:tcW w:w="1491" w:type="dxa"/>
            <w:vAlign w:val="center"/>
          </w:tcPr>
          <w:p>
            <w:pPr>
              <w:widowControl/>
              <w:jc w:val="right"/>
              <w:rPr>
                <w:rFonts w:ascii="宋体" w:hAnsi="宋体" w:cs="宋体"/>
                <w:kern w:val="0"/>
                <w:szCs w:val="21"/>
              </w:rPr>
            </w:pPr>
            <w:r>
              <w:rPr>
                <w:rFonts w:ascii="宋体" w:hAnsi="宋体" w:cs="宋体"/>
                <w:kern w:val="0"/>
                <w:szCs w:val="21"/>
              </w:rPr>
              <w:t>18.02</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2109999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其他卫生健康支出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18.02</w:t>
            </w:r>
          </w:p>
        </w:tc>
        <w:tc>
          <w:tcPr>
            <w:tcW w:w="1491" w:type="dxa"/>
            <w:vAlign w:val="center"/>
          </w:tcPr>
          <w:p>
            <w:pPr>
              <w:widowControl/>
              <w:jc w:val="right"/>
              <w:rPr>
                <w:rFonts w:ascii="宋体" w:hAnsi="宋体" w:cs="宋体"/>
                <w:kern w:val="0"/>
                <w:szCs w:val="21"/>
              </w:rPr>
            </w:pPr>
            <w:r>
              <w:rPr>
                <w:rFonts w:ascii="宋体" w:hAnsi="宋体" w:cs="宋体"/>
                <w:kern w:val="0"/>
                <w:szCs w:val="21"/>
              </w:rPr>
              <w:t>18.02</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节能环保支出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213.30</w:t>
            </w:r>
          </w:p>
        </w:tc>
        <w:tc>
          <w:tcPr>
            <w:tcW w:w="1491" w:type="dxa"/>
            <w:vAlign w:val="center"/>
          </w:tcPr>
          <w:p>
            <w:pPr>
              <w:widowControl/>
              <w:jc w:val="right"/>
              <w:rPr>
                <w:rFonts w:ascii="宋体" w:hAnsi="宋体" w:cs="宋体"/>
                <w:kern w:val="0"/>
                <w:szCs w:val="21"/>
              </w:rPr>
            </w:pPr>
            <w:r>
              <w:rPr>
                <w:rFonts w:ascii="宋体" w:hAnsi="宋体" w:cs="宋体"/>
                <w:kern w:val="0"/>
                <w:szCs w:val="21"/>
              </w:rPr>
              <w:t>213.30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21101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环境保护管理事务</w:t>
            </w:r>
          </w:p>
        </w:tc>
        <w:tc>
          <w:tcPr>
            <w:tcW w:w="1552" w:type="dxa"/>
            <w:vAlign w:val="center"/>
          </w:tcPr>
          <w:p>
            <w:pPr>
              <w:widowControl/>
              <w:jc w:val="right"/>
              <w:rPr>
                <w:rFonts w:ascii="宋体" w:hAnsi="宋体" w:cs="宋体"/>
                <w:kern w:val="0"/>
                <w:szCs w:val="21"/>
              </w:rPr>
            </w:pPr>
            <w:r>
              <w:rPr>
                <w:rFonts w:ascii="宋体" w:hAnsi="宋体" w:cs="宋体"/>
                <w:kern w:val="0"/>
                <w:szCs w:val="21"/>
              </w:rPr>
              <w:t>213.30</w:t>
            </w:r>
          </w:p>
        </w:tc>
        <w:tc>
          <w:tcPr>
            <w:tcW w:w="1491" w:type="dxa"/>
            <w:vAlign w:val="center"/>
          </w:tcPr>
          <w:p>
            <w:pPr>
              <w:widowControl/>
              <w:jc w:val="right"/>
              <w:rPr>
                <w:rFonts w:ascii="宋体" w:hAnsi="宋体" w:cs="宋体"/>
                <w:kern w:val="0"/>
                <w:szCs w:val="21"/>
              </w:rPr>
            </w:pPr>
            <w:r>
              <w:rPr>
                <w:rFonts w:ascii="宋体" w:hAnsi="宋体" w:cs="宋体"/>
                <w:kern w:val="0"/>
                <w:szCs w:val="21"/>
              </w:rPr>
              <w:t>213.30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2110199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其他环境保护管理事务支出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213.30</w:t>
            </w:r>
          </w:p>
        </w:tc>
        <w:tc>
          <w:tcPr>
            <w:tcW w:w="1491" w:type="dxa"/>
            <w:vAlign w:val="center"/>
          </w:tcPr>
          <w:p>
            <w:pPr>
              <w:widowControl/>
              <w:jc w:val="right"/>
              <w:rPr>
                <w:rFonts w:ascii="宋体" w:hAnsi="宋体" w:cs="宋体"/>
                <w:kern w:val="0"/>
                <w:szCs w:val="21"/>
              </w:rPr>
            </w:pPr>
            <w:r>
              <w:rPr>
                <w:rFonts w:ascii="宋体" w:hAnsi="宋体" w:cs="宋体"/>
                <w:kern w:val="0"/>
                <w:szCs w:val="21"/>
              </w:rPr>
              <w:t>213.30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城乡社区支出</w:t>
            </w:r>
          </w:p>
        </w:tc>
        <w:tc>
          <w:tcPr>
            <w:tcW w:w="1552" w:type="dxa"/>
            <w:vAlign w:val="center"/>
          </w:tcPr>
          <w:p>
            <w:pPr>
              <w:widowControl/>
              <w:jc w:val="right"/>
              <w:rPr>
                <w:rFonts w:ascii="宋体" w:hAnsi="宋体" w:cs="宋体"/>
                <w:kern w:val="0"/>
                <w:szCs w:val="21"/>
              </w:rPr>
            </w:pPr>
            <w:r>
              <w:rPr>
                <w:rFonts w:ascii="宋体" w:hAnsi="宋体" w:cs="宋体"/>
                <w:kern w:val="0"/>
                <w:szCs w:val="21"/>
              </w:rPr>
              <w:t>7,069.55</w:t>
            </w:r>
          </w:p>
        </w:tc>
        <w:tc>
          <w:tcPr>
            <w:tcW w:w="1491" w:type="dxa"/>
            <w:vAlign w:val="center"/>
          </w:tcPr>
          <w:p>
            <w:pPr>
              <w:widowControl/>
              <w:jc w:val="right"/>
              <w:rPr>
                <w:rFonts w:ascii="宋体" w:hAnsi="宋体" w:cs="宋体"/>
                <w:kern w:val="0"/>
                <w:szCs w:val="21"/>
              </w:rPr>
            </w:pPr>
            <w:r>
              <w:rPr>
                <w:rFonts w:ascii="宋体" w:hAnsi="宋体" w:cs="宋体"/>
                <w:kern w:val="0"/>
                <w:szCs w:val="21"/>
              </w:rPr>
              <w:t>7,031.72</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37.83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城乡社区管理事务</w:t>
            </w:r>
          </w:p>
        </w:tc>
        <w:tc>
          <w:tcPr>
            <w:tcW w:w="1552" w:type="dxa"/>
            <w:vAlign w:val="center"/>
          </w:tcPr>
          <w:p>
            <w:pPr>
              <w:widowControl/>
              <w:jc w:val="right"/>
              <w:rPr>
                <w:rFonts w:ascii="宋体" w:hAnsi="宋体" w:cs="宋体"/>
                <w:kern w:val="0"/>
                <w:szCs w:val="21"/>
              </w:rPr>
            </w:pPr>
            <w:r>
              <w:rPr>
                <w:rFonts w:ascii="宋体" w:hAnsi="宋体" w:cs="宋体"/>
                <w:kern w:val="0"/>
                <w:szCs w:val="21"/>
              </w:rPr>
              <w:t>1,212.19</w:t>
            </w:r>
          </w:p>
        </w:tc>
        <w:tc>
          <w:tcPr>
            <w:tcW w:w="1491" w:type="dxa"/>
            <w:vAlign w:val="center"/>
          </w:tcPr>
          <w:p>
            <w:pPr>
              <w:widowControl/>
              <w:jc w:val="right"/>
              <w:rPr>
                <w:rFonts w:ascii="宋体" w:hAnsi="宋体" w:cs="宋体"/>
                <w:kern w:val="0"/>
                <w:szCs w:val="21"/>
              </w:rPr>
            </w:pPr>
            <w:r>
              <w:rPr>
                <w:rFonts w:ascii="宋体" w:hAnsi="宋体" w:cs="宋体"/>
                <w:kern w:val="0"/>
                <w:szCs w:val="21"/>
              </w:rPr>
              <w:t>1,174.36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37.83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2120101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行政运行</w:t>
            </w:r>
          </w:p>
        </w:tc>
        <w:tc>
          <w:tcPr>
            <w:tcW w:w="1552" w:type="dxa"/>
            <w:vAlign w:val="center"/>
          </w:tcPr>
          <w:p>
            <w:pPr>
              <w:widowControl/>
              <w:jc w:val="right"/>
              <w:rPr>
                <w:rFonts w:ascii="宋体" w:hAnsi="宋体" w:cs="宋体"/>
                <w:kern w:val="0"/>
                <w:szCs w:val="21"/>
              </w:rPr>
            </w:pPr>
            <w:r>
              <w:rPr>
                <w:rFonts w:ascii="宋体" w:hAnsi="宋体" w:cs="宋体"/>
                <w:kern w:val="0"/>
                <w:szCs w:val="21"/>
              </w:rPr>
              <w:t>51.49</w:t>
            </w:r>
          </w:p>
        </w:tc>
        <w:tc>
          <w:tcPr>
            <w:tcW w:w="1491" w:type="dxa"/>
            <w:vAlign w:val="center"/>
          </w:tcPr>
          <w:p>
            <w:pPr>
              <w:widowControl/>
              <w:jc w:val="right"/>
              <w:rPr>
                <w:rFonts w:ascii="宋体" w:hAnsi="宋体" w:cs="宋体"/>
                <w:kern w:val="0"/>
                <w:szCs w:val="21"/>
              </w:rPr>
            </w:pPr>
            <w:r>
              <w:rPr>
                <w:rFonts w:ascii="宋体" w:hAnsi="宋体" w:cs="宋体"/>
                <w:kern w:val="0"/>
                <w:szCs w:val="21"/>
              </w:rPr>
              <w:t>51.49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2120103</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机关服务</w:t>
            </w:r>
          </w:p>
        </w:tc>
        <w:tc>
          <w:tcPr>
            <w:tcW w:w="1552" w:type="dxa"/>
            <w:vAlign w:val="center"/>
          </w:tcPr>
          <w:p>
            <w:pPr>
              <w:widowControl/>
              <w:jc w:val="right"/>
              <w:rPr>
                <w:rFonts w:ascii="宋体" w:hAnsi="宋体" w:cs="宋体"/>
                <w:kern w:val="0"/>
                <w:szCs w:val="21"/>
              </w:rPr>
            </w:pPr>
            <w:r>
              <w:rPr>
                <w:rFonts w:ascii="宋体" w:hAnsi="宋体" w:cs="宋体"/>
                <w:kern w:val="0"/>
                <w:szCs w:val="21"/>
              </w:rPr>
              <w:t>159.24</w:t>
            </w:r>
          </w:p>
        </w:tc>
        <w:tc>
          <w:tcPr>
            <w:tcW w:w="1491" w:type="dxa"/>
            <w:vAlign w:val="center"/>
          </w:tcPr>
          <w:p>
            <w:pPr>
              <w:widowControl/>
              <w:jc w:val="right"/>
              <w:rPr>
                <w:rFonts w:ascii="宋体" w:hAnsi="宋体" w:cs="宋体"/>
                <w:kern w:val="0"/>
                <w:szCs w:val="21"/>
              </w:rPr>
            </w:pPr>
            <w:r>
              <w:rPr>
                <w:rFonts w:ascii="宋体" w:hAnsi="宋体" w:cs="宋体"/>
                <w:kern w:val="0"/>
                <w:szCs w:val="21"/>
              </w:rPr>
              <w:t>159.24</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2120104</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城管执法</w:t>
            </w:r>
          </w:p>
        </w:tc>
        <w:tc>
          <w:tcPr>
            <w:tcW w:w="1552" w:type="dxa"/>
            <w:vAlign w:val="center"/>
          </w:tcPr>
          <w:p>
            <w:pPr>
              <w:widowControl/>
              <w:jc w:val="right"/>
              <w:rPr>
                <w:rFonts w:ascii="宋体" w:hAnsi="宋体" w:cs="宋体"/>
                <w:kern w:val="0"/>
                <w:szCs w:val="21"/>
              </w:rPr>
            </w:pPr>
            <w:r>
              <w:rPr>
                <w:rFonts w:ascii="宋体" w:hAnsi="宋体" w:cs="宋体"/>
                <w:kern w:val="0"/>
                <w:szCs w:val="21"/>
              </w:rPr>
              <w:t>103.13</w:t>
            </w:r>
          </w:p>
        </w:tc>
        <w:tc>
          <w:tcPr>
            <w:tcW w:w="1491" w:type="dxa"/>
            <w:vAlign w:val="center"/>
          </w:tcPr>
          <w:p>
            <w:pPr>
              <w:widowControl/>
              <w:jc w:val="right"/>
              <w:rPr>
                <w:rFonts w:ascii="宋体" w:hAnsi="宋体" w:cs="宋体"/>
                <w:kern w:val="0"/>
                <w:szCs w:val="21"/>
              </w:rPr>
            </w:pPr>
            <w:r>
              <w:rPr>
                <w:rFonts w:ascii="宋体" w:hAnsi="宋体" w:cs="宋体"/>
                <w:kern w:val="0"/>
                <w:szCs w:val="21"/>
              </w:rPr>
              <w:t>103.13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2120199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其他城乡社区管理事务支出</w:t>
            </w:r>
          </w:p>
        </w:tc>
        <w:tc>
          <w:tcPr>
            <w:tcW w:w="1552" w:type="dxa"/>
            <w:vAlign w:val="center"/>
          </w:tcPr>
          <w:p>
            <w:pPr>
              <w:widowControl/>
              <w:jc w:val="right"/>
              <w:rPr>
                <w:rFonts w:ascii="宋体" w:hAnsi="宋体" w:cs="宋体"/>
                <w:kern w:val="0"/>
                <w:szCs w:val="21"/>
              </w:rPr>
            </w:pPr>
            <w:r>
              <w:rPr>
                <w:rFonts w:ascii="宋体" w:hAnsi="宋体" w:cs="宋体"/>
                <w:kern w:val="0"/>
                <w:szCs w:val="21"/>
              </w:rPr>
              <w:t>898.34</w:t>
            </w:r>
          </w:p>
        </w:tc>
        <w:tc>
          <w:tcPr>
            <w:tcW w:w="1491" w:type="dxa"/>
            <w:vAlign w:val="center"/>
          </w:tcPr>
          <w:p>
            <w:pPr>
              <w:widowControl/>
              <w:jc w:val="right"/>
              <w:rPr>
                <w:rFonts w:ascii="宋体" w:hAnsi="宋体" w:cs="宋体"/>
                <w:kern w:val="0"/>
                <w:szCs w:val="21"/>
              </w:rPr>
            </w:pPr>
            <w:r>
              <w:rPr>
                <w:rFonts w:ascii="宋体" w:hAnsi="宋体" w:cs="宋体"/>
                <w:kern w:val="0"/>
                <w:szCs w:val="21"/>
              </w:rPr>
              <w:t>860.51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37.83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城乡社区环境卫生</w:t>
            </w:r>
          </w:p>
        </w:tc>
        <w:tc>
          <w:tcPr>
            <w:tcW w:w="1552" w:type="dxa"/>
            <w:vAlign w:val="center"/>
          </w:tcPr>
          <w:p>
            <w:pPr>
              <w:widowControl/>
              <w:jc w:val="right"/>
              <w:rPr>
                <w:rFonts w:ascii="宋体" w:hAnsi="宋体" w:cs="宋体"/>
                <w:kern w:val="0"/>
                <w:szCs w:val="21"/>
              </w:rPr>
            </w:pPr>
            <w:r>
              <w:rPr>
                <w:rFonts w:ascii="宋体" w:hAnsi="宋体" w:cs="宋体"/>
                <w:kern w:val="0"/>
                <w:szCs w:val="21"/>
              </w:rPr>
              <w:t>39.66</w:t>
            </w:r>
          </w:p>
        </w:tc>
        <w:tc>
          <w:tcPr>
            <w:tcW w:w="1491" w:type="dxa"/>
            <w:vAlign w:val="center"/>
          </w:tcPr>
          <w:p>
            <w:pPr>
              <w:widowControl/>
              <w:jc w:val="right"/>
              <w:rPr>
                <w:rFonts w:ascii="宋体" w:hAnsi="宋体" w:cs="宋体"/>
                <w:kern w:val="0"/>
                <w:szCs w:val="21"/>
              </w:rPr>
            </w:pPr>
            <w:r>
              <w:rPr>
                <w:rFonts w:ascii="宋体" w:hAnsi="宋体" w:cs="宋体"/>
                <w:kern w:val="0"/>
                <w:szCs w:val="21"/>
              </w:rPr>
              <w:t>39.66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2120501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城乡社区环境卫生</w:t>
            </w:r>
          </w:p>
        </w:tc>
        <w:tc>
          <w:tcPr>
            <w:tcW w:w="1552" w:type="dxa"/>
            <w:vAlign w:val="center"/>
          </w:tcPr>
          <w:p>
            <w:pPr>
              <w:widowControl/>
              <w:jc w:val="right"/>
              <w:rPr>
                <w:rFonts w:ascii="宋体" w:hAnsi="宋体" w:cs="宋体"/>
                <w:kern w:val="0"/>
                <w:szCs w:val="21"/>
              </w:rPr>
            </w:pPr>
            <w:r>
              <w:rPr>
                <w:rFonts w:ascii="宋体" w:hAnsi="宋体" w:cs="宋体"/>
                <w:kern w:val="0"/>
                <w:szCs w:val="21"/>
              </w:rPr>
              <w:t>39.66</w:t>
            </w:r>
          </w:p>
        </w:tc>
        <w:tc>
          <w:tcPr>
            <w:tcW w:w="1491" w:type="dxa"/>
            <w:vAlign w:val="center"/>
          </w:tcPr>
          <w:p>
            <w:pPr>
              <w:widowControl/>
              <w:jc w:val="right"/>
              <w:rPr>
                <w:rFonts w:ascii="宋体" w:hAnsi="宋体" w:cs="宋体"/>
                <w:kern w:val="0"/>
                <w:szCs w:val="21"/>
              </w:rPr>
            </w:pPr>
            <w:r>
              <w:rPr>
                <w:rFonts w:ascii="宋体" w:hAnsi="宋体" w:cs="宋体"/>
                <w:kern w:val="0"/>
                <w:szCs w:val="21"/>
              </w:rPr>
              <w:t>39.66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建设市场管理与监督</w:t>
            </w:r>
          </w:p>
        </w:tc>
        <w:tc>
          <w:tcPr>
            <w:tcW w:w="1552" w:type="dxa"/>
            <w:vAlign w:val="center"/>
          </w:tcPr>
          <w:p>
            <w:pPr>
              <w:widowControl/>
              <w:jc w:val="right"/>
              <w:rPr>
                <w:rFonts w:ascii="宋体" w:hAnsi="宋体" w:cs="宋体"/>
                <w:kern w:val="0"/>
                <w:szCs w:val="21"/>
              </w:rPr>
            </w:pPr>
            <w:r>
              <w:rPr>
                <w:rFonts w:ascii="宋体" w:hAnsi="宋体" w:cs="宋体"/>
                <w:kern w:val="0"/>
                <w:szCs w:val="21"/>
              </w:rPr>
              <w:t>210.62</w:t>
            </w:r>
          </w:p>
        </w:tc>
        <w:tc>
          <w:tcPr>
            <w:tcW w:w="1491" w:type="dxa"/>
            <w:vAlign w:val="center"/>
          </w:tcPr>
          <w:p>
            <w:pPr>
              <w:widowControl/>
              <w:jc w:val="right"/>
              <w:rPr>
                <w:rFonts w:ascii="宋体" w:hAnsi="宋体" w:cs="宋体"/>
                <w:kern w:val="0"/>
                <w:szCs w:val="21"/>
              </w:rPr>
            </w:pPr>
            <w:r>
              <w:rPr>
                <w:rFonts w:ascii="宋体" w:hAnsi="宋体" w:cs="宋体"/>
                <w:kern w:val="0"/>
                <w:szCs w:val="21"/>
              </w:rPr>
              <w:t>210.62</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2120601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建设市场管理与监督</w:t>
            </w:r>
          </w:p>
        </w:tc>
        <w:tc>
          <w:tcPr>
            <w:tcW w:w="1552" w:type="dxa"/>
            <w:vAlign w:val="center"/>
          </w:tcPr>
          <w:p>
            <w:pPr>
              <w:widowControl/>
              <w:jc w:val="right"/>
              <w:rPr>
                <w:rFonts w:ascii="宋体" w:hAnsi="宋体" w:cs="宋体"/>
                <w:kern w:val="0"/>
                <w:szCs w:val="21"/>
              </w:rPr>
            </w:pPr>
            <w:r>
              <w:rPr>
                <w:rFonts w:ascii="宋体" w:hAnsi="宋体" w:cs="宋体"/>
                <w:kern w:val="0"/>
                <w:szCs w:val="21"/>
              </w:rPr>
              <w:t>210.62</w:t>
            </w:r>
          </w:p>
        </w:tc>
        <w:tc>
          <w:tcPr>
            <w:tcW w:w="1491" w:type="dxa"/>
            <w:vAlign w:val="center"/>
          </w:tcPr>
          <w:p>
            <w:pPr>
              <w:widowControl/>
              <w:jc w:val="right"/>
              <w:rPr>
                <w:rFonts w:ascii="宋体" w:hAnsi="宋体" w:cs="宋体"/>
                <w:kern w:val="0"/>
                <w:szCs w:val="21"/>
              </w:rPr>
            </w:pPr>
            <w:r>
              <w:rPr>
                <w:rFonts w:ascii="宋体" w:hAnsi="宋体" w:cs="宋体"/>
                <w:kern w:val="0"/>
                <w:szCs w:val="21"/>
              </w:rPr>
              <w:t>210.62</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21208</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国有土地使用权出让收入安排的支出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237.47</w:t>
            </w:r>
          </w:p>
        </w:tc>
        <w:tc>
          <w:tcPr>
            <w:tcW w:w="1491" w:type="dxa"/>
            <w:vAlign w:val="center"/>
          </w:tcPr>
          <w:p>
            <w:pPr>
              <w:widowControl/>
              <w:jc w:val="right"/>
              <w:rPr>
                <w:rFonts w:ascii="宋体" w:hAnsi="宋体" w:cs="宋体"/>
                <w:kern w:val="0"/>
                <w:szCs w:val="21"/>
              </w:rPr>
            </w:pPr>
            <w:r>
              <w:rPr>
                <w:rFonts w:ascii="宋体" w:hAnsi="宋体" w:cs="宋体"/>
                <w:kern w:val="0"/>
                <w:szCs w:val="21"/>
              </w:rPr>
              <w:t>237.47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2120804</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农村基础设施建设支出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191.99</w:t>
            </w:r>
          </w:p>
        </w:tc>
        <w:tc>
          <w:tcPr>
            <w:tcW w:w="1491" w:type="dxa"/>
            <w:vAlign w:val="center"/>
          </w:tcPr>
          <w:p>
            <w:pPr>
              <w:widowControl/>
              <w:jc w:val="right"/>
              <w:rPr>
                <w:rFonts w:ascii="宋体" w:hAnsi="宋体" w:cs="宋体"/>
                <w:kern w:val="0"/>
                <w:szCs w:val="21"/>
              </w:rPr>
            </w:pPr>
            <w:r>
              <w:rPr>
                <w:rFonts w:ascii="宋体" w:hAnsi="宋体" w:cs="宋体"/>
                <w:kern w:val="0"/>
                <w:szCs w:val="21"/>
              </w:rPr>
              <w:t>191.99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2120899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其他国有土地使用权出让收入安排的支出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45.48</w:t>
            </w:r>
          </w:p>
        </w:tc>
        <w:tc>
          <w:tcPr>
            <w:tcW w:w="1491" w:type="dxa"/>
            <w:vAlign w:val="center"/>
          </w:tcPr>
          <w:p>
            <w:pPr>
              <w:widowControl/>
              <w:jc w:val="right"/>
              <w:rPr>
                <w:rFonts w:ascii="宋体" w:hAnsi="宋体" w:cs="宋体"/>
                <w:kern w:val="0"/>
                <w:szCs w:val="21"/>
              </w:rPr>
            </w:pPr>
            <w:r>
              <w:rPr>
                <w:rFonts w:ascii="宋体" w:hAnsi="宋体" w:cs="宋体"/>
                <w:kern w:val="0"/>
                <w:szCs w:val="21"/>
              </w:rPr>
              <w:t>45.48</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21213</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城市基础设施配套费安排的支出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5,369.61</w:t>
            </w:r>
          </w:p>
        </w:tc>
        <w:tc>
          <w:tcPr>
            <w:tcW w:w="1491" w:type="dxa"/>
            <w:vAlign w:val="center"/>
          </w:tcPr>
          <w:p>
            <w:pPr>
              <w:widowControl/>
              <w:jc w:val="right"/>
              <w:rPr>
                <w:rFonts w:ascii="宋体" w:hAnsi="宋体" w:cs="宋体"/>
                <w:kern w:val="0"/>
                <w:szCs w:val="21"/>
              </w:rPr>
            </w:pPr>
            <w:r>
              <w:rPr>
                <w:rFonts w:ascii="宋体" w:hAnsi="宋体" w:cs="宋体"/>
                <w:kern w:val="0"/>
                <w:szCs w:val="21"/>
              </w:rPr>
              <w:t>5,369.61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2121302</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城市环境卫生</w:t>
            </w:r>
          </w:p>
        </w:tc>
        <w:tc>
          <w:tcPr>
            <w:tcW w:w="1552" w:type="dxa"/>
            <w:vAlign w:val="center"/>
          </w:tcPr>
          <w:p>
            <w:pPr>
              <w:widowControl/>
              <w:jc w:val="right"/>
              <w:rPr>
                <w:rFonts w:ascii="宋体" w:hAnsi="宋体" w:cs="宋体"/>
                <w:kern w:val="0"/>
                <w:szCs w:val="21"/>
              </w:rPr>
            </w:pPr>
            <w:r>
              <w:rPr>
                <w:rFonts w:ascii="宋体" w:hAnsi="宋体" w:cs="宋体"/>
                <w:kern w:val="0"/>
                <w:szCs w:val="21"/>
              </w:rPr>
              <w:t>101.24</w:t>
            </w:r>
          </w:p>
        </w:tc>
        <w:tc>
          <w:tcPr>
            <w:tcW w:w="1491" w:type="dxa"/>
            <w:vAlign w:val="center"/>
          </w:tcPr>
          <w:p>
            <w:pPr>
              <w:widowControl/>
              <w:jc w:val="right"/>
              <w:rPr>
                <w:rFonts w:ascii="宋体" w:hAnsi="宋体" w:cs="宋体"/>
                <w:kern w:val="0"/>
                <w:szCs w:val="21"/>
              </w:rPr>
            </w:pPr>
            <w:r>
              <w:rPr>
                <w:rFonts w:ascii="宋体" w:hAnsi="宋体" w:cs="宋体"/>
                <w:kern w:val="0"/>
                <w:szCs w:val="21"/>
              </w:rPr>
              <w:t>101.24</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2121399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其他城市基础设施配套费安排的支出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5,268.37</w:t>
            </w:r>
          </w:p>
        </w:tc>
        <w:tc>
          <w:tcPr>
            <w:tcW w:w="1491" w:type="dxa"/>
            <w:vAlign w:val="center"/>
          </w:tcPr>
          <w:p>
            <w:pPr>
              <w:widowControl/>
              <w:jc w:val="right"/>
              <w:rPr>
                <w:rFonts w:ascii="宋体" w:hAnsi="宋体" w:cs="宋体"/>
                <w:kern w:val="0"/>
                <w:szCs w:val="21"/>
              </w:rPr>
            </w:pPr>
            <w:r>
              <w:rPr>
                <w:rFonts w:ascii="宋体" w:hAnsi="宋体" w:cs="宋体"/>
                <w:kern w:val="0"/>
                <w:szCs w:val="21"/>
              </w:rPr>
              <w:t>5,268.37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农林水支出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142.03</w:t>
            </w:r>
          </w:p>
        </w:tc>
        <w:tc>
          <w:tcPr>
            <w:tcW w:w="1491" w:type="dxa"/>
            <w:vAlign w:val="center"/>
          </w:tcPr>
          <w:p>
            <w:pPr>
              <w:widowControl/>
              <w:jc w:val="right"/>
              <w:rPr>
                <w:rFonts w:ascii="宋体" w:hAnsi="宋体" w:cs="宋体"/>
                <w:kern w:val="0"/>
                <w:szCs w:val="21"/>
              </w:rPr>
            </w:pPr>
            <w:r>
              <w:rPr>
                <w:rFonts w:ascii="宋体" w:hAnsi="宋体" w:cs="宋体"/>
                <w:kern w:val="0"/>
                <w:szCs w:val="21"/>
              </w:rPr>
              <w:t>142.03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农业农村</w:t>
            </w:r>
          </w:p>
        </w:tc>
        <w:tc>
          <w:tcPr>
            <w:tcW w:w="1552" w:type="dxa"/>
            <w:vAlign w:val="center"/>
          </w:tcPr>
          <w:p>
            <w:pPr>
              <w:widowControl/>
              <w:jc w:val="right"/>
              <w:rPr>
                <w:rFonts w:ascii="宋体" w:hAnsi="宋体" w:cs="宋体"/>
                <w:kern w:val="0"/>
                <w:szCs w:val="21"/>
              </w:rPr>
            </w:pPr>
            <w:r>
              <w:rPr>
                <w:rFonts w:ascii="宋体" w:hAnsi="宋体" w:cs="宋体"/>
                <w:kern w:val="0"/>
                <w:szCs w:val="21"/>
              </w:rPr>
              <w:t>69.67</w:t>
            </w:r>
          </w:p>
        </w:tc>
        <w:tc>
          <w:tcPr>
            <w:tcW w:w="1491" w:type="dxa"/>
            <w:vAlign w:val="center"/>
          </w:tcPr>
          <w:p>
            <w:pPr>
              <w:widowControl/>
              <w:jc w:val="right"/>
              <w:rPr>
                <w:rFonts w:ascii="宋体" w:hAnsi="宋体" w:cs="宋体"/>
                <w:kern w:val="0"/>
                <w:szCs w:val="21"/>
              </w:rPr>
            </w:pPr>
            <w:r>
              <w:rPr>
                <w:rFonts w:ascii="宋体" w:hAnsi="宋体" w:cs="宋体"/>
                <w:kern w:val="0"/>
                <w:szCs w:val="21"/>
              </w:rPr>
              <w:t>69.67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2130124</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农村合作经济</w:t>
            </w:r>
          </w:p>
        </w:tc>
        <w:tc>
          <w:tcPr>
            <w:tcW w:w="1552" w:type="dxa"/>
            <w:vAlign w:val="center"/>
          </w:tcPr>
          <w:p>
            <w:pPr>
              <w:widowControl/>
              <w:jc w:val="right"/>
              <w:rPr>
                <w:rFonts w:ascii="宋体" w:hAnsi="宋体" w:cs="宋体"/>
                <w:kern w:val="0"/>
                <w:szCs w:val="21"/>
              </w:rPr>
            </w:pPr>
            <w:r>
              <w:rPr>
                <w:rFonts w:ascii="宋体" w:hAnsi="宋体" w:cs="宋体"/>
                <w:kern w:val="0"/>
                <w:szCs w:val="21"/>
              </w:rPr>
              <w:t>24.00</w:t>
            </w:r>
          </w:p>
        </w:tc>
        <w:tc>
          <w:tcPr>
            <w:tcW w:w="1491" w:type="dxa"/>
            <w:vAlign w:val="center"/>
          </w:tcPr>
          <w:p>
            <w:pPr>
              <w:widowControl/>
              <w:jc w:val="right"/>
              <w:rPr>
                <w:rFonts w:ascii="宋体" w:hAnsi="宋体" w:cs="宋体"/>
                <w:kern w:val="0"/>
                <w:szCs w:val="21"/>
              </w:rPr>
            </w:pPr>
            <w:r>
              <w:rPr>
                <w:rFonts w:ascii="宋体" w:hAnsi="宋体" w:cs="宋体"/>
                <w:kern w:val="0"/>
                <w:szCs w:val="21"/>
              </w:rPr>
              <w:t>24.00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2130199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其他农业农村支出</w:t>
            </w:r>
          </w:p>
        </w:tc>
        <w:tc>
          <w:tcPr>
            <w:tcW w:w="1552" w:type="dxa"/>
            <w:vAlign w:val="center"/>
          </w:tcPr>
          <w:p>
            <w:pPr>
              <w:widowControl/>
              <w:jc w:val="right"/>
              <w:rPr>
                <w:rFonts w:ascii="宋体" w:hAnsi="宋体" w:cs="宋体"/>
                <w:kern w:val="0"/>
                <w:szCs w:val="21"/>
              </w:rPr>
            </w:pPr>
            <w:r>
              <w:rPr>
                <w:rFonts w:ascii="宋体" w:hAnsi="宋体" w:cs="宋体"/>
                <w:kern w:val="0"/>
                <w:szCs w:val="21"/>
              </w:rPr>
              <w:t>45.67</w:t>
            </w:r>
          </w:p>
        </w:tc>
        <w:tc>
          <w:tcPr>
            <w:tcW w:w="1491" w:type="dxa"/>
            <w:vAlign w:val="center"/>
          </w:tcPr>
          <w:p>
            <w:pPr>
              <w:widowControl/>
              <w:jc w:val="right"/>
              <w:rPr>
                <w:rFonts w:ascii="宋体" w:hAnsi="宋体" w:cs="宋体"/>
                <w:kern w:val="0"/>
                <w:szCs w:val="21"/>
              </w:rPr>
            </w:pPr>
            <w:r>
              <w:rPr>
                <w:rFonts w:ascii="宋体" w:hAnsi="宋体" w:cs="宋体"/>
                <w:kern w:val="0"/>
                <w:szCs w:val="21"/>
              </w:rPr>
              <w:t>45.67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21303</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水利</w:t>
            </w:r>
          </w:p>
        </w:tc>
        <w:tc>
          <w:tcPr>
            <w:tcW w:w="1552" w:type="dxa"/>
            <w:vAlign w:val="center"/>
          </w:tcPr>
          <w:p>
            <w:pPr>
              <w:widowControl/>
              <w:jc w:val="right"/>
              <w:rPr>
                <w:rFonts w:ascii="宋体" w:hAnsi="宋体" w:cs="宋体"/>
                <w:kern w:val="0"/>
                <w:szCs w:val="21"/>
              </w:rPr>
            </w:pPr>
            <w:r>
              <w:rPr>
                <w:rFonts w:ascii="宋体" w:hAnsi="宋体" w:cs="宋体"/>
                <w:kern w:val="0"/>
                <w:szCs w:val="21"/>
              </w:rPr>
              <w:t>22.11</w:t>
            </w:r>
          </w:p>
        </w:tc>
        <w:tc>
          <w:tcPr>
            <w:tcW w:w="1491" w:type="dxa"/>
            <w:vAlign w:val="center"/>
          </w:tcPr>
          <w:p>
            <w:pPr>
              <w:widowControl/>
              <w:jc w:val="right"/>
              <w:rPr>
                <w:rFonts w:ascii="宋体" w:hAnsi="宋体" w:cs="宋体"/>
                <w:kern w:val="0"/>
                <w:szCs w:val="21"/>
              </w:rPr>
            </w:pPr>
            <w:r>
              <w:rPr>
                <w:rFonts w:ascii="宋体" w:hAnsi="宋体" w:cs="宋体"/>
                <w:kern w:val="0"/>
                <w:szCs w:val="21"/>
              </w:rPr>
              <w:t>22.11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2130314</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防汛</w:t>
            </w:r>
          </w:p>
        </w:tc>
        <w:tc>
          <w:tcPr>
            <w:tcW w:w="1552" w:type="dxa"/>
            <w:vAlign w:val="center"/>
          </w:tcPr>
          <w:p>
            <w:pPr>
              <w:widowControl/>
              <w:jc w:val="right"/>
              <w:rPr>
                <w:rFonts w:ascii="宋体" w:hAnsi="宋体" w:cs="宋体"/>
                <w:kern w:val="0"/>
                <w:szCs w:val="21"/>
              </w:rPr>
            </w:pPr>
            <w:r>
              <w:rPr>
                <w:rFonts w:ascii="宋体" w:hAnsi="宋体" w:cs="宋体"/>
                <w:kern w:val="0"/>
                <w:szCs w:val="21"/>
              </w:rPr>
              <w:t>4.21</w:t>
            </w:r>
          </w:p>
        </w:tc>
        <w:tc>
          <w:tcPr>
            <w:tcW w:w="1491" w:type="dxa"/>
            <w:vAlign w:val="center"/>
          </w:tcPr>
          <w:p>
            <w:pPr>
              <w:widowControl/>
              <w:jc w:val="right"/>
              <w:rPr>
                <w:rFonts w:ascii="宋体" w:hAnsi="宋体" w:cs="宋体"/>
                <w:kern w:val="0"/>
                <w:szCs w:val="21"/>
              </w:rPr>
            </w:pPr>
            <w:r>
              <w:rPr>
                <w:rFonts w:ascii="宋体" w:hAnsi="宋体" w:cs="宋体"/>
                <w:kern w:val="0"/>
                <w:szCs w:val="21"/>
              </w:rPr>
              <w:t>4.21</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2130399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其他水利支出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17.90</w:t>
            </w:r>
          </w:p>
        </w:tc>
        <w:tc>
          <w:tcPr>
            <w:tcW w:w="1491" w:type="dxa"/>
            <w:vAlign w:val="center"/>
          </w:tcPr>
          <w:p>
            <w:pPr>
              <w:widowControl/>
              <w:jc w:val="right"/>
              <w:rPr>
                <w:rFonts w:ascii="宋体" w:hAnsi="宋体" w:cs="宋体"/>
                <w:kern w:val="0"/>
                <w:szCs w:val="21"/>
              </w:rPr>
            </w:pPr>
            <w:r>
              <w:rPr>
                <w:rFonts w:ascii="宋体" w:hAnsi="宋体" w:cs="宋体"/>
                <w:kern w:val="0"/>
                <w:szCs w:val="21"/>
              </w:rPr>
              <w:t>17.90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扶贫</w:t>
            </w:r>
          </w:p>
        </w:tc>
        <w:tc>
          <w:tcPr>
            <w:tcW w:w="1552" w:type="dxa"/>
            <w:vAlign w:val="center"/>
          </w:tcPr>
          <w:p>
            <w:pPr>
              <w:widowControl/>
              <w:jc w:val="right"/>
              <w:rPr>
                <w:rFonts w:ascii="宋体" w:hAnsi="宋体" w:cs="宋体"/>
                <w:kern w:val="0"/>
                <w:szCs w:val="21"/>
              </w:rPr>
            </w:pPr>
            <w:r>
              <w:rPr>
                <w:rFonts w:ascii="宋体" w:hAnsi="宋体" w:cs="宋体"/>
                <w:kern w:val="0"/>
                <w:szCs w:val="21"/>
              </w:rPr>
              <w:t>30.00</w:t>
            </w:r>
          </w:p>
        </w:tc>
        <w:tc>
          <w:tcPr>
            <w:tcW w:w="1491" w:type="dxa"/>
            <w:vAlign w:val="center"/>
          </w:tcPr>
          <w:p>
            <w:pPr>
              <w:widowControl/>
              <w:jc w:val="right"/>
              <w:rPr>
                <w:rFonts w:ascii="宋体" w:hAnsi="宋体" w:cs="宋体"/>
                <w:kern w:val="0"/>
                <w:szCs w:val="21"/>
              </w:rPr>
            </w:pPr>
            <w:r>
              <w:rPr>
                <w:rFonts w:ascii="宋体" w:hAnsi="宋体" w:cs="宋体"/>
                <w:kern w:val="0"/>
                <w:szCs w:val="21"/>
              </w:rPr>
              <w:t>30.00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2130599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其他扶贫支出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30.00</w:t>
            </w:r>
          </w:p>
        </w:tc>
        <w:tc>
          <w:tcPr>
            <w:tcW w:w="1491" w:type="dxa"/>
            <w:vAlign w:val="center"/>
          </w:tcPr>
          <w:p>
            <w:pPr>
              <w:widowControl/>
              <w:jc w:val="right"/>
              <w:rPr>
                <w:rFonts w:ascii="宋体" w:hAnsi="宋体" w:cs="宋体"/>
                <w:kern w:val="0"/>
                <w:szCs w:val="21"/>
              </w:rPr>
            </w:pPr>
            <w:r>
              <w:rPr>
                <w:rFonts w:ascii="宋体" w:hAnsi="宋体" w:cs="宋体"/>
                <w:kern w:val="0"/>
                <w:szCs w:val="21"/>
              </w:rPr>
              <w:t>30.00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21307</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农村综合改革</w:t>
            </w:r>
          </w:p>
        </w:tc>
        <w:tc>
          <w:tcPr>
            <w:tcW w:w="1552" w:type="dxa"/>
            <w:vAlign w:val="center"/>
          </w:tcPr>
          <w:p>
            <w:pPr>
              <w:widowControl/>
              <w:jc w:val="right"/>
              <w:rPr>
                <w:rFonts w:ascii="宋体" w:hAnsi="宋体" w:cs="宋体"/>
                <w:kern w:val="0"/>
                <w:szCs w:val="21"/>
              </w:rPr>
            </w:pPr>
            <w:r>
              <w:rPr>
                <w:rFonts w:ascii="宋体" w:hAnsi="宋体" w:cs="宋体"/>
                <w:kern w:val="0"/>
                <w:szCs w:val="21"/>
              </w:rPr>
              <w:t>20.25</w:t>
            </w:r>
          </w:p>
        </w:tc>
        <w:tc>
          <w:tcPr>
            <w:tcW w:w="1491" w:type="dxa"/>
            <w:vAlign w:val="center"/>
          </w:tcPr>
          <w:p>
            <w:pPr>
              <w:widowControl/>
              <w:jc w:val="right"/>
              <w:rPr>
                <w:rFonts w:ascii="宋体" w:hAnsi="宋体" w:cs="宋体"/>
                <w:kern w:val="0"/>
                <w:szCs w:val="21"/>
              </w:rPr>
            </w:pPr>
            <w:r>
              <w:rPr>
                <w:rFonts w:ascii="宋体" w:hAnsi="宋体" w:cs="宋体"/>
                <w:kern w:val="0"/>
                <w:szCs w:val="21"/>
              </w:rPr>
              <w:t>20.25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2130705</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对村民委员会和村党支部的补助</w:t>
            </w:r>
          </w:p>
        </w:tc>
        <w:tc>
          <w:tcPr>
            <w:tcW w:w="1552" w:type="dxa"/>
            <w:vAlign w:val="center"/>
          </w:tcPr>
          <w:p>
            <w:pPr>
              <w:widowControl/>
              <w:jc w:val="right"/>
              <w:rPr>
                <w:rFonts w:ascii="宋体" w:hAnsi="宋体" w:cs="宋体"/>
                <w:kern w:val="0"/>
                <w:szCs w:val="21"/>
              </w:rPr>
            </w:pPr>
            <w:r>
              <w:rPr>
                <w:rFonts w:ascii="宋体" w:hAnsi="宋体" w:cs="宋体"/>
                <w:kern w:val="0"/>
                <w:szCs w:val="21"/>
              </w:rPr>
              <w:t>20.25</w:t>
            </w:r>
          </w:p>
        </w:tc>
        <w:tc>
          <w:tcPr>
            <w:tcW w:w="1491" w:type="dxa"/>
            <w:vAlign w:val="center"/>
          </w:tcPr>
          <w:p>
            <w:pPr>
              <w:widowControl/>
              <w:jc w:val="right"/>
              <w:rPr>
                <w:rFonts w:ascii="宋体" w:hAnsi="宋体" w:cs="宋体"/>
                <w:kern w:val="0"/>
                <w:szCs w:val="21"/>
              </w:rPr>
            </w:pPr>
            <w:r>
              <w:rPr>
                <w:rFonts w:ascii="宋体" w:hAnsi="宋体" w:cs="宋体"/>
                <w:kern w:val="0"/>
                <w:szCs w:val="21"/>
              </w:rPr>
              <w:t>20.25</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214</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交通运输支出</w:t>
            </w:r>
          </w:p>
        </w:tc>
        <w:tc>
          <w:tcPr>
            <w:tcW w:w="1552" w:type="dxa"/>
            <w:vAlign w:val="center"/>
          </w:tcPr>
          <w:p>
            <w:pPr>
              <w:widowControl/>
              <w:jc w:val="right"/>
              <w:rPr>
                <w:rFonts w:ascii="宋体" w:hAnsi="宋体" w:cs="宋体"/>
                <w:kern w:val="0"/>
                <w:szCs w:val="21"/>
              </w:rPr>
            </w:pPr>
            <w:r>
              <w:rPr>
                <w:rFonts w:ascii="宋体" w:hAnsi="宋体" w:cs="宋体"/>
                <w:kern w:val="0"/>
                <w:szCs w:val="21"/>
              </w:rPr>
              <w:t>50.59</w:t>
            </w:r>
          </w:p>
        </w:tc>
        <w:tc>
          <w:tcPr>
            <w:tcW w:w="1491" w:type="dxa"/>
            <w:vAlign w:val="center"/>
          </w:tcPr>
          <w:p>
            <w:pPr>
              <w:widowControl/>
              <w:jc w:val="right"/>
              <w:rPr>
                <w:rFonts w:ascii="宋体" w:hAnsi="宋体" w:cs="宋体"/>
                <w:kern w:val="0"/>
                <w:szCs w:val="21"/>
              </w:rPr>
            </w:pPr>
            <w:r>
              <w:rPr>
                <w:rFonts w:ascii="宋体" w:hAnsi="宋体" w:cs="宋体"/>
                <w:kern w:val="0"/>
                <w:szCs w:val="21"/>
              </w:rPr>
              <w:t>50.59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21401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公路水路运输</w:t>
            </w:r>
          </w:p>
        </w:tc>
        <w:tc>
          <w:tcPr>
            <w:tcW w:w="1552" w:type="dxa"/>
            <w:vAlign w:val="center"/>
          </w:tcPr>
          <w:p>
            <w:pPr>
              <w:widowControl/>
              <w:jc w:val="right"/>
              <w:rPr>
                <w:rFonts w:ascii="宋体" w:hAnsi="宋体" w:cs="宋体"/>
                <w:kern w:val="0"/>
                <w:szCs w:val="21"/>
              </w:rPr>
            </w:pPr>
            <w:r>
              <w:rPr>
                <w:rFonts w:ascii="宋体" w:hAnsi="宋体" w:cs="宋体"/>
                <w:kern w:val="0"/>
                <w:szCs w:val="21"/>
              </w:rPr>
              <w:t>50.59</w:t>
            </w:r>
          </w:p>
        </w:tc>
        <w:tc>
          <w:tcPr>
            <w:tcW w:w="1491" w:type="dxa"/>
            <w:vAlign w:val="center"/>
          </w:tcPr>
          <w:p>
            <w:pPr>
              <w:widowControl/>
              <w:jc w:val="right"/>
              <w:rPr>
                <w:rFonts w:ascii="宋体" w:hAnsi="宋体" w:cs="宋体"/>
                <w:kern w:val="0"/>
                <w:szCs w:val="21"/>
              </w:rPr>
            </w:pPr>
            <w:r>
              <w:rPr>
                <w:rFonts w:ascii="宋体" w:hAnsi="宋体" w:cs="宋体"/>
                <w:kern w:val="0"/>
                <w:szCs w:val="21"/>
              </w:rPr>
              <w:t>50.59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2140199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其他公路水路运输支出</w:t>
            </w:r>
          </w:p>
        </w:tc>
        <w:tc>
          <w:tcPr>
            <w:tcW w:w="1552" w:type="dxa"/>
            <w:vAlign w:val="center"/>
          </w:tcPr>
          <w:p>
            <w:pPr>
              <w:widowControl/>
              <w:jc w:val="right"/>
              <w:rPr>
                <w:rFonts w:ascii="宋体" w:hAnsi="宋体" w:cs="宋体"/>
                <w:kern w:val="0"/>
                <w:szCs w:val="21"/>
              </w:rPr>
            </w:pPr>
            <w:r>
              <w:rPr>
                <w:rFonts w:ascii="宋体" w:hAnsi="宋体" w:cs="宋体"/>
                <w:kern w:val="0"/>
                <w:szCs w:val="21"/>
              </w:rPr>
              <w:t>50.59</w:t>
            </w:r>
          </w:p>
        </w:tc>
        <w:tc>
          <w:tcPr>
            <w:tcW w:w="1491" w:type="dxa"/>
            <w:vAlign w:val="center"/>
          </w:tcPr>
          <w:p>
            <w:pPr>
              <w:widowControl/>
              <w:jc w:val="right"/>
              <w:rPr>
                <w:rFonts w:ascii="宋体" w:hAnsi="宋体" w:cs="宋体"/>
                <w:kern w:val="0"/>
                <w:szCs w:val="21"/>
              </w:rPr>
            </w:pPr>
            <w:r>
              <w:rPr>
                <w:rFonts w:ascii="宋体" w:hAnsi="宋体" w:cs="宋体"/>
                <w:kern w:val="0"/>
                <w:szCs w:val="21"/>
              </w:rPr>
              <w:t>50.59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住房保障支出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261.13</w:t>
            </w:r>
          </w:p>
        </w:tc>
        <w:tc>
          <w:tcPr>
            <w:tcW w:w="1491" w:type="dxa"/>
            <w:vAlign w:val="center"/>
          </w:tcPr>
          <w:p>
            <w:pPr>
              <w:widowControl/>
              <w:jc w:val="right"/>
              <w:rPr>
                <w:rFonts w:ascii="宋体" w:hAnsi="宋体" w:cs="宋体"/>
                <w:kern w:val="0"/>
                <w:szCs w:val="21"/>
              </w:rPr>
            </w:pPr>
            <w:r>
              <w:rPr>
                <w:rFonts w:ascii="宋体" w:hAnsi="宋体" w:cs="宋体"/>
                <w:kern w:val="0"/>
                <w:szCs w:val="21"/>
              </w:rPr>
              <w:t>261.13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22102</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住房改革支出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261.13</w:t>
            </w:r>
          </w:p>
        </w:tc>
        <w:tc>
          <w:tcPr>
            <w:tcW w:w="1491" w:type="dxa"/>
            <w:vAlign w:val="center"/>
          </w:tcPr>
          <w:p>
            <w:pPr>
              <w:widowControl/>
              <w:jc w:val="right"/>
              <w:rPr>
                <w:rFonts w:ascii="宋体" w:hAnsi="宋体" w:cs="宋体"/>
                <w:kern w:val="0"/>
                <w:szCs w:val="21"/>
              </w:rPr>
            </w:pPr>
            <w:r>
              <w:rPr>
                <w:rFonts w:ascii="宋体" w:hAnsi="宋体" w:cs="宋体"/>
                <w:kern w:val="0"/>
                <w:szCs w:val="21"/>
              </w:rPr>
              <w:t>261.13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2210201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住房公积金</w:t>
            </w:r>
          </w:p>
        </w:tc>
        <w:tc>
          <w:tcPr>
            <w:tcW w:w="1552" w:type="dxa"/>
            <w:vAlign w:val="center"/>
          </w:tcPr>
          <w:p>
            <w:pPr>
              <w:widowControl/>
              <w:jc w:val="right"/>
              <w:rPr>
                <w:rFonts w:ascii="宋体" w:hAnsi="宋体" w:cs="宋体"/>
                <w:kern w:val="0"/>
                <w:szCs w:val="21"/>
              </w:rPr>
            </w:pPr>
            <w:r>
              <w:rPr>
                <w:rFonts w:ascii="宋体" w:hAnsi="宋体" w:cs="宋体"/>
                <w:kern w:val="0"/>
                <w:szCs w:val="21"/>
              </w:rPr>
              <w:t>261.13</w:t>
            </w:r>
          </w:p>
        </w:tc>
        <w:tc>
          <w:tcPr>
            <w:tcW w:w="1491" w:type="dxa"/>
            <w:vAlign w:val="center"/>
          </w:tcPr>
          <w:p>
            <w:pPr>
              <w:widowControl/>
              <w:jc w:val="right"/>
              <w:rPr>
                <w:rFonts w:ascii="宋体" w:hAnsi="宋体" w:cs="宋体"/>
                <w:kern w:val="0"/>
                <w:szCs w:val="21"/>
              </w:rPr>
            </w:pPr>
            <w:r>
              <w:rPr>
                <w:rFonts w:ascii="宋体" w:hAnsi="宋体" w:cs="宋体"/>
                <w:kern w:val="0"/>
                <w:szCs w:val="21"/>
              </w:rPr>
              <w:t>261.13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224</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灾害防治及应急管理支出</w:t>
            </w:r>
          </w:p>
        </w:tc>
        <w:tc>
          <w:tcPr>
            <w:tcW w:w="1552" w:type="dxa"/>
            <w:vAlign w:val="center"/>
          </w:tcPr>
          <w:p>
            <w:pPr>
              <w:widowControl/>
              <w:jc w:val="right"/>
              <w:rPr>
                <w:rFonts w:ascii="宋体" w:hAnsi="宋体" w:cs="宋体"/>
                <w:kern w:val="0"/>
                <w:szCs w:val="21"/>
              </w:rPr>
            </w:pPr>
            <w:r>
              <w:rPr>
                <w:rFonts w:ascii="宋体" w:hAnsi="宋体" w:cs="宋体"/>
                <w:kern w:val="0"/>
                <w:szCs w:val="21"/>
              </w:rPr>
              <w:t>68.67</w:t>
            </w:r>
          </w:p>
        </w:tc>
        <w:tc>
          <w:tcPr>
            <w:tcW w:w="1491" w:type="dxa"/>
            <w:vAlign w:val="center"/>
          </w:tcPr>
          <w:p>
            <w:pPr>
              <w:widowControl/>
              <w:jc w:val="right"/>
              <w:rPr>
                <w:rFonts w:ascii="宋体" w:hAnsi="宋体" w:cs="宋体"/>
                <w:kern w:val="0"/>
                <w:szCs w:val="21"/>
              </w:rPr>
            </w:pPr>
            <w:r>
              <w:rPr>
                <w:rFonts w:ascii="宋体" w:hAnsi="宋体" w:cs="宋体"/>
                <w:kern w:val="0"/>
                <w:szCs w:val="21"/>
              </w:rPr>
              <w:t>68.67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22401</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应急管理事务</w:t>
            </w:r>
          </w:p>
        </w:tc>
        <w:tc>
          <w:tcPr>
            <w:tcW w:w="1552" w:type="dxa"/>
            <w:vAlign w:val="center"/>
          </w:tcPr>
          <w:p>
            <w:pPr>
              <w:widowControl/>
              <w:jc w:val="right"/>
              <w:rPr>
                <w:rFonts w:ascii="宋体" w:hAnsi="宋体" w:cs="宋体"/>
                <w:kern w:val="0"/>
                <w:szCs w:val="21"/>
              </w:rPr>
            </w:pPr>
            <w:r>
              <w:rPr>
                <w:rFonts w:ascii="宋体" w:hAnsi="宋体" w:cs="宋体"/>
                <w:kern w:val="0"/>
                <w:szCs w:val="21"/>
              </w:rPr>
              <w:t>68.67</w:t>
            </w:r>
          </w:p>
        </w:tc>
        <w:tc>
          <w:tcPr>
            <w:tcW w:w="1491" w:type="dxa"/>
            <w:vAlign w:val="center"/>
          </w:tcPr>
          <w:p>
            <w:pPr>
              <w:widowControl/>
              <w:jc w:val="right"/>
              <w:rPr>
                <w:rFonts w:ascii="宋体" w:hAnsi="宋体" w:cs="宋体"/>
                <w:kern w:val="0"/>
                <w:szCs w:val="21"/>
              </w:rPr>
            </w:pPr>
            <w:r>
              <w:rPr>
                <w:rFonts w:ascii="宋体" w:hAnsi="宋体" w:cs="宋体"/>
                <w:kern w:val="0"/>
                <w:szCs w:val="21"/>
              </w:rPr>
              <w:t>68.67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2240106</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安全监管</w:t>
            </w:r>
          </w:p>
        </w:tc>
        <w:tc>
          <w:tcPr>
            <w:tcW w:w="1552" w:type="dxa"/>
            <w:vAlign w:val="center"/>
          </w:tcPr>
          <w:p>
            <w:pPr>
              <w:widowControl/>
              <w:jc w:val="right"/>
              <w:rPr>
                <w:rFonts w:ascii="宋体" w:hAnsi="宋体" w:cs="宋体"/>
                <w:kern w:val="0"/>
                <w:szCs w:val="21"/>
              </w:rPr>
            </w:pPr>
            <w:r>
              <w:rPr>
                <w:rFonts w:ascii="宋体" w:hAnsi="宋体" w:cs="宋体"/>
                <w:kern w:val="0"/>
                <w:szCs w:val="21"/>
              </w:rPr>
              <w:t>68.67</w:t>
            </w:r>
          </w:p>
        </w:tc>
        <w:tc>
          <w:tcPr>
            <w:tcW w:w="1491" w:type="dxa"/>
            <w:vAlign w:val="center"/>
          </w:tcPr>
          <w:p>
            <w:pPr>
              <w:widowControl/>
              <w:jc w:val="right"/>
              <w:rPr>
                <w:rFonts w:ascii="宋体" w:hAnsi="宋体" w:cs="宋体"/>
                <w:kern w:val="0"/>
                <w:szCs w:val="21"/>
              </w:rPr>
            </w:pPr>
            <w:r>
              <w:rPr>
                <w:rFonts w:ascii="宋体" w:hAnsi="宋体" w:cs="宋体"/>
                <w:kern w:val="0"/>
                <w:szCs w:val="21"/>
              </w:rPr>
              <w:t>68.67</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其他支出</w:t>
            </w:r>
          </w:p>
        </w:tc>
        <w:tc>
          <w:tcPr>
            <w:tcW w:w="1552" w:type="dxa"/>
            <w:vAlign w:val="center"/>
          </w:tcPr>
          <w:p>
            <w:pPr>
              <w:widowControl/>
              <w:jc w:val="right"/>
              <w:rPr>
                <w:rFonts w:ascii="宋体" w:hAnsi="宋体" w:cs="宋体"/>
                <w:kern w:val="0"/>
                <w:szCs w:val="21"/>
              </w:rPr>
            </w:pPr>
            <w:r>
              <w:rPr>
                <w:rFonts w:ascii="宋体" w:hAnsi="宋体" w:cs="宋体"/>
                <w:kern w:val="0"/>
                <w:szCs w:val="21"/>
              </w:rPr>
              <w:t>443.33</w:t>
            </w:r>
          </w:p>
        </w:tc>
        <w:tc>
          <w:tcPr>
            <w:tcW w:w="1491" w:type="dxa"/>
            <w:vAlign w:val="center"/>
          </w:tcPr>
          <w:p>
            <w:pPr>
              <w:widowControl/>
              <w:jc w:val="right"/>
              <w:rPr>
                <w:rFonts w:ascii="宋体" w:hAnsi="宋体" w:cs="宋体"/>
                <w:kern w:val="0"/>
                <w:szCs w:val="21"/>
              </w:rPr>
            </w:pPr>
            <w:r>
              <w:rPr>
                <w:rFonts w:ascii="宋体" w:hAnsi="宋体" w:cs="宋体"/>
                <w:kern w:val="0"/>
                <w:szCs w:val="21"/>
              </w:rPr>
              <w:t>28.49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414.84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22960</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彩票公益金安排的支出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28.49</w:t>
            </w:r>
          </w:p>
        </w:tc>
        <w:tc>
          <w:tcPr>
            <w:tcW w:w="1491" w:type="dxa"/>
            <w:vAlign w:val="center"/>
          </w:tcPr>
          <w:p>
            <w:pPr>
              <w:widowControl/>
              <w:jc w:val="right"/>
              <w:rPr>
                <w:rFonts w:ascii="宋体" w:hAnsi="宋体" w:cs="宋体"/>
                <w:kern w:val="0"/>
                <w:szCs w:val="21"/>
              </w:rPr>
            </w:pPr>
            <w:r>
              <w:rPr>
                <w:rFonts w:ascii="宋体" w:hAnsi="宋体" w:cs="宋体"/>
                <w:kern w:val="0"/>
                <w:szCs w:val="21"/>
              </w:rPr>
              <w:t>28.49</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2296002</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用于社会福利的彩票公益金支出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13.53</w:t>
            </w:r>
          </w:p>
        </w:tc>
        <w:tc>
          <w:tcPr>
            <w:tcW w:w="1491" w:type="dxa"/>
            <w:vAlign w:val="center"/>
          </w:tcPr>
          <w:p>
            <w:pPr>
              <w:widowControl/>
              <w:jc w:val="right"/>
              <w:rPr>
                <w:rFonts w:ascii="宋体" w:hAnsi="宋体" w:cs="宋体"/>
                <w:kern w:val="0"/>
                <w:szCs w:val="21"/>
              </w:rPr>
            </w:pPr>
            <w:r>
              <w:rPr>
                <w:rFonts w:ascii="宋体" w:hAnsi="宋体" w:cs="宋体"/>
                <w:kern w:val="0"/>
                <w:szCs w:val="21"/>
              </w:rPr>
              <w:t>13.53</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2296003</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用于体育事业的彩票公益金支出</w:t>
            </w:r>
          </w:p>
        </w:tc>
        <w:tc>
          <w:tcPr>
            <w:tcW w:w="1552" w:type="dxa"/>
            <w:vAlign w:val="center"/>
          </w:tcPr>
          <w:p>
            <w:pPr>
              <w:widowControl/>
              <w:jc w:val="right"/>
              <w:rPr>
                <w:rFonts w:ascii="宋体" w:hAnsi="宋体" w:cs="宋体"/>
                <w:kern w:val="0"/>
                <w:szCs w:val="21"/>
              </w:rPr>
            </w:pPr>
            <w:r>
              <w:rPr>
                <w:rFonts w:ascii="宋体" w:hAnsi="宋体" w:cs="宋体"/>
                <w:kern w:val="0"/>
                <w:szCs w:val="21"/>
              </w:rPr>
              <w:t>14.96</w:t>
            </w:r>
          </w:p>
        </w:tc>
        <w:tc>
          <w:tcPr>
            <w:tcW w:w="1491" w:type="dxa"/>
            <w:vAlign w:val="center"/>
          </w:tcPr>
          <w:p>
            <w:pPr>
              <w:widowControl/>
              <w:jc w:val="right"/>
              <w:rPr>
                <w:rFonts w:ascii="宋体" w:hAnsi="宋体" w:cs="宋体"/>
                <w:kern w:val="0"/>
                <w:szCs w:val="21"/>
              </w:rPr>
            </w:pPr>
            <w:r>
              <w:rPr>
                <w:rFonts w:ascii="宋体" w:hAnsi="宋体" w:cs="宋体"/>
                <w:kern w:val="0"/>
                <w:szCs w:val="21"/>
              </w:rPr>
              <w:t>14.96</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22999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其他支出</w:t>
            </w:r>
          </w:p>
        </w:tc>
        <w:tc>
          <w:tcPr>
            <w:tcW w:w="1552" w:type="dxa"/>
            <w:vAlign w:val="center"/>
          </w:tcPr>
          <w:p>
            <w:pPr>
              <w:widowControl/>
              <w:jc w:val="right"/>
              <w:rPr>
                <w:rFonts w:ascii="宋体" w:hAnsi="宋体" w:cs="宋体"/>
                <w:kern w:val="0"/>
                <w:szCs w:val="21"/>
              </w:rPr>
            </w:pPr>
            <w:r>
              <w:rPr>
                <w:rFonts w:ascii="宋体" w:hAnsi="宋体" w:cs="宋体"/>
                <w:kern w:val="0"/>
                <w:szCs w:val="21"/>
              </w:rPr>
              <w:t>414.84</w:t>
            </w:r>
          </w:p>
        </w:tc>
        <w:tc>
          <w:tcPr>
            <w:tcW w:w="1491"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414.84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bidi="ar"/>
              </w:rPr>
            </w:pPr>
            <w:r>
              <w:rPr>
                <w:rFonts w:ascii="宋体" w:hAnsi="宋体" w:cs="宋体"/>
                <w:color w:val="000000"/>
                <w:kern w:val="0"/>
                <w:szCs w:val="21"/>
                <w:lang w:bidi="ar"/>
              </w:rPr>
              <w:t>2299999</w:t>
            </w:r>
          </w:p>
        </w:tc>
        <w:tc>
          <w:tcPr>
            <w:tcW w:w="2050" w:type="dxa"/>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其他支出</w:t>
            </w:r>
          </w:p>
        </w:tc>
        <w:tc>
          <w:tcPr>
            <w:tcW w:w="1552" w:type="dxa"/>
            <w:vAlign w:val="center"/>
          </w:tcPr>
          <w:p>
            <w:pPr>
              <w:widowControl/>
              <w:jc w:val="right"/>
              <w:rPr>
                <w:rFonts w:ascii="宋体" w:hAnsi="宋体" w:cs="宋体"/>
                <w:kern w:val="0"/>
                <w:szCs w:val="21"/>
              </w:rPr>
            </w:pPr>
            <w:r>
              <w:rPr>
                <w:rFonts w:ascii="宋体" w:hAnsi="宋体" w:cs="宋体"/>
                <w:kern w:val="0"/>
                <w:szCs w:val="21"/>
              </w:rPr>
              <w:t>414.84</w:t>
            </w:r>
          </w:p>
        </w:tc>
        <w:tc>
          <w:tcPr>
            <w:tcW w:w="1491"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76" w:type="dxa"/>
            <w:vAlign w:val="center"/>
          </w:tcPr>
          <w:p>
            <w:pPr>
              <w:widowControl/>
              <w:jc w:val="right"/>
              <w:rPr>
                <w:rFonts w:ascii="宋体" w:hAnsi="宋体" w:cs="宋体"/>
                <w:kern w:val="0"/>
                <w:szCs w:val="21"/>
              </w:rPr>
            </w:pPr>
            <w:r>
              <w:rPr>
                <w:rFonts w:ascii="宋体" w:hAnsi="宋体" w:cs="宋体"/>
                <w:kern w:val="0"/>
                <w:szCs w:val="21"/>
              </w:rPr>
              <w:t>0.00</w:t>
            </w:r>
          </w:p>
        </w:tc>
        <w:tc>
          <w:tcPr>
            <w:tcW w:w="1568" w:type="dxa"/>
            <w:vAlign w:val="center"/>
          </w:tcPr>
          <w:p>
            <w:pPr>
              <w:widowControl/>
              <w:jc w:val="right"/>
              <w:rPr>
                <w:rFonts w:ascii="宋体" w:hAnsi="宋体" w:cs="宋体"/>
                <w:kern w:val="0"/>
                <w:szCs w:val="21"/>
              </w:rPr>
            </w:pPr>
            <w:r>
              <w:rPr>
                <w:rFonts w:ascii="宋体" w:hAnsi="宋体" w:cs="宋体"/>
                <w:kern w:val="0"/>
                <w:szCs w:val="21"/>
              </w:rPr>
              <w:t>414.84</w:t>
            </w:r>
          </w:p>
        </w:tc>
      </w:tr>
      <w:permEnd w:id="69"/>
    </w:tbl>
    <w:p>
      <w:pPr>
        <w:spacing w:line="360" w:lineRule="auto"/>
        <w:ind w:firstLine="420" w:firstLineChars="200"/>
        <w:rPr>
          <w:rFonts w:ascii="宋体" w:hAnsi="宋体" w:cs="宋体"/>
        </w:rPr>
      </w:pPr>
      <w:r>
        <w:rPr>
          <w:rFonts w:hint="eastAsia" w:ascii="宋体" w:hAnsi="宋体" w:cs="宋体"/>
          <w:szCs w:val="21"/>
        </w:rPr>
        <w:t>注：</w:t>
      </w:r>
      <w:bookmarkStart w:id="22" w:name="PO_part2Table1Remark2"/>
      <w:permStart w:id="70" w:edGrp="everyone"/>
      <w:r>
        <w:rPr>
          <w:rFonts w:hint="eastAsia" w:ascii="宋体" w:hAnsi="宋体" w:cs="宋体"/>
          <w:szCs w:val="21"/>
        </w:rPr>
        <w:t>本表反映部门本年度取得的各项收入情况。</w:t>
      </w:r>
      <w:permEnd w:id="70"/>
      <w:r>
        <w:rPr>
          <w:rFonts w:hint="eastAsia" w:ascii="宋体" w:hAnsi="宋体" w:cs="宋体"/>
          <w:szCs w:val="21"/>
        </w:rPr>
        <w:t xml:space="preserve"> </w:t>
      </w:r>
      <w:bookmarkEnd w:id="22"/>
      <w:r>
        <w:rPr>
          <w:rFonts w:hint="eastAsia" w:ascii="宋体" w:hAnsi="宋体" w:cs="宋体"/>
          <w:sz w:val="28"/>
          <w:szCs w:val="28"/>
        </w:rPr>
        <w:t xml:space="preserve"> </w:t>
      </w:r>
      <w:bookmarkEnd w:id="19"/>
      <w:r>
        <w:rPr>
          <w:rFonts w:hint="eastAsia" w:ascii="宋体" w:hAnsi="宋体" w:cs="宋体"/>
          <w:sz w:val="28"/>
          <w:szCs w:val="28"/>
        </w:rPr>
        <w:br w:type="page"/>
      </w:r>
      <w:bookmarkStart w:id="23" w:name="PO_part2Table3"/>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74"/>
        <w:gridCol w:w="1772"/>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vAlign w:val="center"/>
          </w:tcPr>
          <w:p>
            <w:pPr>
              <w:jc w:val="right"/>
              <w:rPr>
                <w:rFonts w:ascii="宋体" w:hAnsi="宋体" w:cs="宋体"/>
                <w:szCs w:val="21"/>
              </w:rPr>
            </w:pPr>
            <w:r>
              <w:rPr>
                <w:rFonts w:hint="eastAsia" w:ascii="宋体" w:hAnsi="宋体" w:cs="宋体"/>
                <w:kern w:val="0"/>
                <w:sz w:val="20"/>
                <w:szCs w:val="20"/>
              </w:rPr>
              <w:t>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402" w:type="dxa"/>
            <w:gridSpan w:val="7"/>
            <w:tcBorders>
              <w:top w:val="nil"/>
              <w:left w:val="nil"/>
              <w:bottom w:val="single" w:color="auto" w:sz="4" w:space="0"/>
              <w:right w:val="nil"/>
            </w:tcBorders>
            <w:vAlign w:val="center"/>
          </w:tcPr>
          <w:p>
            <w:pPr>
              <w:jc w:val="left"/>
              <w:rPr>
                <w:rFonts w:ascii="宋体" w:hAnsi="宋体" w:cs="宋体"/>
                <w:szCs w:val="21"/>
              </w:rPr>
            </w:pPr>
            <w:bookmarkStart w:id="24" w:name="PO_part2DivName3"/>
            <w:permStart w:id="71" w:edGrp="everyone"/>
            <w:r>
              <w:rPr>
                <w:rFonts w:hint="eastAsia" w:ascii="宋体" w:hAnsi="宋体" w:cs="宋体"/>
                <w:kern w:val="0"/>
                <w:sz w:val="20"/>
                <w:szCs w:val="20"/>
              </w:rPr>
              <w:t>部门</w:t>
            </w:r>
            <w:permEnd w:id="71"/>
            <w:r>
              <w:rPr>
                <w:rFonts w:hint="eastAsia" w:ascii="宋体" w:hAnsi="宋体" w:cs="宋体"/>
                <w:kern w:val="0"/>
                <w:sz w:val="11"/>
                <w:szCs w:val="11"/>
              </w:rPr>
              <w:t xml:space="preserve"> </w:t>
            </w:r>
            <w:bookmarkEnd w:id="24"/>
            <w:r>
              <w:rPr>
                <w:rFonts w:hint="eastAsia" w:ascii="宋体" w:hAnsi="宋体" w:cs="宋体"/>
                <w:kern w:val="0"/>
                <w:szCs w:val="21"/>
              </w:rPr>
              <w:t>：</w:t>
            </w:r>
            <w:permStart w:id="72" w:edGrp="everyone"/>
            <w:bookmarkStart w:id="25" w:name="PO_part2Table3DivName1"/>
            <w:r>
              <w:rPr>
                <w:rFonts w:hint="eastAsia" w:ascii="宋体" w:hAnsi="宋体" w:cs="宋体"/>
                <w:kern w:val="0"/>
                <w:sz w:val="20"/>
                <w:szCs w:val="20"/>
              </w:rPr>
              <w:t>广州市番禺区人民政府小谷围街道办事处</w:t>
            </w:r>
            <w:permEnd w:id="72"/>
            <w:r>
              <w:rPr>
                <w:rFonts w:hint="eastAsia" w:ascii="宋体" w:hAnsi="宋体" w:cs="宋体"/>
                <w:kern w:val="0"/>
                <w:sz w:val="20"/>
                <w:szCs w:val="20"/>
              </w:rPr>
              <w:t xml:space="preserve"> </w:t>
            </w:r>
            <w:bookmarkEnd w:id="25"/>
          </w:p>
        </w:tc>
        <w:tc>
          <w:tcPr>
            <w:tcW w:w="1772" w:type="dxa"/>
            <w:tcBorders>
              <w:top w:val="nil"/>
              <w:left w:val="nil"/>
              <w:bottom w:val="single" w:color="auto" w:sz="4" w:space="0"/>
              <w:right w:val="nil"/>
            </w:tcBorders>
            <w:vAlign w:val="center"/>
          </w:tcPr>
          <w:p>
            <w:pPr>
              <w:widowControl/>
              <w:jc w:val="right"/>
              <w:rPr>
                <w:rFonts w:ascii="宋体" w:hAnsi="宋体" w:cs="宋体"/>
                <w:kern w:val="0"/>
                <w:szCs w:val="21"/>
              </w:rPr>
            </w:pPr>
            <w:r>
              <w:rPr>
                <w:rFonts w:hint="eastAsia" w:ascii="宋体" w:hAnsi="宋体" w:cs="宋体"/>
                <w:kern w:val="0"/>
                <w:sz w:val="20"/>
                <w:szCs w:val="20"/>
              </w:rPr>
              <w:t>单位：万</w:t>
            </w:r>
            <w:r>
              <w:rPr>
                <w:rFonts w:hint="eastAsia" w:ascii="宋体" w:hAnsi="宋体" w:cs="宋体"/>
                <w:kern w:val="0"/>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项    目</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上缴上级支出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对附属单位补助支出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174" w:type="dxa"/>
            <w:vAlign w:val="center"/>
          </w:tcPr>
          <w:p>
            <w:pPr>
              <w:jc w:val="center"/>
              <w:rPr>
                <w:rFonts w:ascii="宋体" w:hAnsi="宋体" w:cs="宋体"/>
                <w:szCs w:val="21"/>
              </w:rPr>
            </w:pPr>
            <w:r>
              <w:rPr>
                <w:rFonts w:hint="eastAsia" w:ascii="宋体" w:hAnsi="宋体" w:cs="宋体"/>
                <w:kern w:val="0"/>
                <w:szCs w:val="21"/>
              </w:rPr>
              <w:t>科目名称</w:t>
            </w: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jc w:val="center"/>
              <w:rPr>
                <w:rFonts w:ascii="宋体" w:hAnsi="宋体" w:cs="宋体"/>
                <w:szCs w:val="21"/>
              </w:rPr>
            </w:pPr>
            <w:permStart w:id="73" w:edGrp="everyone" w:colFirst="2" w:colLast="2"/>
            <w:permStart w:id="74" w:edGrp="everyone" w:colFirst="3" w:colLast="3"/>
            <w:permStart w:id="75" w:edGrp="everyone" w:colFirst="4" w:colLast="4"/>
            <w:permStart w:id="76" w:edGrp="everyone" w:colFirst="5" w:colLast="5"/>
            <w:permStart w:id="77" w:edGrp="everyone" w:colFirst="6" w:colLast="6"/>
            <w:permStart w:id="78" w:edGrp="everyone" w:colFirst="7" w:colLast="7"/>
          </w:p>
        </w:tc>
        <w:tc>
          <w:tcPr>
            <w:tcW w:w="2174" w:type="dxa"/>
            <w:vAlign w:val="center"/>
          </w:tcPr>
          <w:p>
            <w:pPr>
              <w:jc w:val="center"/>
              <w:rPr>
                <w:rFonts w:ascii="宋体" w:hAnsi="宋体" w:cs="宋体"/>
                <w:szCs w:val="21"/>
              </w:rPr>
            </w:pPr>
            <w:r>
              <w:rPr>
                <w:rFonts w:hint="eastAsia" w:ascii="宋体" w:hAnsi="宋体" w:cs="宋体"/>
                <w:szCs w:val="21"/>
              </w:rPr>
              <w:t>合计</w:t>
            </w:r>
          </w:p>
        </w:tc>
        <w:tc>
          <w:tcPr>
            <w:tcW w:w="1772" w:type="dxa"/>
            <w:vAlign w:val="center"/>
          </w:tcPr>
          <w:p>
            <w:pPr>
              <w:widowControl/>
              <w:jc w:val="right"/>
              <w:rPr>
                <w:rFonts w:ascii="宋体" w:hAnsi="宋体" w:cs="宋体"/>
                <w:kern w:val="0"/>
                <w:szCs w:val="21"/>
              </w:rPr>
            </w:pPr>
            <w:r>
              <w:rPr>
                <w:rFonts w:ascii="宋体" w:hAnsi="宋体" w:cs="宋体"/>
                <w:kern w:val="0"/>
                <w:szCs w:val="21"/>
              </w:rPr>
              <w:t>24,491.13</w:t>
            </w:r>
          </w:p>
        </w:tc>
        <w:tc>
          <w:tcPr>
            <w:tcW w:w="1772" w:type="dxa"/>
            <w:vAlign w:val="center"/>
          </w:tcPr>
          <w:p>
            <w:pPr>
              <w:widowControl/>
              <w:jc w:val="right"/>
              <w:rPr>
                <w:rFonts w:ascii="宋体" w:hAnsi="宋体" w:cs="宋体"/>
                <w:kern w:val="0"/>
                <w:szCs w:val="21"/>
              </w:rPr>
            </w:pPr>
            <w:r>
              <w:rPr>
                <w:rFonts w:ascii="宋体" w:hAnsi="宋体" w:cs="宋体"/>
                <w:kern w:val="0"/>
                <w:szCs w:val="21"/>
              </w:rPr>
              <w:t>4,239.49</w:t>
            </w:r>
          </w:p>
        </w:tc>
        <w:tc>
          <w:tcPr>
            <w:tcW w:w="1772" w:type="dxa"/>
            <w:vAlign w:val="center"/>
          </w:tcPr>
          <w:p>
            <w:pPr>
              <w:widowControl/>
              <w:jc w:val="right"/>
              <w:rPr>
                <w:rFonts w:ascii="宋体" w:hAnsi="宋体" w:cs="宋体"/>
                <w:kern w:val="0"/>
                <w:szCs w:val="21"/>
              </w:rPr>
            </w:pPr>
            <w:r>
              <w:rPr>
                <w:rFonts w:ascii="宋体" w:hAnsi="宋体" w:cs="宋体"/>
                <w:kern w:val="0"/>
                <w:szCs w:val="21"/>
              </w:rPr>
              <w:t>20,251.63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73"/>
      <w:permEnd w:id="74"/>
      <w:permEnd w:id="75"/>
      <w:permEnd w:id="76"/>
      <w:permEnd w:id="77"/>
      <w:permEnd w:id="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permStart w:id="79" w:edGrp="everyone"/>
            <w:r>
              <w:rPr>
                <w:rFonts w:ascii="宋体" w:hAnsi="宋体" w:cs="宋体"/>
                <w:color w:val="000000"/>
                <w:kern w:val="0"/>
                <w:szCs w:val="21"/>
              </w:rPr>
              <w:t>201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一般公共服务支出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4,815.10</w:t>
            </w:r>
          </w:p>
        </w:tc>
        <w:tc>
          <w:tcPr>
            <w:tcW w:w="1772" w:type="dxa"/>
            <w:vAlign w:val="center"/>
          </w:tcPr>
          <w:p>
            <w:pPr>
              <w:widowControl/>
              <w:jc w:val="right"/>
              <w:rPr>
                <w:rFonts w:ascii="宋体" w:hAnsi="宋体" w:cs="宋体"/>
                <w:kern w:val="0"/>
                <w:szCs w:val="21"/>
              </w:rPr>
            </w:pPr>
            <w:r>
              <w:rPr>
                <w:rFonts w:ascii="宋体" w:hAnsi="宋体" w:cs="宋体"/>
                <w:kern w:val="0"/>
                <w:szCs w:val="21"/>
              </w:rPr>
              <w:t>1,962.52</w:t>
            </w:r>
          </w:p>
        </w:tc>
        <w:tc>
          <w:tcPr>
            <w:tcW w:w="1772" w:type="dxa"/>
            <w:vAlign w:val="center"/>
          </w:tcPr>
          <w:p>
            <w:pPr>
              <w:widowControl/>
              <w:jc w:val="right"/>
              <w:rPr>
                <w:rFonts w:ascii="宋体" w:hAnsi="宋体" w:cs="宋体"/>
                <w:kern w:val="0"/>
                <w:szCs w:val="21"/>
              </w:rPr>
            </w:pPr>
            <w:r>
              <w:rPr>
                <w:rFonts w:ascii="宋体" w:hAnsi="宋体" w:cs="宋体"/>
                <w:kern w:val="0"/>
                <w:szCs w:val="21"/>
              </w:rPr>
              <w:t>2,852.58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人大事务</w:t>
            </w:r>
          </w:p>
        </w:tc>
        <w:tc>
          <w:tcPr>
            <w:tcW w:w="1772" w:type="dxa"/>
            <w:vAlign w:val="center"/>
          </w:tcPr>
          <w:p>
            <w:pPr>
              <w:widowControl/>
              <w:jc w:val="right"/>
              <w:rPr>
                <w:rFonts w:ascii="宋体" w:hAnsi="宋体" w:cs="宋体"/>
                <w:kern w:val="0"/>
                <w:szCs w:val="21"/>
              </w:rPr>
            </w:pPr>
            <w:r>
              <w:rPr>
                <w:rFonts w:ascii="宋体" w:hAnsi="宋体" w:cs="宋体"/>
                <w:kern w:val="0"/>
                <w:szCs w:val="21"/>
              </w:rPr>
              <w:t>97.03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97.03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2010102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一般行政管理事务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88.09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88.09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2010108</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代表工作</w:t>
            </w:r>
          </w:p>
        </w:tc>
        <w:tc>
          <w:tcPr>
            <w:tcW w:w="1772" w:type="dxa"/>
            <w:vAlign w:val="center"/>
          </w:tcPr>
          <w:p>
            <w:pPr>
              <w:widowControl/>
              <w:jc w:val="right"/>
              <w:rPr>
                <w:rFonts w:ascii="宋体" w:hAnsi="宋体" w:cs="宋体"/>
                <w:kern w:val="0"/>
                <w:szCs w:val="21"/>
              </w:rPr>
            </w:pPr>
            <w:r>
              <w:rPr>
                <w:rFonts w:ascii="宋体" w:hAnsi="宋体" w:cs="宋体"/>
                <w:kern w:val="0"/>
                <w:szCs w:val="21"/>
              </w:rPr>
              <w:t>4.44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4.44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2010199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其他人大事务支出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4.50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4.50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政协事务</w:t>
            </w:r>
          </w:p>
        </w:tc>
        <w:tc>
          <w:tcPr>
            <w:tcW w:w="1772" w:type="dxa"/>
            <w:vAlign w:val="center"/>
          </w:tcPr>
          <w:p>
            <w:pPr>
              <w:widowControl/>
              <w:jc w:val="right"/>
              <w:rPr>
                <w:rFonts w:ascii="宋体" w:hAnsi="宋体" w:cs="宋体"/>
                <w:kern w:val="0"/>
                <w:szCs w:val="21"/>
              </w:rPr>
            </w:pPr>
            <w:r>
              <w:rPr>
                <w:rFonts w:ascii="宋体" w:hAnsi="宋体" w:cs="宋体"/>
                <w:kern w:val="0"/>
                <w:szCs w:val="21"/>
              </w:rPr>
              <w:t>2.00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2010202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一般行政管理事务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1.89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1.89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2010299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其他政协事务支出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0.11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0.11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政府办公厅（室）及相关机构事务</w:t>
            </w:r>
          </w:p>
        </w:tc>
        <w:tc>
          <w:tcPr>
            <w:tcW w:w="1772" w:type="dxa"/>
            <w:vAlign w:val="center"/>
          </w:tcPr>
          <w:p>
            <w:pPr>
              <w:widowControl/>
              <w:jc w:val="right"/>
              <w:rPr>
                <w:rFonts w:ascii="宋体" w:hAnsi="宋体" w:cs="宋体"/>
                <w:kern w:val="0"/>
                <w:szCs w:val="21"/>
              </w:rPr>
            </w:pPr>
            <w:r>
              <w:rPr>
                <w:rFonts w:ascii="宋体" w:hAnsi="宋体" w:cs="宋体"/>
                <w:kern w:val="0"/>
                <w:szCs w:val="21"/>
              </w:rPr>
              <w:t>2,571.63</w:t>
            </w:r>
          </w:p>
        </w:tc>
        <w:tc>
          <w:tcPr>
            <w:tcW w:w="1772" w:type="dxa"/>
            <w:vAlign w:val="center"/>
          </w:tcPr>
          <w:p>
            <w:pPr>
              <w:widowControl/>
              <w:jc w:val="right"/>
              <w:rPr>
                <w:rFonts w:ascii="宋体" w:hAnsi="宋体" w:cs="宋体"/>
                <w:kern w:val="0"/>
                <w:szCs w:val="21"/>
              </w:rPr>
            </w:pPr>
            <w:r>
              <w:rPr>
                <w:rFonts w:ascii="宋体" w:hAnsi="宋体" w:cs="宋体"/>
                <w:kern w:val="0"/>
                <w:szCs w:val="21"/>
              </w:rPr>
              <w:t>1,962.52</w:t>
            </w:r>
          </w:p>
        </w:tc>
        <w:tc>
          <w:tcPr>
            <w:tcW w:w="1772" w:type="dxa"/>
            <w:vAlign w:val="center"/>
          </w:tcPr>
          <w:p>
            <w:pPr>
              <w:widowControl/>
              <w:jc w:val="right"/>
              <w:rPr>
                <w:rFonts w:ascii="宋体" w:hAnsi="宋体" w:cs="宋体"/>
                <w:kern w:val="0"/>
                <w:szCs w:val="21"/>
              </w:rPr>
            </w:pPr>
            <w:r>
              <w:rPr>
                <w:rFonts w:ascii="宋体" w:hAnsi="宋体" w:cs="宋体"/>
                <w:kern w:val="0"/>
                <w:szCs w:val="21"/>
              </w:rPr>
              <w:t>609.11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2010301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行政运行</w:t>
            </w:r>
          </w:p>
        </w:tc>
        <w:tc>
          <w:tcPr>
            <w:tcW w:w="1772" w:type="dxa"/>
            <w:vAlign w:val="center"/>
          </w:tcPr>
          <w:p>
            <w:pPr>
              <w:widowControl/>
              <w:jc w:val="right"/>
              <w:rPr>
                <w:rFonts w:ascii="宋体" w:hAnsi="宋体" w:cs="宋体"/>
                <w:kern w:val="0"/>
                <w:szCs w:val="21"/>
              </w:rPr>
            </w:pPr>
            <w:r>
              <w:rPr>
                <w:rFonts w:ascii="宋体" w:hAnsi="宋体" w:cs="宋体"/>
                <w:kern w:val="0"/>
                <w:szCs w:val="21"/>
              </w:rPr>
              <w:t>1,910.94</w:t>
            </w:r>
          </w:p>
        </w:tc>
        <w:tc>
          <w:tcPr>
            <w:tcW w:w="1772" w:type="dxa"/>
            <w:vAlign w:val="center"/>
          </w:tcPr>
          <w:p>
            <w:pPr>
              <w:widowControl/>
              <w:jc w:val="right"/>
              <w:rPr>
                <w:rFonts w:ascii="宋体" w:hAnsi="宋体" w:cs="宋体"/>
                <w:kern w:val="0"/>
                <w:szCs w:val="21"/>
              </w:rPr>
            </w:pPr>
            <w:r>
              <w:rPr>
                <w:rFonts w:ascii="宋体" w:hAnsi="宋体" w:cs="宋体"/>
                <w:kern w:val="0"/>
                <w:szCs w:val="21"/>
              </w:rPr>
              <w:t>1,910.94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2010302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一般行政管理事务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574.09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574.09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2010350</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事业运行</w:t>
            </w:r>
          </w:p>
        </w:tc>
        <w:tc>
          <w:tcPr>
            <w:tcW w:w="1772" w:type="dxa"/>
            <w:vAlign w:val="center"/>
          </w:tcPr>
          <w:p>
            <w:pPr>
              <w:widowControl/>
              <w:jc w:val="right"/>
              <w:rPr>
                <w:rFonts w:ascii="宋体" w:hAnsi="宋体" w:cs="宋体"/>
                <w:kern w:val="0"/>
                <w:szCs w:val="21"/>
              </w:rPr>
            </w:pPr>
            <w:r>
              <w:rPr>
                <w:rFonts w:ascii="宋体" w:hAnsi="宋体" w:cs="宋体"/>
                <w:kern w:val="0"/>
                <w:szCs w:val="21"/>
              </w:rPr>
              <w:t>51.58</w:t>
            </w:r>
          </w:p>
        </w:tc>
        <w:tc>
          <w:tcPr>
            <w:tcW w:w="1772" w:type="dxa"/>
            <w:vAlign w:val="center"/>
          </w:tcPr>
          <w:p>
            <w:pPr>
              <w:widowControl/>
              <w:jc w:val="right"/>
              <w:rPr>
                <w:rFonts w:ascii="宋体" w:hAnsi="宋体" w:cs="宋体"/>
                <w:kern w:val="0"/>
                <w:szCs w:val="21"/>
              </w:rPr>
            </w:pPr>
            <w:r>
              <w:rPr>
                <w:rFonts w:ascii="宋体" w:hAnsi="宋体" w:cs="宋体"/>
                <w:kern w:val="0"/>
                <w:szCs w:val="21"/>
              </w:rPr>
              <w:t>51.58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2010399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其他政府办公厅（室）及相关机构事务支出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35.02</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35.02</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20105</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统计信息事务</w:t>
            </w:r>
          </w:p>
        </w:tc>
        <w:tc>
          <w:tcPr>
            <w:tcW w:w="1772" w:type="dxa"/>
            <w:vAlign w:val="center"/>
          </w:tcPr>
          <w:p>
            <w:pPr>
              <w:widowControl/>
              <w:jc w:val="right"/>
              <w:rPr>
                <w:rFonts w:ascii="宋体" w:hAnsi="宋体" w:cs="宋体"/>
                <w:kern w:val="0"/>
                <w:szCs w:val="21"/>
              </w:rPr>
            </w:pPr>
            <w:r>
              <w:rPr>
                <w:rFonts w:ascii="宋体" w:hAnsi="宋体" w:cs="宋体"/>
                <w:kern w:val="0"/>
                <w:szCs w:val="21"/>
              </w:rPr>
              <w:t>8.40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2010599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其他统计信息事务支出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8.40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20111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纪检监察事务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15.73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15.73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2011105</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派驻派出机构</w:t>
            </w:r>
          </w:p>
        </w:tc>
        <w:tc>
          <w:tcPr>
            <w:tcW w:w="1772" w:type="dxa"/>
            <w:vAlign w:val="center"/>
          </w:tcPr>
          <w:p>
            <w:pPr>
              <w:widowControl/>
              <w:jc w:val="right"/>
              <w:rPr>
                <w:rFonts w:ascii="宋体" w:hAnsi="宋体" w:cs="宋体"/>
                <w:kern w:val="0"/>
                <w:szCs w:val="21"/>
              </w:rPr>
            </w:pPr>
            <w:r>
              <w:rPr>
                <w:rFonts w:ascii="宋体" w:hAnsi="宋体" w:cs="宋体"/>
                <w:kern w:val="0"/>
                <w:szCs w:val="21"/>
              </w:rPr>
              <w:t>14.44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14.44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2011199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其他纪检监察事务支出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1.29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1.29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20113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商贸事务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15.00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15.00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2011308</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招商引资</w:t>
            </w:r>
          </w:p>
        </w:tc>
        <w:tc>
          <w:tcPr>
            <w:tcW w:w="1772" w:type="dxa"/>
            <w:vAlign w:val="center"/>
          </w:tcPr>
          <w:p>
            <w:pPr>
              <w:widowControl/>
              <w:jc w:val="right"/>
              <w:rPr>
                <w:rFonts w:ascii="宋体" w:hAnsi="宋体" w:cs="宋体"/>
                <w:kern w:val="0"/>
                <w:szCs w:val="21"/>
              </w:rPr>
            </w:pPr>
            <w:r>
              <w:rPr>
                <w:rFonts w:ascii="宋体" w:hAnsi="宋体" w:cs="宋体"/>
                <w:kern w:val="0"/>
                <w:szCs w:val="21"/>
              </w:rPr>
              <w:t>15.00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15.00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20129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群众团体事务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13.37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13.37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kern w:val="0"/>
                <w:szCs w:val="21"/>
              </w:rPr>
              <w:t>2012902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一般行政管理事务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8.41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8.41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2012999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其他群众团体事务支出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4.96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4.96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党委办公厅（室）及相关机构事务</w:t>
            </w:r>
          </w:p>
        </w:tc>
        <w:tc>
          <w:tcPr>
            <w:tcW w:w="1772" w:type="dxa"/>
            <w:vAlign w:val="center"/>
          </w:tcPr>
          <w:p>
            <w:pPr>
              <w:widowControl/>
              <w:jc w:val="right"/>
              <w:rPr>
                <w:rFonts w:ascii="宋体" w:hAnsi="宋体" w:cs="宋体"/>
                <w:kern w:val="0"/>
                <w:szCs w:val="21"/>
              </w:rPr>
            </w:pPr>
            <w:r>
              <w:rPr>
                <w:rFonts w:ascii="宋体" w:hAnsi="宋体" w:cs="宋体"/>
                <w:kern w:val="0"/>
                <w:szCs w:val="21"/>
              </w:rPr>
              <w:t>7.20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7.20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2013105</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专项业务</w:t>
            </w:r>
          </w:p>
        </w:tc>
        <w:tc>
          <w:tcPr>
            <w:tcW w:w="1772" w:type="dxa"/>
            <w:vAlign w:val="center"/>
          </w:tcPr>
          <w:p>
            <w:pPr>
              <w:widowControl/>
              <w:jc w:val="right"/>
              <w:rPr>
                <w:rFonts w:ascii="宋体" w:hAnsi="宋体" w:cs="宋体"/>
                <w:kern w:val="0"/>
                <w:szCs w:val="21"/>
              </w:rPr>
            </w:pPr>
            <w:r>
              <w:rPr>
                <w:rFonts w:ascii="宋体" w:hAnsi="宋体" w:cs="宋体"/>
                <w:kern w:val="0"/>
                <w:szCs w:val="21"/>
              </w:rPr>
              <w:t>7.20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7.20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组织事务</w:t>
            </w:r>
          </w:p>
        </w:tc>
        <w:tc>
          <w:tcPr>
            <w:tcW w:w="1772" w:type="dxa"/>
            <w:vAlign w:val="center"/>
          </w:tcPr>
          <w:p>
            <w:pPr>
              <w:widowControl/>
              <w:jc w:val="right"/>
              <w:rPr>
                <w:rFonts w:ascii="宋体" w:hAnsi="宋体" w:cs="宋体"/>
                <w:kern w:val="0"/>
                <w:szCs w:val="21"/>
              </w:rPr>
            </w:pPr>
            <w:r>
              <w:rPr>
                <w:rFonts w:ascii="宋体" w:hAnsi="宋体" w:cs="宋体"/>
                <w:kern w:val="0"/>
                <w:szCs w:val="21"/>
              </w:rPr>
              <w:t>274.92</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274.92</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2013202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一般行政管理事务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112.39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112.39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2013204</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公务员事务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1.65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1.65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2013299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其他组织事务支出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160.88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160.88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宣传事务</w:t>
            </w:r>
          </w:p>
        </w:tc>
        <w:tc>
          <w:tcPr>
            <w:tcW w:w="1772" w:type="dxa"/>
            <w:vAlign w:val="center"/>
          </w:tcPr>
          <w:p>
            <w:pPr>
              <w:widowControl/>
              <w:jc w:val="right"/>
              <w:rPr>
                <w:rFonts w:ascii="宋体" w:hAnsi="宋体" w:cs="宋体"/>
                <w:kern w:val="0"/>
                <w:szCs w:val="21"/>
              </w:rPr>
            </w:pPr>
            <w:r>
              <w:rPr>
                <w:rFonts w:ascii="宋体" w:hAnsi="宋体" w:cs="宋体"/>
                <w:kern w:val="0"/>
                <w:szCs w:val="21"/>
              </w:rPr>
              <w:t>66.11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66.11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2013399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其他宣传事务支出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66.11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66.11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20134</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统战事务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2013499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其他统战事务支出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20136</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其他共产党事务支出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49.78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49.78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2013699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其他共产党事务支出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49.78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49.78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20138</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市场监督管理事务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18.74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18.74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2013899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其他市场监督管理事务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18.74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18.74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其他一般公共服务支出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1,674.19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1,674.19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2019999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其他一般公共服务支出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1,674.19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1,674.19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国防支出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27.24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27.24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20306</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国防动员</w:t>
            </w:r>
          </w:p>
        </w:tc>
        <w:tc>
          <w:tcPr>
            <w:tcW w:w="1772" w:type="dxa"/>
            <w:vAlign w:val="center"/>
          </w:tcPr>
          <w:p>
            <w:pPr>
              <w:widowControl/>
              <w:jc w:val="right"/>
              <w:rPr>
                <w:rFonts w:ascii="宋体" w:hAnsi="宋体" w:cs="宋体"/>
                <w:kern w:val="0"/>
                <w:szCs w:val="21"/>
              </w:rPr>
            </w:pPr>
            <w:r>
              <w:rPr>
                <w:rFonts w:ascii="宋体" w:hAnsi="宋体" w:cs="宋体"/>
                <w:kern w:val="0"/>
                <w:szCs w:val="21"/>
              </w:rPr>
              <w:t>27.24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27.24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2030607</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民兵</w:t>
            </w:r>
          </w:p>
        </w:tc>
        <w:tc>
          <w:tcPr>
            <w:tcW w:w="1772" w:type="dxa"/>
            <w:vAlign w:val="center"/>
          </w:tcPr>
          <w:p>
            <w:pPr>
              <w:widowControl/>
              <w:jc w:val="right"/>
              <w:rPr>
                <w:rFonts w:ascii="宋体" w:hAnsi="宋体" w:cs="宋体"/>
                <w:kern w:val="0"/>
                <w:szCs w:val="21"/>
              </w:rPr>
            </w:pPr>
            <w:r>
              <w:rPr>
                <w:rFonts w:ascii="宋体" w:hAnsi="宋体" w:cs="宋体"/>
                <w:kern w:val="0"/>
                <w:szCs w:val="21"/>
              </w:rPr>
              <w:t>27.24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27.24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公共安全支出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1,739.64</w:t>
            </w:r>
          </w:p>
        </w:tc>
        <w:tc>
          <w:tcPr>
            <w:tcW w:w="1772" w:type="dxa"/>
            <w:vAlign w:val="center"/>
          </w:tcPr>
          <w:p>
            <w:pPr>
              <w:widowControl/>
              <w:jc w:val="right"/>
              <w:rPr>
                <w:rFonts w:ascii="宋体" w:hAnsi="宋体" w:cs="宋体"/>
                <w:kern w:val="0"/>
                <w:szCs w:val="21"/>
              </w:rPr>
            </w:pPr>
            <w:r>
              <w:rPr>
                <w:rFonts w:ascii="宋体" w:hAnsi="宋体" w:cs="宋体"/>
                <w:kern w:val="0"/>
                <w:szCs w:val="21"/>
              </w:rPr>
              <w:t>73.36</w:t>
            </w:r>
          </w:p>
        </w:tc>
        <w:tc>
          <w:tcPr>
            <w:tcW w:w="1772" w:type="dxa"/>
            <w:vAlign w:val="center"/>
          </w:tcPr>
          <w:p>
            <w:pPr>
              <w:widowControl/>
              <w:jc w:val="right"/>
              <w:rPr>
                <w:rFonts w:ascii="宋体" w:hAnsi="宋体" w:cs="宋体"/>
                <w:kern w:val="0"/>
                <w:szCs w:val="21"/>
              </w:rPr>
            </w:pPr>
            <w:r>
              <w:rPr>
                <w:rFonts w:ascii="宋体" w:hAnsi="宋体" w:cs="宋体"/>
                <w:kern w:val="0"/>
                <w:szCs w:val="21"/>
              </w:rPr>
              <w:t>1,666.29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20402</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公安</w:t>
            </w:r>
          </w:p>
        </w:tc>
        <w:tc>
          <w:tcPr>
            <w:tcW w:w="1772" w:type="dxa"/>
            <w:vAlign w:val="center"/>
          </w:tcPr>
          <w:p>
            <w:pPr>
              <w:widowControl/>
              <w:jc w:val="right"/>
              <w:rPr>
                <w:rFonts w:ascii="宋体" w:hAnsi="宋体" w:cs="宋体"/>
                <w:kern w:val="0"/>
                <w:szCs w:val="21"/>
              </w:rPr>
            </w:pPr>
            <w:r>
              <w:rPr>
                <w:rFonts w:ascii="宋体" w:hAnsi="宋体" w:cs="宋体"/>
                <w:kern w:val="0"/>
                <w:szCs w:val="21"/>
              </w:rPr>
              <w:t>1,641.05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1,641.05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2040202</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一般行政管理事务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15.88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15.88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2040299</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其他公安支出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1,625.17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1,625.17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20406</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司法</w:t>
            </w:r>
          </w:p>
        </w:tc>
        <w:tc>
          <w:tcPr>
            <w:tcW w:w="1772" w:type="dxa"/>
            <w:vAlign w:val="center"/>
          </w:tcPr>
          <w:p>
            <w:pPr>
              <w:widowControl/>
              <w:jc w:val="right"/>
              <w:rPr>
                <w:rFonts w:ascii="宋体" w:hAnsi="宋体" w:cs="宋体"/>
                <w:kern w:val="0"/>
                <w:szCs w:val="21"/>
              </w:rPr>
            </w:pPr>
            <w:r>
              <w:rPr>
                <w:rFonts w:ascii="宋体" w:hAnsi="宋体" w:cs="宋体"/>
                <w:kern w:val="0"/>
                <w:szCs w:val="21"/>
              </w:rPr>
              <w:t>98.60</w:t>
            </w:r>
          </w:p>
        </w:tc>
        <w:tc>
          <w:tcPr>
            <w:tcW w:w="1772" w:type="dxa"/>
            <w:vAlign w:val="center"/>
          </w:tcPr>
          <w:p>
            <w:pPr>
              <w:widowControl/>
              <w:jc w:val="right"/>
              <w:rPr>
                <w:rFonts w:ascii="宋体" w:hAnsi="宋体" w:cs="宋体"/>
                <w:kern w:val="0"/>
                <w:szCs w:val="21"/>
              </w:rPr>
            </w:pPr>
            <w:r>
              <w:rPr>
                <w:rFonts w:ascii="宋体" w:hAnsi="宋体" w:cs="宋体"/>
                <w:kern w:val="0"/>
                <w:szCs w:val="21"/>
              </w:rPr>
              <w:t>73.36</w:t>
            </w:r>
          </w:p>
        </w:tc>
        <w:tc>
          <w:tcPr>
            <w:tcW w:w="1772" w:type="dxa"/>
            <w:vAlign w:val="center"/>
          </w:tcPr>
          <w:p>
            <w:pPr>
              <w:widowControl/>
              <w:jc w:val="right"/>
              <w:rPr>
                <w:rFonts w:ascii="宋体" w:hAnsi="宋体" w:cs="宋体"/>
                <w:kern w:val="0"/>
                <w:szCs w:val="21"/>
              </w:rPr>
            </w:pPr>
            <w:r>
              <w:rPr>
                <w:rFonts w:ascii="宋体" w:hAnsi="宋体" w:cs="宋体"/>
                <w:kern w:val="0"/>
                <w:szCs w:val="21"/>
              </w:rPr>
              <w:t>25.24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2040601</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行政运行</w:t>
            </w:r>
          </w:p>
        </w:tc>
        <w:tc>
          <w:tcPr>
            <w:tcW w:w="1772" w:type="dxa"/>
            <w:vAlign w:val="center"/>
          </w:tcPr>
          <w:p>
            <w:pPr>
              <w:widowControl/>
              <w:jc w:val="right"/>
              <w:rPr>
                <w:rFonts w:ascii="宋体" w:hAnsi="宋体" w:cs="宋体"/>
                <w:kern w:val="0"/>
                <w:szCs w:val="21"/>
              </w:rPr>
            </w:pPr>
            <w:r>
              <w:rPr>
                <w:rFonts w:ascii="宋体" w:hAnsi="宋体" w:cs="宋体"/>
                <w:kern w:val="0"/>
                <w:szCs w:val="21"/>
              </w:rPr>
              <w:t>73.36</w:t>
            </w:r>
          </w:p>
        </w:tc>
        <w:tc>
          <w:tcPr>
            <w:tcW w:w="1772" w:type="dxa"/>
            <w:vAlign w:val="center"/>
          </w:tcPr>
          <w:p>
            <w:pPr>
              <w:widowControl/>
              <w:jc w:val="right"/>
              <w:rPr>
                <w:rFonts w:ascii="宋体" w:hAnsi="宋体" w:cs="宋体"/>
                <w:kern w:val="0"/>
                <w:szCs w:val="21"/>
              </w:rPr>
            </w:pPr>
            <w:r>
              <w:rPr>
                <w:rFonts w:ascii="宋体" w:hAnsi="宋体" w:cs="宋体"/>
                <w:kern w:val="0"/>
                <w:szCs w:val="21"/>
              </w:rPr>
              <w:t>73.36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2040604</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基层司法业务</w:t>
            </w:r>
          </w:p>
        </w:tc>
        <w:tc>
          <w:tcPr>
            <w:tcW w:w="1772" w:type="dxa"/>
            <w:vAlign w:val="center"/>
          </w:tcPr>
          <w:p>
            <w:pPr>
              <w:widowControl/>
              <w:jc w:val="right"/>
              <w:rPr>
                <w:rFonts w:ascii="宋体" w:hAnsi="宋体" w:cs="宋体"/>
                <w:kern w:val="0"/>
                <w:szCs w:val="21"/>
              </w:rPr>
            </w:pPr>
            <w:r>
              <w:rPr>
                <w:rFonts w:ascii="宋体" w:hAnsi="宋体" w:cs="宋体"/>
                <w:kern w:val="0"/>
                <w:szCs w:val="21"/>
              </w:rPr>
              <w:t>22.03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22.03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2040605</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普法宣传</w:t>
            </w:r>
          </w:p>
        </w:tc>
        <w:tc>
          <w:tcPr>
            <w:tcW w:w="1772" w:type="dxa"/>
            <w:vAlign w:val="center"/>
          </w:tcPr>
          <w:p>
            <w:pPr>
              <w:widowControl/>
              <w:jc w:val="right"/>
              <w:rPr>
                <w:rFonts w:ascii="宋体" w:hAnsi="宋体" w:cs="宋体"/>
                <w:kern w:val="0"/>
                <w:szCs w:val="21"/>
              </w:rPr>
            </w:pPr>
            <w:r>
              <w:rPr>
                <w:rFonts w:ascii="宋体" w:hAnsi="宋体" w:cs="宋体"/>
                <w:kern w:val="0"/>
                <w:szCs w:val="21"/>
              </w:rPr>
              <w:t>3.21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3.21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教育支出</w:t>
            </w:r>
          </w:p>
        </w:tc>
        <w:tc>
          <w:tcPr>
            <w:tcW w:w="1772" w:type="dxa"/>
            <w:vAlign w:val="center"/>
          </w:tcPr>
          <w:p>
            <w:pPr>
              <w:widowControl/>
              <w:jc w:val="right"/>
              <w:rPr>
                <w:rFonts w:ascii="宋体" w:hAnsi="宋体" w:cs="宋体"/>
                <w:kern w:val="0"/>
                <w:szCs w:val="21"/>
              </w:rPr>
            </w:pPr>
            <w:r>
              <w:rPr>
                <w:rFonts w:ascii="宋体" w:hAnsi="宋体" w:cs="宋体"/>
                <w:kern w:val="0"/>
                <w:szCs w:val="21"/>
              </w:rPr>
              <w:t>8,459.51</w:t>
            </w:r>
          </w:p>
        </w:tc>
        <w:tc>
          <w:tcPr>
            <w:tcW w:w="1772" w:type="dxa"/>
            <w:vAlign w:val="center"/>
          </w:tcPr>
          <w:p>
            <w:pPr>
              <w:widowControl/>
              <w:jc w:val="right"/>
              <w:rPr>
                <w:rFonts w:ascii="宋体" w:hAnsi="宋体" w:cs="宋体"/>
                <w:kern w:val="0"/>
                <w:szCs w:val="21"/>
              </w:rPr>
            </w:pPr>
            <w:r>
              <w:rPr>
                <w:rFonts w:ascii="宋体" w:hAnsi="宋体" w:cs="宋体"/>
                <w:kern w:val="0"/>
                <w:szCs w:val="21"/>
              </w:rPr>
              <w:t>1,135.89</w:t>
            </w:r>
          </w:p>
        </w:tc>
        <w:tc>
          <w:tcPr>
            <w:tcW w:w="1772" w:type="dxa"/>
            <w:vAlign w:val="center"/>
          </w:tcPr>
          <w:p>
            <w:pPr>
              <w:widowControl/>
              <w:jc w:val="right"/>
              <w:rPr>
                <w:rFonts w:ascii="宋体" w:hAnsi="宋体" w:cs="宋体"/>
                <w:kern w:val="0"/>
                <w:szCs w:val="21"/>
              </w:rPr>
            </w:pPr>
            <w:r>
              <w:rPr>
                <w:rFonts w:ascii="宋体" w:hAnsi="宋体" w:cs="宋体"/>
                <w:kern w:val="0"/>
                <w:szCs w:val="21"/>
              </w:rPr>
              <w:t>7,323.63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教育管理事务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29.96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29.96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2050102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一般行政管理事务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2050199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其他教育管理事务支出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28.96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28.96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普通教育</w:t>
            </w:r>
          </w:p>
        </w:tc>
        <w:tc>
          <w:tcPr>
            <w:tcW w:w="1772" w:type="dxa"/>
            <w:vAlign w:val="center"/>
          </w:tcPr>
          <w:p>
            <w:pPr>
              <w:widowControl/>
              <w:jc w:val="right"/>
              <w:rPr>
                <w:rFonts w:ascii="宋体" w:hAnsi="宋体" w:cs="宋体"/>
                <w:kern w:val="0"/>
                <w:szCs w:val="21"/>
              </w:rPr>
            </w:pPr>
            <w:r>
              <w:rPr>
                <w:rFonts w:ascii="宋体" w:hAnsi="宋体" w:cs="宋体"/>
                <w:kern w:val="0"/>
                <w:szCs w:val="21"/>
              </w:rPr>
              <w:t>7,055.35</w:t>
            </w:r>
          </w:p>
        </w:tc>
        <w:tc>
          <w:tcPr>
            <w:tcW w:w="1772" w:type="dxa"/>
            <w:vAlign w:val="center"/>
          </w:tcPr>
          <w:p>
            <w:pPr>
              <w:widowControl/>
              <w:jc w:val="right"/>
              <w:rPr>
                <w:rFonts w:ascii="宋体" w:hAnsi="宋体" w:cs="宋体"/>
                <w:kern w:val="0"/>
                <w:szCs w:val="21"/>
              </w:rPr>
            </w:pPr>
            <w:r>
              <w:rPr>
                <w:rFonts w:ascii="宋体" w:hAnsi="宋体" w:cs="宋体"/>
                <w:kern w:val="0"/>
                <w:szCs w:val="21"/>
              </w:rPr>
              <w:t>1,135.89</w:t>
            </w:r>
          </w:p>
        </w:tc>
        <w:tc>
          <w:tcPr>
            <w:tcW w:w="1772" w:type="dxa"/>
            <w:vAlign w:val="center"/>
          </w:tcPr>
          <w:p>
            <w:pPr>
              <w:widowControl/>
              <w:jc w:val="right"/>
              <w:rPr>
                <w:rFonts w:ascii="宋体" w:hAnsi="宋体" w:cs="宋体"/>
                <w:kern w:val="0"/>
                <w:szCs w:val="21"/>
              </w:rPr>
            </w:pPr>
            <w:r>
              <w:rPr>
                <w:rFonts w:ascii="宋体" w:hAnsi="宋体" w:cs="宋体"/>
                <w:kern w:val="0"/>
                <w:szCs w:val="21"/>
              </w:rPr>
              <w:t>5,919.46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2050201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学前教育</w:t>
            </w:r>
          </w:p>
        </w:tc>
        <w:tc>
          <w:tcPr>
            <w:tcW w:w="1772" w:type="dxa"/>
            <w:vAlign w:val="center"/>
          </w:tcPr>
          <w:p>
            <w:pPr>
              <w:widowControl/>
              <w:jc w:val="right"/>
              <w:rPr>
                <w:rFonts w:ascii="宋体" w:hAnsi="宋体" w:cs="宋体"/>
                <w:kern w:val="0"/>
                <w:szCs w:val="21"/>
              </w:rPr>
            </w:pPr>
            <w:r>
              <w:rPr>
                <w:rFonts w:ascii="宋体" w:hAnsi="宋体" w:cs="宋体"/>
                <w:kern w:val="0"/>
                <w:szCs w:val="21"/>
              </w:rPr>
              <w:t>1,141.51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1,141.51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2050202</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小学教育</w:t>
            </w:r>
          </w:p>
        </w:tc>
        <w:tc>
          <w:tcPr>
            <w:tcW w:w="1772" w:type="dxa"/>
            <w:vAlign w:val="center"/>
          </w:tcPr>
          <w:p>
            <w:pPr>
              <w:widowControl/>
              <w:jc w:val="right"/>
              <w:rPr>
                <w:rFonts w:ascii="宋体" w:hAnsi="宋体" w:cs="宋体"/>
                <w:kern w:val="0"/>
                <w:szCs w:val="21"/>
              </w:rPr>
            </w:pPr>
            <w:r>
              <w:rPr>
                <w:rFonts w:ascii="宋体" w:hAnsi="宋体" w:cs="宋体"/>
                <w:kern w:val="0"/>
                <w:szCs w:val="21"/>
              </w:rPr>
              <w:t>4,906.96</w:t>
            </w:r>
          </w:p>
        </w:tc>
        <w:tc>
          <w:tcPr>
            <w:tcW w:w="1772" w:type="dxa"/>
            <w:vAlign w:val="center"/>
          </w:tcPr>
          <w:p>
            <w:pPr>
              <w:widowControl/>
              <w:jc w:val="right"/>
              <w:rPr>
                <w:rFonts w:ascii="宋体" w:hAnsi="宋体" w:cs="宋体"/>
                <w:kern w:val="0"/>
                <w:szCs w:val="21"/>
              </w:rPr>
            </w:pPr>
            <w:r>
              <w:rPr>
                <w:rFonts w:ascii="宋体" w:hAnsi="宋体" w:cs="宋体"/>
                <w:kern w:val="0"/>
                <w:szCs w:val="21"/>
              </w:rPr>
              <w:t>1,135.89</w:t>
            </w:r>
          </w:p>
        </w:tc>
        <w:tc>
          <w:tcPr>
            <w:tcW w:w="1772" w:type="dxa"/>
            <w:vAlign w:val="center"/>
          </w:tcPr>
          <w:p>
            <w:pPr>
              <w:widowControl/>
              <w:jc w:val="right"/>
              <w:rPr>
                <w:rFonts w:ascii="宋体" w:hAnsi="宋体" w:cs="宋体"/>
                <w:kern w:val="0"/>
                <w:szCs w:val="21"/>
              </w:rPr>
            </w:pPr>
            <w:r>
              <w:rPr>
                <w:rFonts w:ascii="宋体" w:hAnsi="宋体" w:cs="宋体"/>
                <w:kern w:val="0"/>
                <w:szCs w:val="21"/>
              </w:rPr>
              <w:t>3,771.08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2050299</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其他普通教育支出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1,006.87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1,006.87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20507</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特殊教育</w:t>
            </w:r>
          </w:p>
        </w:tc>
        <w:tc>
          <w:tcPr>
            <w:tcW w:w="1772" w:type="dxa"/>
            <w:vAlign w:val="center"/>
          </w:tcPr>
          <w:p>
            <w:pPr>
              <w:widowControl/>
              <w:jc w:val="right"/>
              <w:rPr>
                <w:rFonts w:ascii="宋体" w:hAnsi="宋体" w:cs="宋体"/>
                <w:kern w:val="0"/>
                <w:szCs w:val="21"/>
              </w:rPr>
            </w:pPr>
            <w:r>
              <w:rPr>
                <w:rFonts w:ascii="宋体" w:hAnsi="宋体" w:cs="宋体"/>
                <w:kern w:val="0"/>
                <w:szCs w:val="21"/>
              </w:rPr>
              <w:t>1.84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1.84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2050701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特殊学校教育</w:t>
            </w:r>
          </w:p>
        </w:tc>
        <w:tc>
          <w:tcPr>
            <w:tcW w:w="1772" w:type="dxa"/>
            <w:vAlign w:val="center"/>
          </w:tcPr>
          <w:p>
            <w:pPr>
              <w:widowControl/>
              <w:jc w:val="right"/>
              <w:rPr>
                <w:rFonts w:ascii="宋体" w:hAnsi="宋体" w:cs="宋体"/>
                <w:kern w:val="0"/>
                <w:szCs w:val="21"/>
              </w:rPr>
            </w:pPr>
            <w:r>
              <w:rPr>
                <w:rFonts w:ascii="宋体" w:hAnsi="宋体" w:cs="宋体"/>
                <w:kern w:val="0"/>
                <w:szCs w:val="21"/>
              </w:rPr>
              <w:t>0.30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0.30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2050799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其他特殊教育支出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1.54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1.54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20508</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进修及培训</w:t>
            </w:r>
          </w:p>
        </w:tc>
        <w:tc>
          <w:tcPr>
            <w:tcW w:w="1772" w:type="dxa"/>
            <w:vAlign w:val="center"/>
          </w:tcPr>
          <w:p>
            <w:pPr>
              <w:widowControl/>
              <w:jc w:val="right"/>
              <w:rPr>
                <w:rFonts w:ascii="宋体" w:hAnsi="宋体" w:cs="宋体"/>
                <w:kern w:val="0"/>
                <w:szCs w:val="21"/>
              </w:rPr>
            </w:pPr>
            <w:r>
              <w:rPr>
                <w:rFonts w:ascii="宋体" w:hAnsi="宋体" w:cs="宋体"/>
                <w:kern w:val="0"/>
                <w:szCs w:val="21"/>
              </w:rPr>
              <w:t>0.40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2050801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教师进修</w:t>
            </w:r>
          </w:p>
        </w:tc>
        <w:tc>
          <w:tcPr>
            <w:tcW w:w="1772" w:type="dxa"/>
            <w:vAlign w:val="center"/>
          </w:tcPr>
          <w:p>
            <w:pPr>
              <w:widowControl/>
              <w:jc w:val="right"/>
              <w:rPr>
                <w:rFonts w:ascii="宋体" w:hAnsi="宋体" w:cs="宋体"/>
                <w:kern w:val="0"/>
                <w:szCs w:val="21"/>
              </w:rPr>
            </w:pPr>
            <w:r>
              <w:rPr>
                <w:rFonts w:ascii="宋体" w:hAnsi="宋体" w:cs="宋体"/>
                <w:kern w:val="0"/>
                <w:szCs w:val="21"/>
              </w:rPr>
              <w:t>0.40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kern w:val="0"/>
                <w:szCs w:val="21"/>
              </w:rPr>
              <w:t>教育费附加安排的支出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1,371.97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1,371.97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2050999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其他教育费附加安排的支出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1,371.97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1,371.97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文化旅游体育与传媒支出</w:t>
            </w:r>
          </w:p>
        </w:tc>
        <w:tc>
          <w:tcPr>
            <w:tcW w:w="1772" w:type="dxa"/>
            <w:vAlign w:val="center"/>
          </w:tcPr>
          <w:p>
            <w:pPr>
              <w:widowControl/>
              <w:jc w:val="right"/>
              <w:rPr>
                <w:rFonts w:ascii="宋体" w:hAnsi="宋体" w:cs="宋体"/>
                <w:kern w:val="0"/>
                <w:szCs w:val="21"/>
              </w:rPr>
            </w:pPr>
            <w:r>
              <w:rPr>
                <w:rFonts w:ascii="宋体" w:hAnsi="宋体" w:cs="宋体"/>
                <w:kern w:val="0"/>
                <w:szCs w:val="21"/>
              </w:rPr>
              <w:t>82.40</w:t>
            </w:r>
          </w:p>
        </w:tc>
        <w:tc>
          <w:tcPr>
            <w:tcW w:w="1772" w:type="dxa"/>
            <w:vAlign w:val="center"/>
          </w:tcPr>
          <w:p>
            <w:pPr>
              <w:widowControl/>
              <w:jc w:val="right"/>
              <w:rPr>
                <w:rFonts w:ascii="宋体" w:hAnsi="宋体" w:cs="宋体"/>
                <w:kern w:val="0"/>
                <w:szCs w:val="21"/>
              </w:rPr>
            </w:pPr>
            <w:r>
              <w:rPr>
                <w:rFonts w:ascii="宋体" w:hAnsi="宋体" w:cs="宋体"/>
                <w:kern w:val="0"/>
                <w:szCs w:val="21"/>
              </w:rPr>
              <w:t>37.69</w:t>
            </w:r>
          </w:p>
        </w:tc>
        <w:tc>
          <w:tcPr>
            <w:tcW w:w="1772" w:type="dxa"/>
            <w:vAlign w:val="center"/>
          </w:tcPr>
          <w:p>
            <w:pPr>
              <w:widowControl/>
              <w:jc w:val="right"/>
              <w:rPr>
                <w:rFonts w:ascii="宋体" w:hAnsi="宋体" w:cs="宋体"/>
                <w:kern w:val="0"/>
                <w:szCs w:val="21"/>
              </w:rPr>
            </w:pPr>
            <w:r>
              <w:rPr>
                <w:rFonts w:ascii="宋体" w:hAnsi="宋体" w:cs="宋体"/>
                <w:kern w:val="0"/>
                <w:szCs w:val="21"/>
              </w:rPr>
              <w:t>44.71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文化和旅游</w:t>
            </w:r>
          </w:p>
        </w:tc>
        <w:tc>
          <w:tcPr>
            <w:tcW w:w="1772" w:type="dxa"/>
            <w:vAlign w:val="center"/>
          </w:tcPr>
          <w:p>
            <w:pPr>
              <w:widowControl/>
              <w:jc w:val="right"/>
              <w:rPr>
                <w:rFonts w:ascii="宋体" w:hAnsi="宋体" w:cs="宋体"/>
                <w:kern w:val="0"/>
                <w:szCs w:val="21"/>
              </w:rPr>
            </w:pPr>
            <w:r>
              <w:rPr>
                <w:rFonts w:ascii="宋体" w:hAnsi="宋体" w:cs="宋体"/>
                <w:kern w:val="0"/>
                <w:szCs w:val="21"/>
              </w:rPr>
              <w:t>73.40</w:t>
            </w:r>
          </w:p>
        </w:tc>
        <w:tc>
          <w:tcPr>
            <w:tcW w:w="1772" w:type="dxa"/>
            <w:vAlign w:val="center"/>
          </w:tcPr>
          <w:p>
            <w:pPr>
              <w:widowControl/>
              <w:jc w:val="right"/>
              <w:rPr>
                <w:rFonts w:ascii="宋体" w:hAnsi="宋体" w:cs="宋体"/>
                <w:kern w:val="0"/>
                <w:szCs w:val="21"/>
              </w:rPr>
            </w:pPr>
            <w:r>
              <w:rPr>
                <w:rFonts w:ascii="宋体" w:hAnsi="宋体" w:cs="宋体"/>
                <w:kern w:val="0"/>
                <w:szCs w:val="21"/>
              </w:rPr>
              <w:t>37.69</w:t>
            </w:r>
          </w:p>
        </w:tc>
        <w:tc>
          <w:tcPr>
            <w:tcW w:w="1772" w:type="dxa"/>
            <w:vAlign w:val="center"/>
          </w:tcPr>
          <w:p>
            <w:pPr>
              <w:widowControl/>
              <w:jc w:val="right"/>
              <w:rPr>
                <w:rFonts w:ascii="宋体" w:hAnsi="宋体" w:cs="宋体"/>
                <w:kern w:val="0"/>
                <w:szCs w:val="21"/>
              </w:rPr>
            </w:pPr>
            <w:r>
              <w:rPr>
                <w:rFonts w:ascii="宋体" w:hAnsi="宋体" w:cs="宋体"/>
                <w:kern w:val="0"/>
                <w:szCs w:val="21"/>
              </w:rPr>
              <w:t>35.71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2070103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机关服务</w:t>
            </w:r>
          </w:p>
        </w:tc>
        <w:tc>
          <w:tcPr>
            <w:tcW w:w="1772" w:type="dxa"/>
            <w:vAlign w:val="center"/>
          </w:tcPr>
          <w:p>
            <w:pPr>
              <w:widowControl/>
              <w:jc w:val="right"/>
              <w:rPr>
                <w:rFonts w:ascii="宋体" w:hAnsi="宋体" w:cs="宋体"/>
                <w:kern w:val="0"/>
                <w:szCs w:val="21"/>
              </w:rPr>
            </w:pPr>
            <w:r>
              <w:rPr>
                <w:rFonts w:ascii="宋体" w:hAnsi="宋体" w:cs="宋体"/>
                <w:kern w:val="0"/>
                <w:szCs w:val="21"/>
              </w:rPr>
              <w:t>37.69</w:t>
            </w:r>
          </w:p>
        </w:tc>
        <w:tc>
          <w:tcPr>
            <w:tcW w:w="1772" w:type="dxa"/>
            <w:vAlign w:val="center"/>
          </w:tcPr>
          <w:p>
            <w:pPr>
              <w:widowControl/>
              <w:jc w:val="right"/>
              <w:rPr>
                <w:rFonts w:ascii="宋体" w:hAnsi="宋体" w:cs="宋体"/>
                <w:kern w:val="0"/>
                <w:szCs w:val="21"/>
              </w:rPr>
            </w:pPr>
            <w:r>
              <w:rPr>
                <w:rFonts w:ascii="宋体" w:hAnsi="宋体" w:cs="宋体"/>
                <w:kern w:val="0"/>
                <w:szCs w:val="21"/>
              </w:rPr>
              <w:t>37.69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2070199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其他文化和旅游支出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35.71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35.71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体育</w:t>
            </w:r>
          </w:p>
        </w:tc>
        <w:tc>
          <w:tcPr>
            <w:tcW w:w="1772" w:type="dxa"/>
            <w:vAlign w:val="center"/>
          </w:tcPr>
          <w:p>
            <w:pPr>
              <w:widowControl/>
              <w:jc w:val="right"/>
              <w:rPr>
                <w:rFonts w:ascii="宋体" w:hAnsi="宋体" w:cs="宋体"/>
                <w:kern w:val="0"/>
                <w:szCs w:val="21"/>
              </w:rPr>
            </w:pPr>
            <w:r>
              <w:rPr>
                <w:rFonts w:ascii="宋体" w:hAnsi="宋体" w:cs="宋体"/>
                <w:kern w:val="0"/>
                <w:szCs w:val="21"/>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2070399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其他体育支出</w:t>
            </w:r>
          </w:p>
        </w:tc>
        <w:tc>
          <w:tcPr>
            <w:tcW w:w="1772" w:type="dxa"/>
            <w:vAlign w:val="center"/>
          </w:tcPr>
          <w:p>
            <w:pPr>
              <w:widowControl/>
              <w:jc w:val="right"/>
              <w:rPr>
                <w:rFonts w:ascii="宋体" w:hAnsi="宋体" w:cs="宋体"/>
                <w:kern w:val="0"/>
                <w:szCs w:val="21"/>
              </w:rPr>
            </w:pPr>
            <w:r>
              <w:rPr>
                <w:rFonts w:ascii="宋体" w:hAnsi="宋体" w:cs="宋体"/>
                <w:kern w:val="0"/>
                <w:szCs w:val="21"/>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其他文化旅游体育与传媒支出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2079902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宣传文化发展专项支出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208</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社会保障和就业支出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1,157.13</w:t>
            </w:r>
          </w:p>
        </w:tc>
        <w:tc>
          <w:tcPr>
            <w:tcW w:w="1772" w:type="dxa"/>
            <w:vAlign w:val="center"/>
          </w:tcPr>
          <w:p>
            <w:pPr>
              <w:widowControl/>
              <w:jc w:val="right"/>
              <w:rPr>
                <w:rFonts w:ascii="宋体" w:hAnsi="宋体" w:cs="宋体"/>
                <w:kern w:val="0"/>
                <w:szCs w:val="21"/>
              </w:rPr>
            </w:pPr>
            <w:r>
              <w:rPr>
                <w:rFonts w:ascii="宋体" w:hAnsi="宋体" w:cs="宋体"/>
                <w:kern w:val="0"/>
                <w:szCs w:val="21"/>
              </w:rPr>
              <w:t>517.37</w:t>
            </w:r>
          </w:p>
        </w:tc>
        <w:tc>
          <w:tcPr>
            <w:tcW w:w="1772" w:type="dxa"/>
            <w:vAlign w:val="center"/>
          </w:tcPr>
          <w:p>
            <w:pPr>
              <w:widowControl/>
              <w:jc w:val="right"/>
              <w:rPr>
                <w:rFonts w:ascii="宋体" w:hAnsi="宋体" w:cs="宋体"/>
                <w:kern w:val="0"/>
                <w:szCs w:val="21"/>
              </w:rPr>
            </w:pPr>
            <w:r>
              <w:rPr>
                <w:rFonts w:ascii="宋体" w:hAnsi="宋体" w:cs="宋体"/>
                <w:kern w:val="0"/>
                <w:szCs w:val="21"/>
              </w:rPr>
              <w:t>639.75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20801</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人力资源和社会保障管理事务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77.49</w:t>
            </w:r>
          </w:p>
        </w:tc>
        <w:tc>
          <w:tcPr>
            <w:tcW w:w="1772" w:type="dxa"/>
            <w:vAlign w:val="center"/>
          </w:tcPr>
          <w:p>
            <w:pPr>
              <w:widowControl/>
              <w:jc w:val="right"/>
              <w:rPr>
                <w:rFonts w:ascii="宋体" w:hAnsi="宋体" w:cs="宋体"/>
                <w:kern w:val="0"/>
                <w:szCs w:val="21"/>
              </w:rPr>
            </w:pPr>
            <w:r>
              <w:rPr>
                <w:rFonts w:ascii="宋体" w:hAnsi="宋体" w:cs="宋体"/>
                <w:kern w:val="0"/>
                <w:szCs w:val="21"/>
              </w:rPr>
              <w:t>59.43</w:t>
            </w:r>
          </w:p>
        </w:tc>
        <w:tc>
          <w:tcPr>
            <w:tcW w:w="1772" w:type="dxa"/>
            <w:vAlign w:val="center"/>
          </w:tcPr>
          <w:p>
            <w:pPr>
              <w:widowControl/>
              <w:jc w:val="right"/>
              <w:rPr>
                <w:rFonts w:ascii="宋体" w:hAnsi="宋体" w:cs="宋体"/>
                <w:kern w:val="0"/>
                <w:szCs w:val="21"/>
              </w:rPr>
            </w:pPr>
            <w:r>
              <w:rPr>
                <w:rFonts w:ascii="宋体" w:hAnsi="宋体" w:cs="宋体"/>
                <w:kern w:val="0"/>
                <w:szCs w:val="21"/>
              </w:rPr>
              <w:t>18.05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2080103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机关服务</w:t>
            </w:r>
          </w:p>
        </w:tc>
        <w:tc>
          <w:tcPr>
            <w:tcW w:w="1772" w:type="dxa"/>
            <w:vAlign w:val="center"/>
          </w:tcPr>
          <w:p>
            <w:pPr>
              <w:widowControl/>
              <w:jc w:val="right"/>
              <w:rPr>
                <w:rFonts w:ascii="宋体" w:hAnsi="宋体" w:cs="宋体"/>
                <w:kern w:val="0"/>
                <w:szCs w:val="21"/>
              </w:rPr>
            </w:pPr>
            <w:r>
              <w:rPr>
                <w:rFonts w:ascii="宋体" w:hAnsi="宋体" w:cs="宋体"/>
                <w:kern w:val="0"/>
                <w:szCs w:val="21"/>
              </w:rPr>
              <w:t>59.43</w:t>
            </w:r>
          </w:p>
        </w:tc>
        <w:tc>
          <w:tcPr>
            <w:tcW w:w="1772" w:type="dxa"/>
            <w:vAlign w:val="center"/>
          </w:tcPr>
          <w:p>
            <w:pPr>
              <w:widowControl/>
              <w:jc w:val="right"/>
              <w:rPr>
                <w:rFonts w:ascii="宋体" w:hAnsi="宋体" w:cs="宋体"/>
                <w:kern w:val="0"/>
                <w:szCs w:val="21"/>
              </w:rPr>
            </w:pPr>
            <w:r>
              <w:rPr>
                <w:rFonts w:ascii="宋体" w:hAnsi="宋体" w:cs="宋体"/>
                <w:kern w:val="0"/>
                <w:szCs w:val="21"/>
              </w:rPr>
              <w:t>59.43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2080109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社会保险经办机构</w:t>
            </w:r>
          </w:p>
        </w:tc>
        <w:tc>
          <w:tcPr>
            <w:tcW w:w="1772" w:type="dxa"/>
            <w:vAlign w:val="center"/>
          </w:tcPr>
          <w:p>
            <w:pPr>
              <w:widowControl/>
              <w:jc w:val="right"/>
              <w:rPr>
                <w:rFonts w:ascii="宋体" w:hAnsi="宋体" w:cs="宋体"/>
                <w:kern w:val="0"/>
                <w:szCs w:val="21"/>
              </w:rPr>
            </w:pPr>
            <w:r>
              <w:rPr>
                <w:rFonts w:ascii="宋体" w:hAnsi="宋体" w:cs="宋体"/>
                <w:kern w:val="0"/>
                <w:szCs w:val="21"/>
              </w:rPr>
              <w:t>0.04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2080199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其他人力资源和社会保障管理事务支出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18.01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18.01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ascii="宋体" w:hAnsi="宋体" w:cs="宋体"/>
                <w:color w:val="000000"/>
                <w:kern w:val="0"/>
                <w:szCs w:val="21"/>
              </w:rPr>
              <w:t>20802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民政管理事务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355.57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355.57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2080208</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基层政权建设和社区治理</w:t>
            </w:r>
          </w:p>
        </w:tc>
        <w:tc>
          <w:tcPr>
            <w:tcW w:w="1772" w:type="dxa"/>
            <w:vAlign w:val="center"/>
          </w:tcPr>
          <w:p>
            <w:pPr>
              <w:widowControl/>
              <w:jc w:val="right"/>
              <w:rPr>
                <w:rFonts w:ascii="宋体" w:hAnsi="宋体" w:cs="宋体"/>
                <w:kern w:val="0"/>
                <w:szCs w:val="21"/>
              </w:rPr>
            </w:pPr>
            <w:r>
              <w:rPr>
                <w:rFonts w:ascii="宋体" w:hAnsi="宋体" w:cs="宋体"/>
                <w:kern w:val="0"/>
                <w:szCs w:val="21"/>
              </w:rPr>
              <w:t>275.19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275.19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2080299</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其他民政管理事务支出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80.38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80.38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20805</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行政事业单位养老支出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364.28</w:t>
            </w:r>
          </w:p>
        </w:tc>
        <w:tc>
          <w:tcPr>
            <w:tcW w:w="1772" w:type="dxa"/>
            <w:vAlign w:val="center"/>
          </w:tcPr>
          <w:p>
            <w:pPr>
              <w:widowControl/>
              <w:jc w:val="right"/>
              <w:rPr>
                <w:rFonts w:ascii="宋体" w:hAnsi="宋体" w:cs="宋体"/>
                <w:kern w:val="0"/>
                <w:szCs w:val="21"/>
              </w:rPr>
            </w:pPr>
            <w:r>
              <w:rPr>
                <w:rFonts w:ascii="宋体" w:hAnsi="宋体" w:cs="宋体"/>
                <w:kern w:val="0"/>
                <w:szCs w:val="21"/>
              </w:rPr>
              <w:t>364.28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2080501</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行政单位离退休</w:t>
            </w:r>
          </w:p>
        </w:tc>
        <w:tc>
          <w:tcPr>
            <w:tcW w:w="1772" w:type="dxa"/>
            <w:vAlign w:val="center"/>
          </w:tcPr>
          <w:p>
            <w:pPr>
              <w:widowControl/>
              <w:jc w:val="right"/>
              <w:rPr>
                <w:rFonts w:ascii="宋体" w:hAnsi="宋体" w:cs="宋体"/>
                <w:kern w:val="0"/>
                <w:szCs w:val="21"/>
              </w:rPr>
            </w:pPr>
            <w:r>
              <w:rPr>
                <w:rFonts w:ascii="宋体" w:hAnsi="宋体" w:cs="宋体"/>
                <w:kern w:val="0"/>
                <w:szCs w:val="21"/>
              </w:rPr>
              <w:t>42.25</w:t>
            </w:r>
          </w:p>
        </w:tc>
        <w:tc>
          <w:tcPr>
            <w:tcW w:w="1772" w:type="dxa"/>
            <w:vAlign w:val="center"/>
          </w:tcPr>
          <w:p>
            <w:pPr>
              <w:widowControl/>
              <w:jc w:val="right"/>
              <w:rPr>
                <w:rFonts w:ascii="宋体" w:hAnsi="宋体" w:cs="宋体"/>
                <w:kern w:val="0"/>
                <w:szCs w:val="21"/>
              </w:rPr>
            </w:pPr>
            <w:r>
              <w:rPr>
                <w:rFonts w:ascii="宋体" w:hAnsi="宋体" w:cs="宋体"/>
                <w:kern w:val="0"/>
                <w:szCs w:val="21"/>
              </w:rPr>
              <w:t>42.25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2080502</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事业单位离退休</w:t>
            </w:r>
          </w:p>
        </w:tc>
        <w:tc>
          <w:tcPr>
            <w:tcW w:w="1772" w:type="dxa"/>
            <w:vAlign w:val="center"/>
          </w:tcPr>
          <w:p>
            <w:pPr>
              <w:widowControl/>
              <w:jc w:val="right"/>
              <w:rPr>
                <w:rFonts w:ascii="宋体" w:hAnsi="宋体" w:cs="宋体"/>
                <w:kern w:val="0"/>
                <w:szCs w:val="21"/>
              </w:rPr>
            </w:pPr>
            <w:r>
              <w:rPr>
                <w:rFonts w:ascii="宋体" w:hAnsi="宋体" w:cs="宋体"/>
                <w:kern w:val="0"/>
                <w:szCs w:val="21"/>
              </w:rPr>
              <w:t>3.89</w:t>
            </w:r>
          </w:p>
        </w:tc>
        <w:tc>
          <w:tcPr>
            <w:tcW w:w="1772" w:type="dxa"/>
            <w:vAlign w:val="center"/>
          </w:tcPr>
          <w:p>
            <w:pPr>
              <w:widowControl/>
              <w:jc w:val="right"/>
              <w:rPr>
                <w:rFonts w:ascii="宋体" w:hAnsi="宋体" w:cs="宋体"/>
                <w:kern w:val="0"/>
                <w:szCs w:val="21"/>
              </w:rPr>
            </w:pPr>
            <w:r>
              <w:rPr>
                <w:rFonts w:ascii="宋体" w:hAnsi="宋体" w:cs="宋体"/>
                <w:kern w:val="0"/>
                <w:szCs w:val="21"/>
              </w:rPr>
              <w:t>3.89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color w:val="000000"/>
                <w:kern w:val="0"/>
                <w:szCs w:val="21"/>
              </w:rPr>
            </w:pPr>
            <w:r>
              <w:rPr>
                <w:rFonts w:ascii="宋体" w:hAnsi="宋体" w:cs="宋体"/>
                <w:color w:val="000000"/>
                <w:kern w:val="0"/>
                <w:szCs w:val="21"/>
              </w:rPr>
              <w:t>2080505</w:t>
            </w:r>
          </w:p>
        </w:tc>
        <w:tc>
          <w:tcPr>
            <w:tcW w:w="2174"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机关事业单位基本养老保险缴费支出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148.91</w:t>
            </w:r>
          </w:p>
        </w:tc>
        <w:tc>
          <w:tcPr>
            <w:tcW w:w="1772" w:type="dxa"/>
            <w:vAlign w:val="center"/>
          </w:tcPr>
          <w:p>
            <w:pPr>
              <w:widowControl/>
              <w:jc w:val="right"/>
              <w:rPr>
                <w:rFonts w:ascii="宋体" w:hAnsi="宋体" w:cs="宋体"/>
                <w:kern w:val="0"/>
                <w:szCs w:val="21"/>
              </w:rPr>
            </w:pPr>
            <w:r>
              <w:rPr>
                <w:rFonts w:ascii="宋体" w:hAnsi="宋体" w:cs="宋体"/>
                <w:kern w:val="0"/>
                <w:szCs w:val="21"/>
              </w:rPr>
              <w:t>148.91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2080506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机关事业单位职业年金缴费支出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169.24</w:t>
            </w:r>
          </w:p>
        </w:tc>
        <w:tc>
          <w:tcPr>
            <w:tcW w:w="1772" w:type="dxa"/>
            <w:vAlign w:val="center"/>
          </w:tcPr>
          <w:p>
            <w:pPr>
              <w:widowControl/>
              <w:jc w:val="right"/>
              <w:rPr>
                <w:rFonts w:ascii="宋体" w:hAnsi="宋体" w:cs="宋体"/>
                <w:kern w:val="0"/>
                <w:szCs w:val="21"/>
              </w:rPr>
            </w:pPr>
            <w:r>
              <w:rPr>
                <w:rFonts w:ascii="宋体" w:hAnsi="宋体" w:cs="宋体"/>
                <w:kern w:val="0"/>
                <w:szCs w:val="21"/>
              </w:rPr>
              <w:t>169.24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20808</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抚恤</w:t>
            </w:r>
          </w:p>
        </w:tc>
        <w:tc>
          <w:tcPr>
            <w:tcW w:w="1772" w:type="dxa"/>
            <w:vAlign w:val="center"/>
          </w:tcPr>
          <w:p>
            <w:pPr>
              <w:widowControl/>
              <w:jc w:val="right"/>
              <w:rPr>
                <w:rFonts w:ascii="宋体" w:hAnsi="宋体" w:cs="宋体"/>
                <w:kern w:val="0"/>
                <w:szCs w:val="21"/>
              </w:rPr>
            </w:pPr>
            <w:r>
              <w:rPr>
                <w:rFonts w:ascii="宋体" w:hAnsi="宋体" w:cs="宋体"/>
                <w:kern w:val="0"/>
                <w:szCs w:val="21"/>
              </w:rPr>
              <w:t>59.95</w:t>
            </w:r>
          </w:p>
        </w:tc>
        <w:tc>
          <w:tcPr>
            <w:tcW w:w="1772" w:type="dxa"/>
            <w:vAlign w:val="center"/>
          </w:tcPr>
          <w:p>
            <w:pPr>
              <w:widowControl/>
              <w:jc w:val="right"/>
              <w:rPr>
                <w:rFonts w:ascii="宋体" w:hAnsi="宋体" w:cs="宋体"/>
                <w:kern w:val="0"/>
                <w:szCs w:val="21"/>
              </w:rPr>
            </w:pPr>
            <w:r>
              <w:rPr>
                <w:rFonts w:ascii="宋体" w:hAnsi="宋体" w:cs="宋体"/>
                <w:kern w:val="0"/>
                <w:szCs w:val="21"/>
              </w:rPr>
              <w:t>21.71</w:t>
            </w:r>
          </w:p>
        </w:tc>
        <w:tc>
          <w:tcPr>
            <w:tcW w:w="1772" w:type="dxa"/>
            <w:vAlign w:val="center"/>
          </w:tcPr>
          <w:p>
            <w:pPr>
              <w:widowControl/>
              <w:jc w:val="right"/>
              <w:rPr>
                <w:rFonts w:ascii="宋体" w:hAnsi="宋体" w:cs="宋体"/>
                <w:kern w:val="0"/>
                <w:szCs w:val="21"/>
              </w:rPr>
            </w:pPr>
            <w:r>
              <w:rPr>
                <w:rFonts w:ascii="宋体" w:hAnsi="宋体" w:cs="宋体"/>
                <w:kern w:val="0"/>
                <w:szCs w:val="21"/>
              </w:rPr>
              <w:t>38.24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2080801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死亡抚恤</w:t>
            </w:r>
          </w:p>
        </w:tc>
        <w:tc>
          <w:tcPr>
            <w:tcW w:w="1772" w:type="dxa"/>
            <w:vAlign w:val="center"/>
          </w:tcPr>
          <w:p>
            <w:pPr>
              <w:widowControl/>
              <w:jc w:val="right"/>
              <w:rPr>
                <w:rFonts w:ascii="宋体" w:hAnsi="宋体" w:cs="宋体"/>
                <w:kern w:val="0"/>
                <w:szCs w:val="21"/>
              </w:rPr>
            </w:pPr>
            <w:r>
              <w:rPr>
                <w:rFonts w:ascii="宋体" w:hAnsi="宋体" w:cs="宋体"/>
                <w:kern w:val="0"/>
                <w:szCs w:val="21"/>
              </w:rPr>
              <w:t>21.71</w:t>
            </w:r>
          </w:p>
        </w:tc>
        <w:tc>
          <w:tcPr>
            <w:tcW w:w="1772" w:type="dxa"/>
            <w:vAlign w:val="center"/>
          </w:tcPr>
          <w:p>
            <w:pPr>
              <w:widowControl/>
              <w:jc w:val="right"/>
              <w:rPr>
                <w:rFonts w:ascii="宋体" w:hAnsi="宋体" w:cs="宋体"/>
                <w:kern w:val="0"/>
                <w:szCs w:val="21"/>
              </w:rPr>
            </w:pPr>
            <w:r>
              <w:rPr>
                <w:rFonts w:ascii="宋体" w:hAnsi="宋体" w:cs="宋体"/>
                <w:kern w:val="0"/>
                <w:szCs w:val="21"/>
              </w:rPr>
              <w:t>21.71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2080803</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在乡复员、退伍军人生活补助</w:t>
            </w:r>
          </w:p>
        </w:tc>
        <w:tc>
          <w:tcPr>
            <w:tcW w:w="1772" w:type="dxa"/>
            <w:vAlign w:val="center"/>
          </w:tcPr>
          <w:p>
            <w:pPr>
              <w:widowControl/>
              <w:jc w:val="right"/>
              <w:rPr>
                <w:rFonts w:ascii="宋体" w:hAnsi="宋体" w:cs="宋体"/>
                <w:kern w:val="0"/>
                <w:szCs w:val="21"/>
              </w:rPr>
            </w:pPr>
            <w:r>
              <w:rPr>
                <w:rFonts w:ascii="宋体" w:hAnsi="宋体" w:cs="宋体"/>
                <w:kern w:val="0"/>
                <w:szCs w:val="21"/>
              </w:rPr>
              <w:t>0.31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0.31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2080805</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义务兵优待</w:t>
            </w:r>
          </w:p>
        </w:tc>
        <w:tc>
          <w:tcPr>
            <w:tcW w:w="1772" w:type="dxa"/>
            <w:vAlign w:val="center"/>
          </w:tcPr>
          <w:p>
            <w:pPr>
              <w:widowControl/>
              <w:jc w:val="right"/>
              <w:rPr>
                <w:rFonts w:ascii="宋体" w:hAnsi="宋体" w:cs="宋体"/>
                <w:kern w:val="0"/>
                <w:szCs w:val="21"/>
              </w:rPr>
            </w:pPr>
            <w:r>
              <w:rPr>
                <w:rFonts w:ascii="宋体" w:hAnsi="宋体" w:cs="宋体"/>
                <w:kern w:val="0"/>
                <w:szCs w:val="21"/>
              </w:rPr>
              <w:t>16.00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16.00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2080899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其他优抚支出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21.93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21.93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退役安置</w:t>
            </w:r>
          </w:p>
        </w:tc>
        <w:tc>
          <w:tcPr>
            <w:tcW w:w="1772" w:type="dxa"/>
            <w:vAlign w:val="center"/>
          </w:tcPr>
          <w:p>
            <w:pPr>
              <w:widowControl/>
              <w:jc w:val="right"/>
              <w:rPr>
                <w:rFonts w:ascii="宋体" w:hAnsi="宋体" w:cs="宋体"/>
                <w:kern w:val="0"/>
                <w:szCs w:val="21"/>
              </w:rPr>
            </w:pPr>
            <w:r>
              <w:rPr>
                <w:rFonts w:ascii="宋体" w:hAnsi="宋体" w:cs="宋体"/>
                <w:kern w:val="0"/>
                <w:szCs w:val="21"/>
              </w:rPr>
              <w:t>10.80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10.80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2080901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退役士兵安置</w:t>
            </w:r>
          </w:p>
        </w:tc>
        <w:tc>
          <w:tcPr>
            <w:tcW w:w="1772" w:type="dxa"/>
            <w:vAlign w:val="center"/>
          </w:tcPr>
          <w:p>
            <w:pPr>
              <w:widowControl/>
              <w:jc w:val="right"/>
              <w:rPr>
                <w:rFonts w:ascii="宋体" w:hAnsi="宋体" w:cs="宋体"/>
                <w:kern w:val="0"/>
                <w:szCs w:val="21"/>
              </w:rPr>
            </w:pPr>
            <w:r>
              <w:rPr>
                <w:rFonts w:ascii="宋体" w:hAnsi="宋体" w:cs="宋体"/>
                <w:kern w:val="0"/>
                <w:szCs w:val="21"/>
              </w:rPr>
              <w:t>10.80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10.80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20810</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社会福利</w:t>
            </w:r>
          </w:p>
        </w:tc>
        <w:tc>
          <w:tcPr>
            <w:tcW w:w="1772" w:type="dxa"/>
            <w:vAlign w:val="center"/>
          </w:tcPr>
          <w:p>
            <w:pPr>
              <w:widowControl/>
              <w:jc w:val="right"/>
              <w:rPr>
                <w:rFonts w:ascii="宋体" w:hAnsi="宋体" w:cs="宋体"/>
                <w:kern w:val="0"/>
                <w:szCs w:val="21"/>
              </w:rPr>
            </w:pPr>
            <w:r>
              <w:rPr>
                <w:rFonts w:ascii="宋体" w:hAnsi="宋体" w:cs="宋体"/>
                <w:kern w:val="0"/>
                <w:szCs w:val="21"/>
              </w:rPr>
              <w:t>151.91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151.91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2081002</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老年福利</w:t>
            </w:r>
          </w:p>
        </w:tc>
        <w:tc>
          <w:tcPr>
            <w:tcW w:w="1772" w:type="dxa"/>
            <w:vAlign w:val="center"/>
          </w:tcPr>
          <w:p>
            <w:pPr>
              <w:widowControl/>
              <w:jc w:val="right"/>
              <w:rPr>
                <w:rFonts w:ascii="宋体" w:hAnsi="宋体" w:cs="宋体"/>
                <w:kern w:val="0"/>
                <w:szCs w:val="21"/>
              </w:rPr>
            </w:pPr>
            <w:r>
              <w:rPr>
                <w:rFonts w:ascii="宋体" w:hAnsi="宋体" w:cs="宋体"/>
                <w:kern w:val="0"/>
                <w:szCs w:val="21"/>
              </w:rPr>
              <w:t>113.48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113.48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2081006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养老服务</w:t>
            </w:r>
          </w:p>
        </w:tc>
        <w:tc>
          <w:tcPr>
            <w:tcW w:w="1772" w:type="dxa"/>
            <w:vAlign w:val="center"/>
          </w:tcPr>
          <w:p>
            <w:pPr>
              <w:widowControl/>
              <w:jc w:val="right"/>
              <w:rPr>
                <w:rFonts w:ascii="宋体" w:hAnsi="宋体" w:cs="宋体"/>
                <w:kern w:val="0"/>
                <w:szCs w:val="21"/>
              </w:rPr>
            </w:pPr>
            <w:r>
              <w:rPr>
                <w:rFonts w:ascii="宋体" w:hAnsi="宋体" w:cs="宋体"/>
                <w:kern w:val="0"/>
                <w:szCs w:val="21"/>
              </w:rPr>
              <w:t>38.43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38.43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残疾人事业</w:t>
            </w:r>
          </w:p>
        </w:tc>
        <w:tc>
          <w:tcPr>
            <w:tcW w:w="1772" w:type="dxa"/>
            <w:vAlign w:val="center"/>
          </w:tcPr>
          <w:p>
            <w:pPr>
              <w:widowControl/>
              <w:jc w:val="right"/>
              <w:rPr>
                <w:rFonts w:ascii="宋体" w:hAnsi="宋体" w:cs="宋体"/>
                <w:kern w:val="0"/>
                <w:szCs w:val="21"/>
              </w:rPr>
            </w:pPr>
            <w:r>
              <w:rPr>
                <w:rFonts w:ascii="宋体" w:hAnsi="宋体" w:cs="宋体"/>
                <w:kern w:val="0"/>
                <w:szCs w:val="21"/>
              </w:rPr>
              <w:t>21.23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21.23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2081105</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残疾人就业和扶贫</w:t>
            </w:r>
          </w:p>
        </w:tc>
        <w:tc>
          <w:tcPr>
            <w:tcW w:w="1772" w:type="dxa"/>
            <w:vAlign w:val="center"/>
          </w:tcPr>
          <w:p>
            <w:pPr>
              <w:widowControl/>
              <w:jc w:val="right"/>
              <w:rPr>
                <w:rFonts w:ascii="宋体" w:hAnsi="宋体" w:cs="宋体"/>
                <w:kern w:val="0"/>
                <w:szCs w:val="21"/>
              </w:rPr>
            </w:pPr>
            <w:r>
              <w:rPr>
                <w:rFonts w:ascii="宋体" w:hAnsi="宋体" w:cs="宋体"/>
                <w:kern w:val="0"/>
                <w:szCs w:val="21"/>
              </w:rPr>
              <w:t>0.38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0.38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2081199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其他残疾人事业支出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20.85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20.85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最低生活保障</w:t>
            </w:r>
          </w:p>
        </w:tc>
        <w:tc>
          <w:tcPr>
            <w:tcW w:w="1772" w:type="dxa"/>
            <w:vAlign w:val="center"/>
          </w:tcPr>
          <w:p>
            <w:pPr>
              <w:widowControl/>
              <w:jc w:val="right"/>
              <w:rPr>
                <w:rFonts w:ascii="宋体" w:hAnsi="宋体" w:cs="宋体"/>
                <w:kern w:val="0"/>
                <w:szCs w:val="21"/>
              </w:rPr>
            </w:pPr>
            <w:r>
              <w:rPr>
                <w:rFonts w:ascii="宋体" w:hAnsi="宋体" w:cs="宋体"/>
                <w:kern w:val="0"/>
                <w:szCs w:val="21"/>
              </w:rPr>
              <w:t>6.66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2081901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城市最低生活保障金支出</w:t>
            </w:r>
          </w:p>
        </w:tc>
        <w:tc>
          <w:tcPr>
            <w:tcW w:w="1772" w:type="dxa"/>
            <w:vAlign w:val="center"/>
          </w:tcPr>
          <w:p>
            <w:pPr>
              <w:widowControl/>
              <w:jc w:val="right"/>
              <w:rPr>
                <w:rFonts w:ascii="宋体" w:hAnsi="宋体" w:cs="宋体"/>
                <w:kern w:val="0"/>
                <w:szCs w:val="21"/>
              </w:rPr>
            </w:pPr>
            <w:r>
              <w:rPr>
                <w:rFonts w:ascii="宋体" w:hAnsi="宋体" w:cs="宋体"/>
                <w:kern w:val="0"/>
                <w:szCs w:val="21"/>
              </w:rPr>
              <w:t>6.66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20828</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退役军人管理事务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109.25</w:t>
            </w:r>
          </w:p>
        </w:tc>
        <w:tc>
          <w:tcPr>
            <w:tcW w:w="1772" w:type="dxa"/>
            <w:vAlign w:val="center"/>
          </w:tcPr>
          <w:p>
            <w:pPr>
              <w:widowControl/>
              <w:jc w:val="right"/>
              <w:rPr>
                <w:rFonts w:ascii="宋体" w:hAnsi="宋体" w:cs="宋体"/>
                <w:kern w:val="0"/>
                <w:szCs w:val="21"/>
              </w:rPr>
            </w:pPr>
            <w:r>
              <w:rPr>
                <w:rFonts w:ascii="宋体" w:hAnsi="宋体" w:cs="宋体"/>
                <w:kern w:val="0"/>
                <w:szCs w:val="21"/>
              </w:rPr>
              <w:t>71.95</w:t>
            </w:r>
          </w:p>
        </w:tc>
        <w:tc>
          <w:tcPr>
            <w:tcW w:w="1772" w:type="dxa"/>
            <w:vAlign w:val="center"/>
          </w:tcPr>
          <w:p>
            <w:pPr>
              <w:widowControl/>
              <w:jc w:val="right"/>
              <w:rPr>
                <w:rFonts w:ascii="宋体" w:hAnsi="宋体" w:cs="宋体"/>
                <w:kern w:val="0"/>
                <w:szCs w:val="21"/>
              </w:rPr>
            </w:pPr>
            <w:r>
              <w:rPr>
                <w:rFonts w:ascii="宋体" w:hAnsi="宋体" w:cs="宋体"/>
                <w:kern w:val="0"/>
                <w:szCs w:val="21"/>
              </w:rPr>
              <w:t>37.30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2082850</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事业运行</w:t>
            </w:r>
          </w:p>
        </w:tc>
        <w:tc>
          <w:tcPr>
            <w:tcW w:w="1772" w:type="dxa"/>
            <w:vAlign w:val="center"/>
          </w:tcPr>
          <w:p>
            <w:pPr>
              <w:widowControl/>
              <w:jc w:val="right"/>
              <w:rPr>
                <w:rFonts w:ascii="宋体" w:hAnsi="宋体" w:cs="宋体"/>
                <w:kern w:val="0"/>
                <w:szCs w:val="21"/>
              </w:rPr>
            </w:pPr>
            <w:r>
              <w:rPr>
                <w:rFonts w:ascii="宋体" w:hAnsi="宋体" w:cs="宋体"/>
                <w:kern w:val="0"/>
                <w:szCs w:val="21"/>
              </w:rPr>
              <w:t>71.95</w:t>
            </w:r>
          </w:p>
        </w:tc>
        <w:tc>
          <w:tcPr>
            <w:tcW w:w="1772" w:type="dxa"/>
            <w:vAlign w:val="center"/>
          </w:tcPr>
          <w:p>
            <w:pPr>
              <w:widowControl/>
              <w:jc w:val="right"/>
              <w:rPr>
                <w:rFonts w:ascii="宋体" w:hAnsi="宋体" w:cs="宋体"/>
                <w:kern w:val="0"/>
                <w:szCs w:val="21"/>
              </w:rPr>
            </w:pPr>
            <w:r>
              <w:rPr>
                <w:rFonts w:ascii="宋体" w:hAnsi="宋体" w:cs="宋体"/>
                <w:kern w:val="0"/>
                <w:szCs w:val="21"/>
              </w:rPr>
              <w:t>71.95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2082899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其他退役军人事务管理支出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37.30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37.30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卫生健康支出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314.86</w:t>
            </w:r>
          </w:p>
        </w:tc>
        <w:tc>
          <w:tcPr>
            <w:tcW w:w="1772" w:type="dxa"/>
            <w:vAlign w:val="center"/>
          </w:tcPr>
          <w:p>
            <w:pPr>
              <w:widowControl/>
              <w:jc w:val="right"/>
              <w:rPr>
                <w:rFonts w:ascii="宋体" w:hAnsi="宋体" w:cs="宋体"/>
                <w:kern w:val="0"/>
                <w:szCs w:val="21"/>
              </w:rPr>
            </w:pPr>
            <w:r>
              <w:rPr>
                <w:rFonts w:ascii="宋体" w:hAnsi="宋体" w:cs="宋体"/>
                <w:kern w:val="0"/>
                <w:szCs w:val="21"/>
              </w:rPr>
              <w:t>40.81</w:t>
            </w:r>
          </w:p>
        </w:tc>
        <w:tc>
          <w:tcPr>
            <w:tcW w:w="1772" w:type="dxa"/>
            <w:vAlign w:val="center"/>
          </w:tcPr>
          <w:p>
            <w:pPr>
              <w:widowControl/>
              <w:jc w:val="right"/>
              <w:rPr>
                <w:rFonts w:ascii="宋体" w:hAnsi="宋体" w:cs="宋体"/>
                <w:kern w:val="0"/>
                <w:szCs w:val="21"/>
              </w:rPr>
            </w:pPr>
            <w:r>
              <w:rPr>
                <w:rFonts w:ascii="宋体" w:hAnsi="宋体" w:cs="宋体"/>
                <w:kern w:val="0"/>
                <w:szCs w:val="21"/>
              </w:rPr>
              <w:t>274.05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21004</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公共卫生</w:t>
            </w:r>
          </w:p>
        </w:tc>
        <w:tc>
          <w:tcPr>
            <w:tcW w:w="1772" w:type="dxa"/>
            <w:vAlign w:val="center"/>
          </w:tcPr>
          <w:p>
            <w:pPr>
              <w:widowControl/>
              <w:jc w:val="right"/>
              <w:rPr>
                <w:rFonts w:ascii="宋体" w:hAnsi="宋体" w:cs="宋体"/>
                <w:kern w:val="0"/>
                <w:szCs w:val="21"/>
              </w:rPr>
            </w:pPr>
            <w:r>
              <w:rPr>
                <w:rFonts w:ascii="宋体" w:hAnsi="宋体" w:cs="宋体"/>
                <w:kern w:val="0"/>
                <w:szCs w:val="21"/>
              </w:rPr>
              <w:t>248.26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248.26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2100406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采供血机构</w:t>
            </w:r>
          </w:p>
        </w:tc>
        <w:tc>
          <w:tcPr>
            <w:tcW w:w="1772" w:type="dxa"/>
            <w:vAlign w:val="center"/>
          </w:tcPr>
          <w:p>
            <w:pPr>
              <w:widowControl/>
              <w:jc w:val="right"/>
              <w:rPr>
                <w:rFonts w:ascii="宋体" w:hAnsi="宋体" w:cs="宋体"/>
                <w:kern w:val="0"/>
                <w:szCs w:val="21"/>
              </w:rPr>
            </w:pPr>
            <w:r>
              <w:rPr>
                <w:rFonts w:ascii="宋体" w:hAnsi="宋体" w:cs="宋体"/>
                <w:kern w:val="0"/>
                <w:szCs w:val="21"/>
              </w:rPr>
              <w:t>0.20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0.20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2100408</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基本公共卫生服务</w:t>
            </w:r>
          </w:p>
        </w:tc>
        <w:tc>
          <w:tcPr>
            <w:tcW w:w="1772" w:type="dxa"/>
            <w:vAlign w:val="center"/>
          </w:tcPr>
          <w:p>
            <w:pPr>
              <w:widowControl/>
              <w:jc w:val="right"/>
              <w:rPr>
                <w:rFonts w:ascii="宋体" w:hAnsi="宋体" w:cs="宋体"/>
                <w:kern w:val="0"/>
                <w:szCs w:val="21"/>
              </w:rPr>
            </w:pPr>
            <w:r>
              <w:rPr>
                <w:rFonts w:ascii="宋体" w:hAnsi="宋体" w:cs="宋体"/>
                <w:kern w:val="0"/>
                <w:szCs w:val="21"/>
              </w:rPr>
              <w:t>1.43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1.43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2100409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重大公共卫生服务</w:t>
            </w:r>
          </w:p>
        </w:tc>
        <w:tc>
          <w:tcPr>
            <w:tcW w:w="1772" w:type="dxa"/>
            <w:vAlign w:val="center"/>
          </w:tcPr>
          <w:p>
            <w:pPr>
              <w:widowControl/>
              <w:jc w:val="right"/>
              <w:rPr>
                <w:rFonts w:ascii="宋体" w:hAnsi="宋体" w:cs="宋体"/>
                <w:kern w:val="0"/>
                <w:szCs w:val="21"/>
              </w:rPr>
            </w:pPr>
            <w:r>
              <w:rPr>
                <w:rFonts w:ascii="宋体" w:hAnsi="宋体" w:cs="宋体"/>
                <w:kern w:val="0"/>
                <w:szCs w:val="21"/>
              </w:rPr>
              <w:t>246.63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246.63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21007</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计划生育事务</w:t>
            </w:r>
          </w:p>
        </w:tc>
        <w:tc>
          <w:tcPr>
            <w:tcW w:w="1772" w:type="dxa"/>
            <w:vAlign w:val="center"/>
          </w:tcPr>
          <w:p>
            <w:pPr>
              <w:widowControl/>
              <w:jc w:val="right"/>
              <w:rPr>
                <w:rFonts w:ascii="宋体" w:hAnsi="宋体" w:cs="宋体"/>
                <w:kern w:val="0"/>
                <w:szCs w:val="21"/>
              </w:rPr>
            </w:pPr>
            <w:r>
              <w:rPr>
                <w:rFonts w:ascii="宋体" w:hAnsi="宋体" w:cs="宋体"/>
                <w:kern w:val="0"/>
                <w:szCs w:val="21"/>
              </w:rPr>
              <w:t>42.95</w:t>
            </w:r>
          </w:p>
        </w:tc>
        <w:tc>
          <w:tcPr>
            <w:tcW w:w="1772" w:type="dxa"/>
            <w:vAlign w:val="center"/>
          </w:tcPr>
          <w:p>
            <w:pPr>
              <w:widowControl/>
              <w:jc w:val="right"/>
              <w:rPr>
                <w:rFonts w:ascii="宋体" w:hAnsi="宋体" w:cs="宋体"/>
                <w:kern w:val="0"/>
                <w:szCs w:val="21"/>
              </w:rPr>
            </w:pPr>
            <w:r>
              <w:rPr>
                <w:rFonts w:ascii="宋体" w:hAnsi="宋体" w:cs="宋体"/>
                <w:kern w:val="0"/>
                <w:szCs w:val="21"/>
              </w:rPr>
              <w:t>40.81</w:t>
            </w:r>
          </w:p>
        </w:tc>
        <w:tc>
          <w:tcPr>
            <w:tcW w:w="1772" w:type="dxa"/>
            <w:vAlign w:val="center"/>
          </w:tcPr>
          <w:p>
            <w:pPr>
              <w:widowControl/>
              <w:jc w:val="right"/>
              <w:rPr>
                <w:rFonts w:ascii="宋体" w:hAnsi="宋体" w:cs="宋体"/>
                <w:kern w:val="0"/>
                <w:szCs w:val="21"/>
              </w:rPr>
            </w:pPr>
            <w:r>
              <w:rPr>
                <w:rFonts w:ascii="宋体" w:hAnsi="宋体" w:cs="宋体"/>
                <w:kern w:val="0"/>
                <w:szCs w:val="21"/>
              </w:rPr>
              <w:t>2.14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2100716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计划生育机构</w:t>
            </w:r>
          </w:p>
        </w:tc>
        <w:tc>
          <w:tcPr>
            <w:tcW w:w="1772" w:type="dxa"/>
            <w:vAlign w:val="center"/>
          </w:tcPr>
          <w:p>
            <w:pPr>
              <w:widowControl/>
              <w:jc w:val="right"/>
              <w:rPr>
                <w:rFonts w:ascii="宋体" w:hAnsi="宋体" w:cs="宋体"/>
                <w:kern w:val="0"/>
                <w:szCs w:val="21"/>
              </w:rPr>
            </w:pPr>
            <w:r>
              <w:rPr>
                <w:rFonts w:ascii="宋体" w:hAnsi="宋体" w:cs="宋体"/>
                <w:kern w:val="0"/>
                <w:szCs w:val="21"/>
              </w:rPr>
              <w:t>2.12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2100717</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计划生育服务</w:t>
            </w:r>
          </w:p>
        </w:tc>
        <w:tc>
          <w:tcPr>
            <w:tcW w:w="1772" w:type="dxa"/>
            <w:vAlign w:val="center"/>
          </w:tcPr>
          <w:p>
            <w:pPr>
              <w:widowControl/>
              <w:jc w:val="right"/>
              <w:rPr>
                <w:rFonts w:ascii="宋体" w:hAnsi="宋体" w:cs="宋体"/>
                <w:kern w:val="0"/>
                <w:szCs w:val="21"/>
              </w:rPr>
            </w:pPr>
            <w:r>
              <w:rPr>
                <w:rFonts w:ascii="宋体" w:hAnsi="宋体" w:cs="宋体"/>
                <w:kern w:val="0"/>
                <w:szCs w:val="21"/>
              </w:rPr>
              <w:t>40.81</w:t>
            </w:r>
          </w:p>
        </w:tc>
        <w:tc>
          <w:tcPr>
            <w:tcW w:w="1772" w:type="dxa"/>
            <w:vAlign w:val="center"/>
          </w:tcPr>
          <w:p>
            <w:pPr>
              <w:widowControl/>
              <w:jc w:val="right"/>
              <w:rPr>
                <w:rFonts w:ascii="宋体" w:hAnsi="宋体" w:cs="宋体"/>
                <w:kern w:val="0"/>
                <w:szCs w:val="21"/>
              </w:rPr>
            </w:pPr>
            <w:r>
              <w:rPr>
                <w:rFonts w:ascii="宋体" w:hAnsi="宋体" w:cs="宋体"/>
                <w:kern w:val="0"/>
                <w:szCs w:val="21"/>
              </w:rPr>
              <w:t>40.81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2100799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其他计划生育事务支出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0.02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21015</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医疗保障管理事务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2.04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2.04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2101506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医疗保障经办事务</w:t>
            </w:r>
          </w:p>
        </w:tc>
        <w:tc>
          <w:tcPr>
            <w:tcW w:w="1772" w:type="dxa"/>
            <w:vAlign w:val="center"/>
          </w:tcPr>
          <w:p>
            <w:pPr>
              <w:widowControl/>
              <w:jc w:val="right"/>
              <w:rPr>
                <w:rFonts w:ascii="宋体" w:hAnsi="宋体" w:cs="宋体"/>
                <w:kern w:val="0"/>
                <w:szCs w:val="21"/>
              </w:rPr>
            </w:pPr>
            <w:r>
              <w:rPr>
                <w:rFonts w:ascii="宋体" w:hAnsi="宋体" w:cs="宋体"/>
                <w:kern w:val="0"/>
                <w:szCs w:val="21"/>
              </w:rPr>
              <w:t>2.04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2.04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21016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老龄卫生健康事务</w:t>
            </w:r>
          </w:p>
        </w:tc>
        <w:tc>
          <w:tcPr>
            <w:tcW w:w="1772" w:type="dxa"/>
            <w:vAlign w:val="center"/>
          </w:tcPr>
          <w:p>
            <w:pPr>
              <w:widowControl/>
              <w:jc w:val="right"/>
              <w:rPr>
                <w:rFonts w:ascii="宋体" w:hAnsi="宋体" w:cs="宋体"/>
                <w:kern w:val="0"/>
                <w:szCs w:val="21"/>
              </w:rPr>
            </w:pPr>
            <w:r>
              <w:rPr>
                <w:rFonts w:ascii="宋体" w:hAnsi="宋体" w:cs="宋体"/>
                <w:kern w:val="0"/>
                <w:szCs w:val="21"/>
              </w:rPr>
              <w:t>3.60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3.60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2101601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老龄卫生健康事务</w:t>
            </w:r>
          </w:p>
        </w:tc>
        <w:tc>
          <w:tcPr>
            <w:tcW w:w="1772" w:type="dxa"/>
            <w:vAlign w:val="center"/>
          </w:tcPr>
          <w:p>
            <w:pPr>
              <w:widowControl/>
              <w:jc w:val="right"/>
              <w:rPr>
                <w:rFonts w:ascii="宋体" w:hAnsi="宋体" w:cs="宋体"/>
                <w:kern w:val="0"/>
                <w:szCs w:val="21"/>
              </w:rPr>
            </w:pPr>
            <w:r>
              <w:rPr>
                <w:rFonts w:ascii="宋体" w:hAnsi="宋体" w:cs="宋体"/>
                <w:kern w:val="0"/>
                <w:szCs w:val="21"/>
              </w:rPr>
              <w:t>3.60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3.60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其他卫生健康支出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18.02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18.02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2109999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其他卫生健康支出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18.02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18.02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节能环保支出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213.30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213.30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21101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环境保护管理事务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213.30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213.30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2110199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其他环境保护管理事务支出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213.30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213.30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城乡社区支出</w:t>
            </w:r>
          </w:p>
        </w:tc>
        <w:tc>
          <w:tcPr>
            <w:tcW w:w="1772" w:type="dxa"/>
            <w:vAlign w:val="center"/>
          </w:tcPr>
          <w:p>
            <w:pPr>
              <w:widowControl/>
              <w:jc w:val="right"/>
              <w:rPr>
                <w:rFonts w:ascii="宋体" w:hAnsi="宋体" w:cs="宋体"/>
                <w:kern w:val="0"/>
                <w:szCs w:val="21"/>
              </w:rPr>
            </w:pPr>
            <w:r>
              <w:rPr>
                <w:rFonts w:ascii="宋体" w:hAnsi="宋体" w:cs="宋体"/>
                <w:kern w:val="0"/>
                <w:szCs w:val="21"/>
              </w:rPr>
              <w:t>7,069.55</w:t>
            </w:r>
          </w:p>
        </w:tc>
        <w:tc>
          <w:tcPr>
            <w:tcW w:w="1772" w:type="dxa"/>
            <w:vAlign w:val="center"/>
          </w:tcPr>
          <w:p>
            <w:pPr>
              <w:widowControl/>
              <w:jc w:val="right"/>
              <w:rPr>
                <w:rFonts w:ascii="宋体" w:hAnsi="宋体" w:cs="宋体"/>
                <w:kern w:val="0"/>
                <w:szCs w:val="21"/>
              </w:rPr>
            </w:pPr>
            <w:r>
              <w:rPr>
                <w:rFonts w:ascii="宋体" w:hAnsi="宋体" w:cs="宋体"/>
                <w:kern w:val="0"/>
                <w:szCs w:val="21"/>
              </w:rPr>
              <w:t>210.72</w:t>
            </w:r>
          </w:p>
        </w:tc>
        <w:tc>
          <w:tcPr>
            <w:tcW w:w="1772" w:type="dxa"/>
            <w:vAlign w:val="center"/>
          </w:tcPr>
          <w:p>
            <w:pPr>
              <w:widowControl/>
              <w:jc w:val="right"/>
              <w:rPr>
                <w:rFonts w:ascii="宋体" w:hAnsi="宋体" w:cs="宋体"/>
                <w:kern w:val="0"/>
                <w:szCs w:val="21"/>
              </w:rPr>
            </w:pPr>
            <w:r>
              <w:rPr>
                <w:rFonts w:ascii="宋体" w:hAnsi="宋体" w:cs="宋体"/>
                <w:kern w:val="0"/>
                <w:szCs w:val="21"/>
              </w:rPr>
              <w:t>6,858.83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城乡社区管理事务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1,212.19</w:t>
            </w:r>
          </w:p>
        </w:tc>
        <w:tc>
          <w:tcPr>
            <w:tcW w:w="1772" w:type="dxa"/>
            <w:vAlign w:val="center"/>
          </w:tcPr>
          <w:p>
            <w:pPr>
              <w:widowControl/>
              <w:jc w:val="right"/>
              <w:rPr>
                <w:rFonts w:ascii="宋体" w:hAnsi="宋体" w:cs="宋体"/>
                <w:kern w:val="0"/>
                <w:szCs w:val="21"/>
              </w:rPr>
            </w:pPr>
            <w:r>
              <w:rPr>
                <w:rFonts w:ascii="宋体" w:hAnsi="宋体" w:cs="宋体"/>
                <w:kern w:val="0"/>
                <w:szCs w:val="21"/>
              </w:rPr>
              <w:t>210.72</w:t>
            </w:r>
          </w:p>
        </w:tc>
        <w:tc>
          <w:tcPr>
            <w:tcW w:w="1772" w:type="dxa"/>
            <w:vAlign w:val="center"/>
          </w:tcPr>
          <w:p>
            <w:pPr>
              <w:widowControl/>
              <w:jc w:val="right"/>
              <w:rPr>
                <w:rFonts w:ascii="宋体" w:hAnsi="宋体" w:cs="宋体"/>
                <w:kern w:val="0"/>
                <w:szCs w:val="21"/>
              </w:rPr>
            </w:pPr>
            <w:r>
              <w:rPr>
                <w:rFonts w:ascii="宋体" w:hAnsi="宋体" w:cs="宋体"/>
                <w:kern w:val="0"/>
                <w:szCs w:val="21"/>
              </w:rPr>
              <w:t>1,001.47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2120101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行政运行</w:t>
            </w:r>
          </w:p>
        </w:tc>
        <w:tc>
          <w:tcPr>
            <w:tcW w:w="1772" w:type="dxa"/>
            <w:vAlign w:val="center"/>
          </w:tcPr>
          <w:p>
            <w:pPr>
              <w:widowControl/>
              <w:jc w:val="right"/>
              <w:rPr>
                <w:rFonts w:ascii="宋体" w:hAnsi="宋体" w:cs="宋体"/>
                <w:kern w:val="0"/>
                <w:szCs w:val="21"/>
              </w:rPr>
            </w:pPr>
            <w:r>
              <w:rPr>
                <w:rFonts w:ascii="宋体" w:hAnsi="宋体" w:cs="宋体"/>
                <w:kern w:val="0"/>
                <w:szCs w:val="21"/>
              </w:rPr>
              <w:t>51.49</w:t>
            </w:r>
          </w:p>
        </w:tc>
        <w:tc>
          <w:tcPr>
            <w:tcW w:w="1772" w:type="dxa"/>
            <w:vAlign w:val="center"/>
          </w:tcPr>
          <w:p>
            <w:pPr>
              <w:widowControl/>
              <w:jc w:val="right"/>
              <w:rPr>
                <w:rFonts w:ascii="宋体" w:hAnsi="宋体" w:cs="宋体"/>
                <w:kern w:val="0"/>
                <w:szCs w:val="21"/>
              </w:rPr>
            </w:pPr>
            <w:r>
              <w:rPr>
                <w:rFonts w:ascii="宋体" w:hAnsi="宋体" w:cs="宋体"/>
                <w:kern w:val="0"/>
                <w:szCs w:val="21"/>
              </w:rPr>
              <w:t>51.49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2120103</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机关服务</w:t>
            </w:r>
          </w:p>
        </w:tc>
        <w:tc>
          <w:tcPr>
            <w:tcW w:w="1772" w:type="dxa"/>
            <w:vAlign w:val="center"/>
          </w:tcPr>
          <w:p>
            <w:pPr>
              <w:widowControl/>
              <w:jc w:val="right"/>
              <w:rPr>
                <w:rFonts w:ascii="宋体" w:hAnsi="宋体" w:cs="宋体"/>
                <w:kern w:val="0"/>
                <w:szCs w:val="21"/>
              </w:rPr>
            </w:pPr>
            <w:r>
              <w:rPr>
                <w:rFonts w:ascii="宋体" w:hAnsi="宋体" w:cs="宋体"/>
                <w:kern w:val="0"/>
                <w:szCs w:val="21"/>
              </w:rPr>
              <w:t>159.24</w:t>
            </w:r>
          </w:p>
        </w:tc>
        <w:tc>
          <w:tcPr>
            <w:tcW w:w="1772" w:type="dxa"/>
            <w:vAlign w:val="center"/>
          </w:tcPr>
          <w:p>
            <w:pPr>
              <w:widowControl/>
              <w:jc w:val="right"/>
              <w:rPr>
                <w:rFonts w:ascii="宋体" w:hAnsi="宋体" w:cs="宋体"/>
                <w:kern w:val="0"/>
                <w:szCs w:val="21"/>
              </w:rPr>
            </w:pPr>
            <w:r>
              <w:rPr>
                <w:rFonts w:ascii="宋体" w:hAnsi="宋体" w:cs="宋体"/>
                <w:kern w:val="0"/>
                <w:szCs w:val="21"/>
              </w:rPr>
              <w:t>159.24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2120104</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城管执法</w:t>
            </w:r>
          </w:p>
        </w:tc>
        <w:tc>
          <w:tcPr>
            <w:tcW w:w="1772" w:type="dxa"/>
            <w:vAlign w:val="center"/>
          </w:tcPr>
          <w:p>
            <w:pPr>
              <w:widowControl/>
              <w:jc w:val="right"/>
              <w:rPr>
                <w:rFonts w:ascii="宋体" w:hAnsi="宋体" w:cs="宋体"/>
                <w:kern w:val="0"/>
                <w:szCs w:val="21"/>
              </w:rPr>
            </w:pPr>
            <w:r>
              <w:rPr>
                <w:rFonts w:ascii="宋体" w:hAnsi="宋体" w:cs="宋体"/>
                <w:kern w:val="0"/>
                <w:szCs w:val="21"/>
              </w:rPr>
              <w:t>103.13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103.13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2120199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其他城乡社区管理事务支出</w:t>
            </w:r>
          </w:p>
        </w:tc>
        <w:tc>
          <w:tcPr>
            <w:tcW w:w="1772" w:type="dxa"/>
            <w:vAlign w:val="center"/>
          </w:tcPr>
          <w:p>
            <w:pPr>
              <w:widowControl/>
              <w:jc w:val="right"/>
              <w:rPr>
                <w:rFonts w:ascii="宋体" w:hAnsi="宋体" w:cs="宋体"/>
                <w:kern w:val="0"/>
                <w:szCs w:val="21"/>
              </w:rPr>
            </w:pPr>
            <w:r>
              <w:rPr>
                <w:rFonts w:ascii="宋体" w:hAnsi="宋体" w:cs="宋体"/>
                <w:kern w:val="0"/>
                <w:szCs w:val="21"/>
              </w:rPr>
              <w:t>898.34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898.34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21205</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城乡社区环境卫生</w:t>
            </w:r>
          </w:p>
        </w:tc>
        <w:tc>
          <w:tcPr>
            <w:tcW w:w="1772" w:type="dxa"/>
            <w:vAlign w:val="center"/>
          </w:tcPr>
          <w:p>
            <w:pPr>
              <w:widowControl/>
              <w:jc w:val="right"/>
              <w:rPr>
                <w:rFonts w:ascii="宋体" w:hAnsi="宋体" w:cs="宋体"/>
                <w:kern w:val="0"/>
                <w:szCs w:val="21"/>
              </w:rPr>
            </w:pPr>
            <w:r>
              <w:rPr>
                <w:rFonts w:ascii="宋体" w:hAnsi="宋体" w:cs="宋体"/>
                <w:kern w:val="0"/>
                <w:szCs w:val="21"/>
              </w:rPr>
              <w:t>39.66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39.66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2120501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城乡社区环境卫生</w:t>
            </w:r>
          </w:p>
        </w:tc>
        <w:tc>
          <w:tcPr>
            <w:tcW w:w="1772" w:type="dxa"/>
            <w:vAlign w:val="center"/>
          </w:tcPr>
          <w:p>
            <w:pPr>
              <w:widowControl/>
              <w:jc w:val="right"/>
              <w:rPr>
                <w:rFonts w:ascii="宋体" w:hAnsi="宋体" w:cs="宋体"/>
                <w:kern w:val="0"/>
                <w:szCs w:val="21"/>
              </w:rPr>
            </w:pPr>
            <w:r>
              <w:rPr>
                <w:rFonts w:ascii="宋体" w:hAnsi="宋体" w:cs="宋体"/>
                <w:kern w:val="0"/>
                <w:szCs w:val="21"/>
              </w:rPr>
              <w:t>39.66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39.66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建设市场管理与监督</w:t>
            </w:r>
          </w:p>
        </w:tc>
        <w:tc>
          <w:tcPr>
            <w:tcW w:w="1772" w:type="dxa"/>
            <w:vAlign w:val="center"/>
          </w:tcPr>
          <w:p>
            <w:pPr>
              <w:widowControl/>
              <w:jc w:val="right"/>
              <w:rPr>
                <w:rFonts w:ascii="宋体" w:hAnsi="宋体" w:cs="宋体"/>
                <w:kern w:val="0"/>
                <w:szCs w:val="21"/>
              </w:rPr>
            </w:pPr>
            <w:r>
              <w:rPr>
                <w:rFonts w:ascii="宋体" w:hAnsi="宋体" w:cs="宋体"/>
                <w:kern w:val="0"/>
                <w:szCs w:val="21"/>
              </w:rPr>
              <w:t>210.62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210.62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2120601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建设市场管理与监督</w:t>
            </w:r>
          </w:p>
        </w:tc>
        <w:tc>
          <w:tcPr>
            <w:tcW w:w="1772" w:type="dxa"/>
            <w:vAlign w:val="center"/>
          </w:tcPr>
          <w:p>
            <w:pPr>
              <w:widowControl/>
              <w:jc w:val="right"/>
              <w:rPr>
                <w:rFonts w:ascii="宋体" w:hAnsi="宋体" w:cs="宋体"/>
                <w:kern w:val="0"/>
                <w:szCs w:val="21"/>
              </w:rPr>
            </w:pPr>
            <w:r>
              <w:rPr>
                <w:rFonts w:ascii="宋体" w:hAnsi="宋体" w:cs="宋体"/>
                <w:kern w:val="0"/>
                <w:szCs w:val="21"/>
              </w:rPr>
              <w:t>210.62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210.62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21208</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国有土地使用权出让收入安排的支出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237.47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237.47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2120804</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农村基础设施建设支出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191.99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191.99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2120899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其他国有土地使用权出让收入安排的支出</w:t>
            </w:r>
          </w:p>
        </w:tc>
        <w:tc>
          <w:tcPr>
            <w:tcW w:w="1772" w:type="dxa"/>
            <w:vAlign w:val="center"/>
          </w:tcPr>
          <w:p>
            <w:pPr>
              <w:widowControl/>
              <w:jc w:val="right"/>
              <w:rPr>
                <w:rFonts w:ascii="宋体" w:hAnsi="宋体" w:cs="宋体"/>
                <w:kern w:val="0"/>
                <w:szCs w:val="21"/>
              </w:rPr>
            </w:pPr>
            <w:r>
              <w:rPr>
                <w:rFonts w:ascii="宋体" w:hAnsi="宋体" w:cs="宋体"/>
                <w:kern w:val="0"/>
                <w:szCs w:val="21"/>
              </w:rPr>
              <w:t>45.48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45.48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21213</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城市基础设施配套费安排的支出</w:t>
            </w:r>
          </w:p>
        </w:tc>
        <w:tc>
          <w:tcPr>
            <w:tcW w:w="1772" w:type="dxa"/>
            <w:vAlign w:val="center"/>
          </w:tcPr>
          <w:p>
            <w:pPr>
              <w:widowControl/>
              <w:jc w:val="right"/>
              <w:rPr>
                <w:rFonts w:ascii="宋体" w:hAnsi="宋体" w:cs="宋体"/>
                <w:kern w:val="0"/>
                <w:szCs w:val="21"/>
              </w:rPr>
            </w:pPr>
            <w:r>
              <w:rPr>
                <w:rFonts w:ascii="宋体" w:hAnsi="宋体" w:cs="宋体"/>
                <w:kern w:val="0"/>
                <w:szCs w:val="21"/>
              </w:rPr>
              <w:t>5,369.61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5,369.61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2121302</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城市环境卫生</w:t>
            </w:r>
          </w:p>
        </w:tc>
        <w:tc>
          <w:tcPr>
            <w:tcW w:w="1772" w:type="dxa"/>
            <w:vAlign w:val="center"/>
          </w:tcPr>
          <w:p>
            <w:pPr>
              <w:widowControl/>
              <w:jc w:val="right"/>
              <w:rPr>
                <w:rFonts w:ascii="宋体" w:hAnsi="宋体" w:cs="宋体"/>
                <w:kern w:val="0"/>
                <w:szCs w:val="21"/>
              </w:rPr>
            </w:pPr>
            <w:r>
              <w:rPr>
                <w:rFonts w:ascii="宋体" w:hAnsi="宋体" w:cs="宋体"/>
                <w:kern w:val="0"/>
                <w:szCs w:val="21"/>
              </w:rPr>
              <w:t>101.24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101.24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2121399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其他城市基础设施配套费安排的支出</w:t>
            </w:r>
          </w:p>
        </w:tc>
        <w:tc>
          <w:tcPr>
            <w:tcW w:w="1772" w:type="dxa"/>
            <w:vAlign w:val="center"/>
          </w:tcPr>
          <w:p>
            <w:pPr>
              <w:widowControl/>
              <w:jc w:val="right"/>
              <w:rPr>
                <w:rFonts w:ascii="宋体" w:hAnsi="宋体" w:cs="宋体"/>
                <w:kern w:val="0"/>
                <w:szCs w:val="21"/>
              </w:rPr>
            </w:pPr>
            <w:r>
              <w:rPr>
                <w:rFonts w:ascii="宋体" w:hAnsi="宋体" w:cs="宋体"/>
                <w:kern w:val="0"/>
                <w:szCs w:val="21"/>
              </w:rPr>
              <w:t>5,268.37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5,268.37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农林水支出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142.03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142.03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农业农村</w:t>
            </w:r>
          </w:p>
        </w:tc>
        <w:tc>
          <w:tcPr>
            <w:tcW w:w="1772" w:type="dxa"/>
            <w:vAlign w:val="center"/>
          </w:tcPr>
          <w:p>
            <w:pPr>
              <w:widowControl/>
              <w:jc w:val="right"/>
              <w:rPr>
                <w:rFonts w:ascii="宋体" w:hAnsi="宋体" w:cs="宋体"/>
                <w:kern w:val="0"/>
                <w:szCs w:val="21"/>
              </w:rPr>
            </w:pPr>
            <w:r>
              <w:rPr>
                <w:rFonts w:ascii="宋体" w:hAnsi="宋体" w:cs="宋体"/>
                <w:kern w:val="0"/>
                <w:szCs w:val="21"/>
              </w:rPr>
              <w:t>69.67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69.67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2130124</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农村合作经济</w:t>
            </w:r>
          </w:p>
        </w:tc>
        <w:tc>
          <w:tcPr>
            <w:tcW w:w="1772" w:type="dxa"/>
            <w:vAlign w:val="center"/>
          </w:tcPr>
          <w:p>
            <w:pPr>
              <w:widowControl/>
              <w:jc w:val="right"/>
              <w:rPr>
                <w:rFonts w:ascii="宋体" w:hAnsi="宋体" w:cs="宋体"/>
                <w:kern w:val="0"/>
                <w:szCs w:val="21"/>
              </w:rPr>
            </w:pPr>
            <w:r>
              <w:rPr>
                <w:rFonts w:ascii="宋体" w:hAnsi="宋体" w:cs="宋体"/>
                <w:kern w:val="0"/>
                <w:szCs w:val="21"/>
              </w:rPr>
              <w:t>24.00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24.00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2130199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其他农业农村支出</w:t>
            </w:r>
          </w:p>
        </w:tc>
        <w:tc>
          <w:tcPr>
            <w:tcW w:w="1772" w:type="dxa"/>
            <w:vAlign w:val="center"/>
          </w:tcPr>
          <w:p>
            <w:pPr>
              <w:widowControl/>
              <w:jc w:val="right"/>
              <w:rPr>
                <w:rFonts w:ascii="宋体" w:hAnsi="宋体" w:cs="宋体"/>
                <w:kern w:val="0"/>
                <w:szCs w:val="21"/>
              </w:rPr>
            </w:pPr>
            <w:r>
              <w:rPr>
                <w:rFonts w:ascii="宋体" w:hAnsi="宋体" w:cs="宋体"/>
                <w:kern w:val="0"/>
                <w:szCs w:val="21"/>
              </w:rPr>
              <w:t>45.67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45.67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21303</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水利</w:t>
            </w:r>
          </w:p>
        </w:tc>
        <w:tc>
          <w:tcPr>
            <w:tcW w:w="1772" w:type="dxa"/>
            <w:vAlign w:val="center"/>
          </w:tcPr>
          <w:p>
            <w:pPr>
              <w:widowControl/>
              <w:jc w:val="right"/>
              <w:rPr>
                <w:rFonts w:ascii="宋体" w:hAnsi="宋体" w:cs="宋体"/>
                <w:kern w:val="0"/>
                <w:szCs w:val="21"/>
              </w:rPr>
            </w:pPr>
            <w:r>
              <w:rPr>
                <w:rFonts w:ascii="宋体" w:hAnsi="宋体" w:cs="宋体"/>
                <w:kern w:val="0"/>
                <w:szCs w:val="21"/>
              </w:rPr>
              <w:t>22.11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22.11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2130314</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防汛</w:t>
            </w:r>
          </w:p>
        </w:tc>
        <w:tc>
          <w:tcPr>
            <w:tcW w:w="1772" w:type="dxa"/>
            <w:vAlign w:val="center"/>
          </w:tcPr>
          <w:p>
            <w:pPr>
              <w:widowControl/>
              <w:jc w:val="right"/>
              <w:rPr>
                <w:rFonts w:ascii="宋体" w:hAnsi="宋体" w:cs="宋体"/>
                <w:kern w:val="0"/>
                <w:szCs w:val="21"/>
              </w:rPr>
            </w:pPr>
            <w:r>
              <w:rPr>
                <w:rFonts w:ascii="宋体" w:hAnsi="宋体" w:cs="宋体"/>
                <w:kern w:val="0"/>
                <w:szCs w:val="21"/>
              </w:rPr>
              <w:t>4.21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4.21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2130399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其他水利支出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17.90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17.90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21305</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扶贫</w:t>
            </w:r>
          </w:p>
        </w:tc>
        <w:tc>
          <w:tcPr>
            <w:tcW w:w="1772" w:type="dxa"/>
            <w:vAlign w:val="center"/>
          </w:tcPr>
          <w:p>
            <w:pPr>
              <w:widowControl/>
              <w:jc w:val="right"/>
              <w:rPr>
                <w:rFonts w:ascii="宋体" w:hAnsi="宋体" w:cs="宋体"/>
                <w:kern w:val="0"/>
                <w:szCs w:val="21"/>
              </w:rPr>
            </w:pPr>
            <w:r>
              <w:rPr>
                <w:rFonts w:ascii="宋体" w:hAnsi="宋体" w:cs="宋体"/>
                <w:kern w:val="0"/>
                <w:szCs w:val="21"/>
              </w:rPr>
              <w:t>30.00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2130599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其他扶贫支出</w:t>
            </w:r>
          </w:p>
        </w:tc>
        <w:tc>
          <w:tcPr>
            <w:tcW w:w="1772" w:type="dxa"/>
            <w:vAlign w:val="center"/>
          </w:tcPr>
          <w:p>
            <w:pPr>
              <w:widowControl/>
              <w:jc w:val="right"/>
              <w:rPr>
                <w:rFonts w:ascii="宋体" w:hAnsi="宋体" w:cs="宋体"/>
                <w:kern w:val="0"/>
                <w:szCs w:val="21"/>
              </w:rPr>
            </w:pPr>
            <w:r>
              <w:rPr>
                <w:rFonts w:ascii="宋体" w:hAnsi="宋体" w:cs="宋体"/>
                <w:kern w:val="0"/>
                <w:szCs w:val="21"/>
              </w:rPr>
              <w:t>30.00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30.00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21307</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农村综合改革</w:t>
            </w:r>
          </w:p>
        </w:tc>
        <w:tc>
          <w:tcPr>
            <w:tcW w:w="1772" w:type="dxa"/>
            <w:vAlign w:val="center"/>
          </w:tcPr>
          <w:p>
            <w:pPr>
              <w:widowControl/>
              <w:jc w:val="right"/>
              <w:rPr>
                <w:rFonts w:ascii="宋体" w:hAnsi="宋体" w:cs="宋体"/>
                <w:kern w:val="0"/>
                <w:szCs w:val="21"/>
              </w:rPr>
            </w:pPr>
            <w:r>
              <w:rPr>
                <w:rFonts w:ascii="宋体" w:hAnsi="宋体" w:cs="宋体"/>
                <w:kern w:val="0"/>
                <w:szCs w:val="21"/>
              </w:rPr>
              <w:t>20.25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20.25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2130705</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对村民委员会和村党支部的补助</w:t>
            </w:r>
          </w:p>
        </w:tc>
        <w:tc>
          <w:tcPr>
            <w:tcW w:w="1772" w:type="dxa"/>
            <w:vAlign w:val="center"/>
          </w:tcPr>
          <w:p>
            <w:pPr>
              <w:widowControl/>
              <w:jc w:val="right"/>
              <w:rPr>
                <w:rFonts w:ascii="宋体" w:hAnsi="宋体" w:cs="宋体"/>
                <w:kern w:val="0"/>
                <w:szCs w:val="21"/>
              </w:rPr>
            </w:pPr>
            <w:r>
              <w:rPr>
                <w:rFonts w:ascii="宋体" w:hAnsi="宋体" w:cs="宋体"/>
                <w:kern w:val="0"/>
                <w:szCs w:val="21"/>
              </w:rPr>
              <w:t>20.25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20.25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214</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交通运输支出</w:t>
            </w:r>
          </w:p>
        </w:tc>
        <w:tc>
          <w:tcPr>
            <w:tcW w:w="1772" w:type="dxa"/>
            <w:vAlign w:val="center"/>
          </w:tcPr>
          <w:p>
            <w:pPr>
              <w:widowControl/>
              <w:jc w:val="right"/>
              <w:rPr>
                <w:rFonts w:ascii="宋体" w:hAnsi="宋体" w:cs="宋体"/>
                <w:kern w:val="0"/>
                <w:szCs w:val="21"/>
              </w:rPr>
            </w:pPr>
            <w:r>
              <w:rPr>
                <w:rFonts w:ascii="宋体" w:hAnsi="宋体" w:cs="宋体"/>
                <w:kern w:val="0"/>
                <w:szCs w:val="21"/>
              </w:rPr>
              <w:t>50.59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50.59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21401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公路水路运输</w:t>
            </w:r>
          </w:p>
        </w:tc>
        <w:tc>
          <w:tcPr>
            <w:tcW w:w="1772" w:type="dxa"/>
            <w:vAlign w:val="center"/>
          </w:tcPr>
          <w:p>
            <w:pPr>
              <w:widowControl/>
              <w:jc w:val="right"/>
              <w:rPr>
                <w:rFonts w:ascii="宋体" w:hAnsi="宋体" w:cs="宋体"/>
                <w:kern w:val="0"/>
                <w:szCs w:val="21"/>
              </w:rPr>
            </w:pPr>
            <w:r>
              <w:rPr>
                <w:rFonts w:ascii="宋体" w:hAnsi="宋体" w:cs="宋体"/>
                <w:kern w:val="0"/>
                <w:szCs w:val="21"/>
              </w:rPr>
              <w:t>50.59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50.59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2140199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其他公路水路运输支出</w:t>
            </w:r>
          </w:p>
        </w:tc>
        <w:tc>
          <w:tcPr>
            <w:tcW w:w="1772" w:type="dxa"/>
            <w:vAlign w:val="center"/>
          </w:tcPr>
          <w:p>
            <w:pPr>
              <w:widowControl/>
              <w:jc w:val="right"/>
              <w:rPr>
                <w:rFonts w:ascii="宋体" w:hAnsi="宋体" w:cs="宋体"/>
                <w:kern w:val="0"/>
                <w:szCs w:val="21"/>
              </w:rPr>
            </w:pPr>
            <w:r>
              <w:rPr>
                <w:rFonts w:ascii="宋体" w:hAnsi="宋体" w:cs="宋体"/>
                <w:kern w:val="0"/>
                <w:szCs w:val="21"/>
              </w:rPr>
              <w:t>50.59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50.59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住房保障支出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261.13</w:t>
            </w:r>
          </w:p>
        </w:tc>
        <w:tc>
          <w:tcPr>
            <w:tcW w:w="1772" w:type="dxa"/>
            <w:vAlign w:val="center"/>
          </w:tcPr>
          <w:p>
            <w:pPr>
              <w:widowControl/>
              <w:jc w:val="right"/>
              <w:rPr>
                <w:rFonts w:ascii="宋体" w:hAnsi="宋体" w:cs="宋体"/>
                <w:kern w:val="0"/>
                <w:szCs w:val="21"/>
              </w:rPr>
            </w:pPr>
            <w:r>
              <w:rPr>
                <w:rFonts w:ascii="宋体" w:hAnsi="宋体" w:cs="宋体"/>
                <w:kern w:val="0"/>
                <w:szCs w:val="21"/>
              </w:rPr>
              <w:t>261.13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22102</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住房改革支出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261.13</w:t>
            </w:r>
          </w:p>
        </w:tc>
        <w:tc>
          <w:tcPr>
            <w:tcW w:w="1772" w:type="dxa"/>
            <w:vAlign w:val="center"/>
          </w:tcPr>
          <w:p>
            <w:pPr>
              <w:widowControl/>
              <w:jc w:val="right"/>
              <w:rPr>
                <w:rFonts w:ascii="宋体" w:hAnsi="宋体" w:cs="宋体"/>
                <w:kern w:val="0"/>
                <w:szCs w:val="21"/>
              </w:rPr>
            </w:pPr>
            <w:r>
              <w:rPr>
                <w:rFonts w:ascii="宋体" w:hAnsi="宋体" w:cs="宋体"/>
                <w:kern w:val="0"/>
                <w:szCs w:val="21"/>
              </w:rPr>
              <w:t>261.13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2210201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住房公积金</w:t>
            </w:r>
          </w:p>
        </w:tc>
        <w:tc>
          <w:tcPr>
            <w:tcW w:w="1772" w:type="dxa"/>
            <w:vAlign w:val="center"/>
          </w:tcPr>
          <w:p>
            <w:pPr>
              <w:widowControl/>
              <w:jc w:val="right"/>
              <w:rPr>
                <w:rFonts w:ascii="宋体" w:hAnsi="宋体" w:cs="宋体"/>
                <w:kern w:val="0"/>
                <w:szCs w:val="21"/>
              </w:rPr>
            </w:pPr>
            <w:r>
              <w:rPr>
                <w:rFonts w:ascii="宋体" w:hAnsi="宋体" w:cs="宋体"/>
                <w:kern w:val="0"/>
                <w:szCs w:val="21"/>
              </w:rPr>
              <w:t>261.13</w:t>
            </w:r>
          </w:p>
        </w:tc>
        <w:tc>
          <w:tcPr>
            <w:tcW w:w="1772" w:type="dxa"/>
            <w:vAlign w:val="center"/>
          </w:tcPr>
          <w:p>
            <w:pPr>
              <w:widowControl/>
              <w:jc w:val="right"/>
              <w:rPr>
                <w:rFonts w:ascii="宋体" w:hAnsi="宋体" w:cs="宋体"/>
                <w:kern w:val="0"/>
                <w:szCs w:val="21"/>
              </w:rPr>
            </w:pPr>
            <w:r>
              <w:rPr>
                <w:rFonts w:ascii="宋体" w:hAnsi="宋体" w:cs="宋体"/>
                <w:kern w:val="0"/>
                <w:szCs w:val="21"/>
              </w:rPr>
              <w:t>261.13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224</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灾害防治及应急管理支出</w:t>
            </w:r>
          </w:p>
        </w:tc>
        <w:tc>
          <w:tcPr>
            <w:tcW w:w="1772" w:type="dxa"/>
            <w:vAlign w:val="center"/>
          </w:tcPr>
          <w:p>
            <w:pPr>
              <w:widowControl/>
              <w:jc w:val="right"/>
              <w:rPr>
                <w:rFonts w:ascii="宋体" w:hAnsi="宋体" w:cs="宋体"/>
                <w:kern w:val="0"/>
                <w:szCs w:val="21"/>
              </w:rPr>
            </w:pPr>
            <w:r>
              <w:rPr>
                <w:rFonts w:ascii="宋体" w:hAnsi="宋体" w:cs="宋体"/>
                <w:kern w:val="0"/>
                <w:szCs w:val="21"/>
              </w:rPr>
              <w:t>68.67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68.67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22401</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应急管理事务</w:t>
            </w:r>
          </w:p>
        </w:tc>
        <w:tc>
          <w:tcPr>
            <w:tcW w:w="1772" w:type="dxa"/>
            <w:vAlign w:val="center"/>
          </w:tcPr>
          <w:p>
            <w:pPr>
              <w:widowControl/>
              <w:jc w:val="right"/>
              <w:rPr>
                <w:rFonts w:ascii="宋体" w:hAnsi="宋体" w:cs="宋体"/>
                <w:kern w:val="0"/>
                <w:szCs w:val="21"/>
              </w:rPr>
            </w:pPr>
            <w:r>
              <w:rPr>
                <w:rFonts w:ascii="宋体" w:hAnsi="宋体" w:cs="宋体"/>
                <w:kern w:val="0"/>
                <w:szCs w:val="21"/>
              </w:rPr>
              <w:t>68.67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68.67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2240106</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安全监管</w:t>
            </w:r>
          </w:p>
        </w:tc>
        <w:tc>
          <w:tcPr>
            <w:tcW w:w="1772" w:type="dxa"/>
            <w:vAlign w:val="center"/>
          </w:tcPr>
          <w:p>
            <w:pPr>
              <w:widowControl/>
              <w:jc w:val="right"/>
              <w:rPr>
                <w:rFonts w:ascii="宋体" w:hAnsi="宋体" w:cs="宋体"/>
                <w:kern w:val="0"/>
                <w:szCs w:val="21"/>
              </w:rPr>
            </w:pPr>
            <w:r>
              <w:rPr>
                <w:rFonts w:ascii="宋体" w:hAnsi="宋体" w:cs="宋体"/>
                <w:kern w:val="0"/>
                <w:szCs w:val="21"/>
              </w:rPr>
              <w:t>68.67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68.67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其他支出</w:t>
            </w:r>
          </w:p>
        </w:tc>
        <w:tc>
          <w:tcPr>
            <w:tcW w:w="1772" w:type="dxa"/>
            <w:vAlign w:val="center"/>
          </w:tcPr>
          <w:p>
            <w:pPr>
              <w:widowControl/>
              <w:jc w:val="right"/>
              <w:rPr>
                <w:rFonts w:ascii="宋体" w:hAnsi="宋体" w:cs="宋体"/>
                <w:kern w:val="0"/>
                <w:szCs w:val="21"/>
              </w:rPr>
            </w:pPr>
            <w:r>
              <w:rPr>
                <w:rFonts w:ascii="宋体" w:hAnsi="宋体" w:cs="宋体"/>
                <w:kern w:val="0"/>
                <w:szCs w:val="21"/>
              </w:rPr>
              <w:t>89.96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89.96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22960</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彩票公益金安排的支出</w:t>
            </w:r>
          </w:p>
        </w:tc>
        <w:tc>
          <w:tcPr>
            <w:tcW w:w="1772"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2296002</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用于社会福利的彩票公益金支出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13.53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13.53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2296003</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用于体育事业的彩票公益金支出</w:t>
            </w:r>
          </w:p>
        </w:tc>
        <w:tc>
          <w:tcPr>
            <w:tcW w:w="1772" w:type="dxa"/>
            <w:vAlign w:val="center"/>
          </w:tcPr>
          <w:p>
            <w:pPr>
              <w:widowControl/>
              <w:jc w:val="right"/>
              <w:rPr>
                <w:rFonts w:ascii="宋体" w:hAnsi="宋体" w:cs="宋体"/>
                <w:kern w:val="0"/>
                <w:szCs w:val="21"/>
              </w:rPr>
            </w:pPr>
            <w:r>
              <w:rPr>
                <w:rFonts w:ascii="宋体" w:hAnsi="宋体" w:cs="宋体"/>
                <w:kern w:val="0"/>
                <w:szCs w:val="21"/>
              </w:rPr>
              <w:t>14.96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14.96</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22999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其他支出</w:t>
            </w:r>
          </w:p>
        </w:tc>
        <w:tc>
          <w:tcPr>
            <w:tcW w:w="1772" w:type="dxa"/>
            <w:vAlign w:val="center"/>
          </w:tcPr>
          <w:p>
            <w:pPr>
              <w:widowControl/>
              <w:jc w:val="right"/>
              <w:rPr>
                <w:rFonts w:ascii="宋体" w:hAnsi="宋体" w:cs="宋体"/>
                <w:kern w:val="0"/>
                <w:szCs w:val="21"/>
              </w:rPr>
            </w:pPr>
            <w:r>
              <w:rPr>
                <w:rFonts w:ascii="宋体" w:hAnsi="宋体" w:cs="宋体"/>
                <w:kern w:val="0"/>
                <w:szCs w:val="21"/>
              </w:rPr>
              <w:t>61.47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61.47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rPr>
            </w:pPr>
            <w:r>
              <w:rPr>
                <w:rFonts w:ascii="宋体" w:hAnsi="宋体" w:cs="宋体"/>
                <w:color w:val="000000"/>
                <w:kern w:val="0"/>
                <w:szCs w:val="21"/>
              </w:rPr>
              <w:t>2299999</w:t>
            </w:r>
          </w:p>
        </w:tc>
        <w:tc>
          <w:tcPr>
            <w:tcW w:w="2174" w:type="dxa"/>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其他支出</w:t>
            </w:r>
          </w:p>
        </w:tc>
        <w:tc>
          <w:tcPr>
            <w:tcW w:w="1772" w:type="dxa"/>
            <w:vAlign w:val="center"/>
          </w:tcPr>
          <w:p>
            <w:pPr>
              <w:widowControl/>
              <w:jc w:val="right"/>
              <w:rPr>
                <w:rFonts w:ascii="宋体" w:hAnsi="宋体" w:cs="宋体"/>
                <w:kern w:val="0"/>
                <w:szCs w:val="21"/>
              </w:rPr>
            </w:pPr>
            <w:r>
              <w:rPr>
                <w:rFonts w:ascii="宋体" w:hAnsi="宋体" w:cs="宋体"/>
                <w:kern w:val="0"/>
                <w:szCs w:val="21"/>
              </w:rPr>
              <w:t>61.47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61.47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permEnd w:id="79"/>
    </w:tbl>
    <w:p>
      <w:pPr>
        <w:spacing w:line="360" w:lineRule="auto"/>
        <w:ind w:firstLine="420" w:firstLineChars="200"/>
        <w:rPr>
          <w:rFonts w:ascii="宋体" w:hAnsi="宋体" w:cs="宋体"/>
        </w:rPr>
      </w:pPr>
      <w:r>
        <w:rPr>
          <w:rFonts w:hint="eastAsia" w:ascii="宋体" w:hAnsi="宋体" w:cs="宋体"/>
          <w:szCs w:val="21"/>
        </w:rPr>
        <w:t>注：</w:t>
      </w:r>
      <w:bookmarkStart w:id="26" w:name="PO_part2Table1Remark3"/>
      <w:permStart w:id="80" w:edGrp="everyone"/>
      <w:r>
        <w:rPr>
          <w:rFonts w:hint="eastAsia" w:ascii="宋体" w:hAnsi="宋体" w:cs="宋体"/>
          <w:szCs w:val="21"/>
        </w:rPr>
        <w:t>本表反映部门本年度各项支出情况。</w:t>
      </w:r>
      <w:permEnd w:id="80"/>
      <w:r>
        <w:rPr>
          <w:rFonts w:hint="eastAsia" w:ascii="宋体" w:hAnsi="宋体" w:cs="宋体"/>
          <w:szCs w:val="21"/>
        </w:rPr>
        <w:t xml:space="preserve"> </w:t>
      </w:r>
      <w:bookmarkEnd w:id="26"/>
      <w:r>
        <w:rPr>
          <w:rFonts w:hint="eastAsia" w:ascii="宋体" w:hAnsi="宋体" w:cs="宋体"/>
          <w:sz w:val="28"/>
          <w:szCs w:val="28"/>
        </w:rPr>
        <w:t xml:space="preserve"> </w:t>
      </w:r>
      <w:bookmarkEnd w:id="23"/>
    </w:p>
    <w:p>
      <w:pPr>
        <w:widowControl/>
        <w:spacing w:line="360" w:lineRule="auto"/>
        <w:ind w:firstLine="560" w:firstLineChars="200"/>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27" w:name="PO_part2Table4"/>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6"/>
        <w:gridCol w:w="678"/>
        <w:gridCol w:w="1337"/>
        <w:gridCol w:w="2462"/>
        <w:gridCol w:w="687"/>
        <w:gridCol w:w="1574"/>
        <w:gridCol w:w="1574"/>
        <w:gridCol w:w="1571"/>
        <w:gridCol w:w="1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51" w:type="dxa"/>
            <w:gridSpan w:val="9"/>
            <w:tcBorders>
              <w:top w:val="nil"/>
              <w:left w:val="nil"/>
              <w:bottom w:val="nil"/>
              <w:right w:val="nil"/>
            </w:tcBorders>
            <w:vAlign w:val="center"/>
          </w:tcPr>
          <w:p>
            <w:pPr>
              <w:jc w:val="right"/>
              <w:rPr>
                <w:rFonts w:ascii="宋体" w:hAnsi="宋体" w:cs="宋体"/>
                <w:kern w:val="0"/>
                <w:sz w:val="20"/>
                <w:szCs w:val="20"/>
              </w:rPr>
            </w:pPr>
            <w:r>
              <w:rPr>
                <w:rFonts w:hint="eastAsia" w:ascii="宋体" w:hAnsi="宋体" w:cs="宋体"/>
                <w:kern w:val="0"/>
                <w:sz w:val="20"/>
                <w:szCs w:val="20"/>
              </w:rPr>
              <w:t>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51" w:type="dxa"/>
            <w:gridSpan w:val="9"/>
            <w:tcBorders>
              <w:top w:val="nil"/>
              <w:left w:val="nil"/>
              <w:bottom w:val="nil"/>
              <w:right w:val="nil"/>
            </w:tcBorders>
          </w:tcPr>
          <w:p>
            <w:pPr>
              <w:jc w:val="center"/>
              <w:rPr>
                <w:rFonts w:ascii="宋体" w:hAnsi="宋体" w:cs="宋体"/>
                <w:b/>
                <w:kern w:val="0"/>
                <w:sz w:val="32"/>
                <w:szCs w:val="32"/>
              </w:rPr>
            </w:pPr>
            <w:r>
              <w:rPr>
                <w:rFonts w:hint="eastAsia" w:ascii="宋体" w:hAnsi="宋体" w:cs="宋体"/>
                <w:b/>
                <w:kern w:val="0"/>
                <w:sz w:val="32"/>
                <w:szCs w:val="32"/>
              </w:rPr>
              <w:t>财政拨款收入支出决算总表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1017" w:type="dxa"/>
            <w:gridSpan w:val="7"/>
            <w:tcBorders>
              <w:top w:val="nil"/>
              <w:left w:val="nil"/>
              <w:bottom w:val="single" w:color="auto" w:sz="4" w:space="0"/>
              <w:right w:val="nil"/>
            </w:tcBorders>
            <w:vAlign w:val="center"/>
          </w:tcPr>
          <w:p>
            <w:pPr>
              <w:spacing w:line="288" w:lineRule="auto"/>
              <w:jc w:val="left"/>
              <w:rPr>
                <w:rFonts w:ascii="宋体" w:hAnsi="宋体" w:cs="宋体"/>
                <w:sz w:val="28"/>
                <w:szCs w:val="28"/>
              </w:rPr>
            </w:pPr>
            <w:bookmarkStart w:id="28" w:name="PO_part2DivName4"/>
            <w:permStart w:id="81" w:edGrp="everyone"/>
            <w:r>
              <w:rPr>
                <w:rFonts w:hint="eastAsia" w:ascii="宋体" w:hAnsi="宋体" w:cs="宋体"/>
                <w:kern w:val="0"/>
                <w:sz w:val="20"/>
                <w:szCs w:val="20"/>
              </w:rPr>
              <w:t>部门</w:t>
            </w:r>
            <w:permEnd w:id="81"/>
            <w:r>
              <w:rPr>
                <w:rFonts w:hint="eastAsia" w:ascii="宋体" w:hAnsi="宋体" w:cs="宋体"/>
                <w:kern w:val="0"/>
                <w:sz w:val="11"/>
                <w:szCs w:val="11"/>
              </w:rPr>
              <w:t xml:space="preserve"> </w:t>
            </w:r>
            <w:bookmarkEnd w:id="28"/>
            <w:r>
              <w:rPr>
                <w:rFonts w:hint="eastAsia" w:ascii="宋体" w:hAnsi="宋体" w:cs="宋体"/>
                <w:kern w:val="0"/>
                <w:sz w:val="20"/>
                <w:szCs w:val="20"/>
              </w:rPr>
              <w:t>：</w:t>
            </w:r>
            <w:bookmarkStart w:id="29" w:name="PO_part2Table4DivName1"/>
            <w:permStart w:id="82" w:edGrp="everyone"/>
            <w:r>
              <w:rPr>
                <w:rFonts w:hint="eastAsia" w:ascii="宋体" w:hAnsi="宋体" w:cs="宋体"/>
                <w:kern w:val="0"/>
                <w:sz w:val="20"/>
                <w:szCs w:val="20"/>
              </w:rPr>
              <w:t>广州市番禺区人民政府小谷围街道办事处</w:t>
            </w:r>
            <w:permEnd w:id="82"/>
            <w:r>
              <w:rPr>
                <w:rFonts w:hint="eastAsia" w:ascii="宋体" w:hAnsi="宋体" w:cs="宋体"/>
                <w:kern w:val="0"/>
                <w:sz w:val="20"/>
                <w:szCs w:val="20"/>
              </w:rPr>
              <w:t xml:space="preserve"> </w:t>
            </w:r>
            <w:bookmarkEnd w:id="29"/>
          </w:p>
        </w:tc>
        <w:tc>
          <w:tcPr>
            <w:tcW w:w="3134" w:type="dxa"/>
            <w:gridSpan w:val="2"/>
            <w:tcBorders>
              <w:top w:val="nil"/>
              <w:left w:val="nil"/>
              <w:bottom w:val="single" w:color="auto" w:sz="4" w:space="0"/>
              <w:right w:val="nil"/>
            </w:tcBorders>
            <w:vAlign w:val="center"/>
          </w:tcPr>
          <w:p>
            <w:pPr>
              <w:jc w:val="right"/>
              <w:rPr>
                <w:rFonts w:ascii="宋体" w:hAnsi="宋体" w:cs="宋体"/>
                <w:kern w:val="0"/>
                <w:sz w:val="20"/>
                <w:szCs w:val="20"/>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4720"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收入</w:t>
            </w:r>
          </w:p>
        </w:tc>
        <w:tc>
          <w:tcPr>
            <w:tcW w:w="9431" w:type="dxa"/>
            <w:gridSpan w:val="6"/>
            <w:tcBorders>
              <w:top w:val="single" w:color="auto" w:sz="4" w:space="0"/>
            </w:tcBorders>
            <w:vAlign w:val="center"/>
          </w:tcPr>
          <w:p>
            <w:pPr>
              <w:jc w:val="center"/>
              <w:rPr>
                <w:rFonts w:ascii="宋体" w:hAnsi="宋体" w:cs="宋体"/>
                <w:kern w:val="0"/>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2706"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337"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2462"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574"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574" w:type="dxa"/>
            <w:vAlign w:val="center"/>
          </w:tcPr>
          <w:p>
            <w:pPr>
              <w:widowControl/>
              <w:jc w:val="center"/>
              <w:rPr>
                <w:rFonts w:ascii="宋体" w:hAnsi="宋体" w:cs="宋体"/>
                <w:kern w:val="0"/>
                <w:szCs w:val="21"/>
              </w:rPr>
            </w:pPr>
            <w:r>
              <w:rPr>
                <w:rFonts w:hint="eastAsia" w:ascii="宋体" w:hAnsi="宋体" w:cs="宋体"/>
                <w:kern w:val="0"/>
                <w:szCs w:val="21"/>
              </w:rPr>
              <w:t>一般公共预算财政拨款</w:t>
            </w:r>
          </w:p>
        </w:tc>
        <w:tc>
          <w:tcPr>
            <w:tcW w:w="1571" w:type="dxa"/>
            <w:vAlign w:val="center"/>
          </w:tcPr>
          <w:p>
            <w:pPr>
              <w:widowControl/>
              <w:jc w:val="center"/>
              <w:rPr>
                <w:rFonts w:ascii="宋体" w:hAnsi="宋体" w:cs="宋体"/>
                <w:kern w:val="0"/>
                <w:szCs w:val="21"/>
              </w:rPr>
            </w:pPr>
            <w:r>
              <w:rPr>
                <w:rFonts w:hint="eastAsia" w:ascii="宋体" w:hAnsi="宋体" w:cs="宋体"/>
                <w:kern w:val="0"/>
                <w:szCs w:val="21"/>
              </w:rPr>
              <w:t>政府性基金预算财政拨款</w:t>
            </w:r>
          </w:p>
        </w:tc>
        <w:tc>
          <w:tcPr>
            <w:tcW w:w="1563" w:type="dxa"/>
            <w:vAlign w:val="center"/>
          </w:tcPr>
          <w:p>
            <w:pPr>
              <w:widowControl/>
              <w:tabs>
                <w:tab w:val="left" w:pos="673"/>
                <w:tab w:val="center" w:pos="7489"/>
              </w:tabs>
              <w:jc w:val="left"/>
              <w:rPr>
                <w:rFonts w:ascii="宋体" w:hAnsi="宋体" w:cs="宋体"/>
                <w:kern w:val="0"/>
                <w:szCs w:val="21"/>
              </w:rPr>
            </w:pPr>
            <w:r>
              <w:rPr>
                <w:rFonts w:hint="eastAsia" w:ascii="宋体" w:hAnsi="宋体" w:cs="宋体"/>
                <w:kern w:val="0"/>
                <w:szCs w:val="21"/>
              </w:rPr>
              <w:t>国有资本经营预算财政拨款</w:t>
            </w:r>
            <w:r>
              <w:rPr>
                <w:rFonts w:hint="eastAsia" w:ascii="宋体" w:hAnsi="宋体" w:cs="宋体"/>
                <w:kern w:val="0"/>
                <w:szCs w:val="21"/>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tblHeader/>
        </w:trPr>
        <w:tc>
          <w:tcPr>
            <w:tcW w:w="2706"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337"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462"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574"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574"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571"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563" w:type="dxa"/>
            <w:vAlign w:val="center"/>
          </w:tcPr>
          <w:p>
            <w:pPr>
              <w:widowControl/>
              <w:jc w:val="center"/>
              <w:rPr>
                <w:rFonts w:ascii="宋体" w:hAnsi="宋体" w:cs="宋体"/>
                <w:kern w:val="0"/>
                <w:szCs w:val="21"/>
              </w:rPr>
            </w:pPr>
            <w:r>
              <w:rPr>
                <w:rFonts w:hint="eastAsia" w:ascii="宋体" w:hAns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jc w:val="left"/>
              <w:rPr>
                <w:rFonts w:ascii="宋体" w:hAnsi="宋体" w:cs="宋体"/>
                <w:szCs w:val="21"/>
              </w:rPr>
            </w:pPr>
            <w:permStart w:id="83" w:edGrp="everyone" w:colFirst="2" w:colLast="2"/>
            <w:permStart w:id="84" w:edGrp="everyone" w:colFirst="5" w:colLast="5"/>
            <w:permStart w:id="85" w:edGrp="everyone" w:colFirst="6" w:colLast="6"/>
            <w:permStart w:id="86" w:edGrp="everyone" w:colFirst="7" w:colLast="7"/>
            <w:permStart w:id="87" w:edGrp="everyone" w:colFirst="8" w:colLast="8"/>
            <w:r>
              <w:rPr>
                <w:rFonts w:hint="eastAsia" w:ascii="宋体" w:hAnsi="宋体" w:cs="宋体"/>
                <w:szCs w:val="21"/>
              </w:rPr>
              <w:t>一、一般公共预算财政拨款</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337" w:type="dxa"/>
            <w:vAlign w:val="center"/>
          </w:tcPr>
          <w:p>
            <w:pPr>
              <w:widowControl/>
              <w:jc w:val="right"/>
              <w:rPr>
                <w:rFonts w:ascii="宋体" w:hAnsi="宋体" w:cs="宋体"/>
                <w:kern w:val="0"/>
                <w:szCs w:val="21"/>
              </w:rPr>
            </w:pPr>
            <w:r>
              <w:rPr>
                <w:rFonts w:ascii="宋体" w:hAnsi="宋体" w:cs="宋体"/>
                <w:kern w:val="0"/>
                <w:szCs w:val="21"/>
              </w:rPr>
              <w:t>18,526.59</w:t>
            </w:r>
          </w:p>
        </w:tc>
        <w:tc>
          <w:tcPr>
            <w:tcW w:w="2462" w:type="dxa"/>
          </w:tcPr>
          <w:p>
            <w:pPr>
              <w:jc w:val="left"/>
              <w:rPr>
                <w:rFonts w:ascii="宋体" w:hAnsi="宋体" w:cs="宋体"/>
                <w:szCs w:val="21"/>
              </w:rPr>
            </w:pPr>
            <w:r>
              <w:rPr>
                <w:rFonts w:hint="eastAsia" w:ascii="宋体" w:hAnsi="宋体" w:cs="宋体"/>
                <w:szCs w:val="21"/>
              </w:rPr>
              <w:t>一、一般公共服务支出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1574" w:type="dxa"/>
            <w:vAlign w:val="center"/>
          </w:tcPr>
          <w:p>
            <w:pPr>
              <w:widowControl/>
              <w:jc w:val="right"/>
              <w:rPr>
                <w:rFonts w:ascii="宋体" w:hAnsi="宋体" w:cs="宋体"/>
                <w:kern w:val="0"/>
                <w:szCs w:val="21"/>
              </w:rPr>
            </w:pPr>
            <w:r>
              <w:rPr>
                <w:rFonts w:ascii="宋体" w:hAnsi="宋体" w:cs="宋体"/>
                <w:kern w:val="0"/>
                <w:szCs w:val="21"/>
              </w:rPr>
              <w:t>4,780.08</w:t>
            </w:r>
          </w:p>
        </w:tc>
        <w:tc>
          <w:tcPr>
            <w:tcW w:w="1574" w:type="dxa"/>
            <w:vAlign w:val="center"/>
          </w:tcPr>
          <w:p>
            <w:pPr>
              <w:widowControl/>
              <w:jc w:val="right"/>
              <w:rPr>
                <w:rFonts w:ascii="宋体" w:hAnsi="宋体" w:cs="宋体"/>
                <w:kern w:val="0"/>
                <w:szCs w:val="21"/>
              </w:rPr>
            </w:pPr>
            <w:r>
              <w:rPr>
                <w:rFonts w:ascii="宋体" w:hAnsi="宋体" w:cs="宋体"/>
                <w:kern w:val="0"/>
                <w:szCs w:val="21"/>
              </w:rPr>
              <w:t>4,780.08</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83"/>
      <w:permEnd w:id="84"/>
      <w:permEnd w:id="85"/>
      <w:permEnd w:id="86"/>
      <w:permEnd w:id="8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jc w:val="left"/>
              <w:rPr>
                <w:rFonts w:ascii="宋体" w:hAnsi="宋体" w:cs="宋体"/>
                <w:szCs w:val="21"/>
              </w:rPr>
            </w:pPr>
            <w:permStart w:id="88" w:edGrp="everyone" w:colFirst="2" w:colLast="2"/>
            <w:permStart w:id="89" w:edGrp="everyone" w:colFirst="5" w:colLast="5"/>
            <w:permStart w:id="90" w:edGrp="everyone" w:colFirst="6" w:colLast="6"/>
            <w:permStart w:id="91" w:edGrp="everyone" w:colFirst="7" w:colLast="7"/>
            <w:permStart w:id="92" w:edGrp="everyone" w:colFirst="8" w:colLast="8"/>
            <w:r>
              <w:rPr>
                <w:rFonts w:hint="eastAsia" w:ascii="宋体" w:hAnsi="宋体" w:cs="宋体"/>
                <w:szCs w:val="21"/>
              </w:rPr>
              <w:t>二、政府性基金预算财政拨款</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337" w:type="dxa"/>
            <w:vAlign w:val="center"/>
          </w:tcPr>
          <w:p>
            <w:pPr>
              <w:widowControl/>
              <w:jc w:val="right"/>
              <w:rPr>
                <w:rFonts w:ascii="宋体" w:hAnsi="宋体" w:cs="宋体"/>
                <w:kern w:val="0"/>
                <w:szCs w:val="21"/>
              </w:rPr>
            </w:pPr>
            <w:r>
              <w:rPr>
                <w:rFonts w:ascii="宋体" w:hAnsi="宋体" w:cs="宋体"/>
                <w:kern w:val="0"/>
                <w:szCs w:val="21"/>
              </w:rPr>
              <w:t>5,635.58</w:t>
            </w:r>
          </w:p>
        </w:tc>
        <w:tc>
          <w:tcPr>
            <w:tcW w:w="2462" w:type="dxa"/>
          </w:tcPr>
          <w:p>
            <w:pPr>
              <w:jc w:val="left"/>
              <w:rPr>
                <w:rFonts w:ascii="宋体" w:hAnsi="宋体" w:cs="宋体"/>
                <w:szCs w:val="21"/>
              </w:rPr>
            </w:pPr>
            <w:r>
              <w:rPr>
                <w:rFonts w:hint="eastAsia" w:ascii="宋体" w:hAnsi="宋体" w:cs="宋体"/>
                <w:szCs w:val="21"/>
              </w:rPr>
              <w:t>二、外交支出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88"/>
      <w:permEnd w:id="89"/>
      <w:permEnd w:id="90"/>
      <w:permEnd w:id="91"/>
      <w:permEnd w:id="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jc w:val="left"/>
              <w:rPr>
                <w:rFonts w:ascii="宋体" w:hAnsi="宋体" w:cs="宋体"/>
                <w:szCs w:val="21"/>
              </w:rPr>
            </w:pPr>
            <w:permStart w:id="93" w:edGrp="everyone" w:colFirst="2" w:colLast="2"/>
            <w:permStart w:id="94" w:edGrp="everyone" w:colFirst="5" w:colLast="5"/>
            <w:permStart w:id="95" w:edGrp="everyone" w:colFirst="6" w:colLast="6"/>
            <w:permStart w:id="96" w:edGrp="everyone" w:colFirst="7" w:colLast="7"/>
            <w:permStart w:id="97" w:edGrp="everyone" w:colFirst="8" w:colLast="8"/>
            <w:r>
              <w:rPr>
                <w:rFonts w:hint="eastAsia" w:ascii="宋体" w:hAnsi="宋体" w:cs="宋体"/>
                <w:szCs w:val="21"/>
              </w:rPr>
              <w:t>三、国有资本经营预算财政拨款</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462" w:type="dxa"/>
          </w:tcPr>
          <w:p>
            <w:pPr>
              <w:jc w:val="left"/>
              <w:rPr>
                <w:rFonts w:ascii="宋体" w:hAnsi="宋体" w:cs="宋体"/>
                <w:szCs w:val="21"/>
              </w:rPr>
            </w:pPr>
            <w:r>
              <w:rPr>
                <w:rFonts w:hint="eastAsia" w:ascii="宋体" w:hAnsi="宋体" w:cs="宋体"/>
                <w:szCs w:val="21"/>
              </w:rPr>
              <w:t>三、国防支出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1574" w:type="dxa"/>
            <w:vAlign w:val="center"/>
          </w:tcPr>
          <w:p>
            <w:pPr>
              <w:widowControl/>
              <w:jc w:val="right"/>
              <w:rPr>
                <w:rFonts w:ascii="宋体" w:hAnsi="宋体" w:cs="宋体"/>
                <w:kern w:val="0"/>
                <w:szCs w:val="21"/>
              </w:rPr>
            </w:pPr>
            <w:r>
              <w:rPr>
                <w:rFonts w:ascii="宋体" w:hAnsi="宋体" w:cs="宋体"/>
                <w:kern w:val="0"/>
                <w:szCs w:val="21"/>
              </w:rPr>
              <w:t>27.24</w:t>
            </w:r>
          </w:p>
        </w:tc>
        <w:tc>
          <w:tcPr>
            <w:tcW w:w="1574" w:type="dxa"/>
            <w:vAlign w:val="center"/>
          </w:tcPr>
          <w:p>
            <w:pPr>
              <w:widowControl/>
              <w:jc w:val="right"/>
              <w:rPr>
                <w:rFonts w:ascii="宋体" w:hAnsi="宋体" w:cs="宋体"/>
                <w:kern w:val="0"/>
                <w:szCs w:val="21"/>
              </w:rPr>
            </w:pPr>
            <w:r>
              <w:rPr>
                <w:rFonts w:ascii="宋体" w:hAnsi="宋体" w:cs="宋体"/>
                <w:kern w:val="0"/>
                <w:szCs w:val="21"/>
              </w:rPr>
              <w:t>27.24</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93"/>
      <w:permEnd w:id="94"/>
      <w:permEnd w:id="95"/>
      <w:permEnd w:id="96"/>
      <w:permEnd w:id="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98" w:edGrp="everyone" w:colFirst="5" w:colLast="5"/>
            <w:permStart w:id="99" w:edGrp="everyone" w:colFirst="6" w:colLast="6"/>
            <w:permStart w:id="100" w:edGrp="everyone" w:colFirst="7" w:colLast="7"/>
            <w:permStart w:id="101"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四、公共安全支出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1574" w:type="dxa"/>
            <w:vAlign w:val="center"/>
          </w:tcPr>
          <w:p>
            <w:pPr>
              <w:widowControl/>
              <w:jc w:val="right"/>
              <w:rPr>
                <w:rFonts w:ascii="宋体" w:hAnsi="宋体" w:cs="宋体"/>
                <w:kern w:val="0"/>
                <w:szCs w:val="21"/>
              </w:rPr>
            </w:pPr>
            <w:r>
              <w:rPr>
                <w:rFonts w:ascii="宋体" w:hAnsi="宋体" w:cs="宋体"/>
                <w:kern w:val="0"/>
                <w:szCs w:val="21"/>
              </w:rPr>
              <w:t>1,739.64</w:t>
            </w:r>
          </w:p>
        </w:tc>
        <w:tc>
          <w:tcPr>
            <w:tcW w:w="1574" w:type="dxa"/>
            <w:vAlign w:val="center"/>
          </w:tcPr>
          <w:p>
            <w:pPr>
              <w:widowControl/>
              <w:jc w:val="right"/>
              <w:rPr>
                <w:rFonts w:ascii="宋体" w:hAnsi="宋体" w:cs="宋体"/>
                <w:kern w:val="0"/>
                <w:szCs w:val="21"/>
              </w:rPr>
            </w:pPr>
            <w:r>
              <w:rPr>
                <w:rFonts w:ascii="宋体" w:hAnsi="宋体" w:cs="宋体"/>
                <w:kern w:val="0"/>
                <w:szCs w:val="21"/>
              </w:rPr>
              <w:t>1,739.64</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98"/>
      <w:permEnd w:id="99"/>
      <w:permEnd w:id="100"/>
      <w:permEnd w:id="1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02" w:edGrp="everyone" w:colFirst="5" w:colLast="5"/>
            <w:permStart w:id="103" w:edGrp="everyone" w:colFirst="6" w:colLast="6"/>
            <w:permStart w:id="104" w:edGrp="everyone" w:colFirst="7" w:colLast="7"/>
            <w:permStart w:id="105"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五、教育支出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1574" w:type="dxa"/>
            <w:vAlign w:val="center"/>
          </w:tcPr>
          <w:p>
            <w:pPr>
              <w:widowControl/>
              <w:jc w:val="right"/>
              <w:rPr>
                <w:rFonts w:ascii="宋体" w:hAnsi="宋体" w:cs="宋体"/>
                <w:kern w:val="0"/>
                <w:szCs w:val="21"/>
              </w:rPr>
            </w:pPr>
            <w:r>
              <w:rPr>
                <w:rFonts w:ascii="宋体" w:hAnsi="宋体" w:cs="宋体"/>
                <w:kern w:val="0"/>
                <w:szCs w:val="21"/>
              </w:rPr>
              <w:t>8,300.39</w:t>
            </w:r>
          </w:p>
        </w:tc>
        <w:tc>
          <w:tcPr>
            <w:tcW w:w="1574" w:type="dxa"/>
            <w:vAlign w:val="center"/>
          </w:tcPr>
          <w:p>
            <w:pPr>
              <w:widowControl/>
              <w:jc w:val="right"/>
              <w:rPr>
                <w:rFonts w:ascii="宋体" w:hAnsi="宋体" w:cs="宋体"/>
                <w:kern w:val="0"/>
                <w:szCs w:val="21"/>
              </w:rPr>
            </w:pPr>
            <w:r>
              <w:rPr>
                <w:rFonts w:ascii="宋体" w:hAnsi="宋体" w:cs="宋体"/>
                <w:kern w:val="0"/>
                <w:szCs w:val="21"/>
              </w:rPr>
              <w:t>8,300.39</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02"/>
      <w:permEnd w:id="103"/>
      <w:permEnd w:id="104"/>
      <w:permEnd w:id="10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06" w:edGrp="everyone" w:colFirst="5" w:colLast="5"/>
            <w:permStart w:id="107" w:edGrp="everyone" w:colFirst="6" w:colLast="6"/>
            <w:permStart w:id="108" w:edGrp="everyone" w:colFirst="7" w:colLast="7"/>
            <w:permStart w:id="109"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六、科学技术支出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06"/>
      <w:permEnd w:id="107"/>
      <w:permEnd w:id="108"/>
      <w:permEnd w:id="10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10" w:edGrp="everyone" w:colFirst="5" w:colLast="5"/>
            <w:permStart w:id="111" w:edGrp="everyone" w:colFirst="6" w:colLast="6"/>
            <w:permStart w:id="112" w:edGrp="everyone" w:colFirst="7" w:colLast="7"/>
            <w:permStart w:id="113"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七、文化旅游体育与传媒支出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1574" w:type="dxa"/>
            <w:vAlign w:val="center"/>
          </w:tcPr>
          <w:p>
            <w:pPr>
              <w:widowControl/>
              <w:jc w:val="right"/>
              <w:rPr>
                <w:rFonts w:ascii="宋体" w:hAnsi="宋体" w:cs="宋体"/>
                <w:kern w:val="0"/>
                <w:szCs w:val="21"/>
              </w:rPr>
            </w:pPr>
            <w:r>
              <w:rPr>
                <w:rFonts w:ascii="宋体" w:hAnsi="宋体" w:cs="宋体"/>
                <w:kern w:val="0"/>
                <w:szCs w:val="21"/>
              </w:rPr>
              <w:t>64.89</w:t>
            </w:r>
          </w:p>
        </w:tc>
        <w:tc>
          <w:tcPr>
            <w:tcW w:w="1574" w:type="dxa"/>
            <w:vAlign w:val="center"/>
          </w:tcPr>
          <w:p>
            <w:pPr>
              <w:widowControl/>
              <w:jc w:val="right"/>
              <w:rPr>
                <w:rFonts w:ascii="宋体" w:hAnsi="宋体" w:cs="宋体"/>
                <w:kern w:val="0"/>
                <w:szCs w:val="21"/>
              </w:rPr>
            </w:pPr>
            <w:r>
              <w:rPr>
                <w:rFonts w:ascii="宋体" w:hAnsi="宋体" w:cs="宋体"/>
                <w:kern w:val="0"/>
                <w:szCs w:val="21"/>
              </w:rPr>
              <w:t>64.89</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0"/>
      <w:permEnd w:id="111"/>
      <w:permEnd w:id="112"/>
      <w:permEnd w:id="1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14" w:edGrp="everyone" w:colFirst="5" w:colLast="5"/>
            <w:permStart w:id="115" w:edGrp="everyone" w:colFirst="6" w:colLast="6"/>
            <w:permStart w:id="116" w:edGrp="everyone" w:colFirst="7" w:colLast="7"/>
            <w:permStart w:id="117"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八、社会保障和就业支出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1574" w:type="dxa"/>
            <w:vAlign w:val="center"/>
          </w:tcPr>
          <w:p>
            <w:pPr>
              <w:widowControl/>
              <w:jc w:val="right"/>
              <w:rPr>
                <w:rFonts w:ascii="宋体" w:hAnsi="宋体" w:cs="宋体"/>
                <w:kern w:val="0"/>
                <w:szCs w:val="21"/>
              </w:rPr>
            </w:pPr>
            <w:r>
              <w:rPr>
                <w:rFonts w:ascii="宋体" w:hAnsi="宋体" w:cs="宋体"/>
                <w:kern w:val="0"/>
                <w:szCs w:val="21"/>
              </w:rPr>
              <w:t>1,139.12</w:t>
            </w:r>
          </w:p>
        </w:tc>
        <w:tc>
          <w:tcPr>
            <w:tcW w:w="1574" w:type="dxa"/>
            <w:vAlign w:val="center"/>
          </w:tcPr>
          <w:p>
            <w:pPr>
              <w:widowControl/>
              <w:jc w:val="right"/>
              <w:rPr>
                <w:rFonts w:ascii="宋体" w:hAnsi="宋体" w:cs="宋体"/>
                <w:kern w:val="0"/>
                <w:szCs w:val="21"/>
              </w:rPr>
            </w:pPr>
            <w:r>
              <w:rPr>
                <w:rFonts w:ascii="宋体" w:hAnsi="宋体" w:cs="宋体"/>
                <w:kern w:val="0"/>
                <w:szCs w:val="21"/>
              </w:rPr>
              <w:t>1,139.12</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4"/>
      <w:permEnd w:id="115"/>
      <w:permEnd w:id="116"/>
      <w:permEnd w:id="1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18" w:edGrp="everyone" w:colFirst="5" w:colLast="5"/>
            <w:permStart w:id="119" w:edGrp="everyone" w:colFirst="6" w:colLast="6"/>
            <w:permStart w:id="120" w:edGrp="everyone" w:colFirst="7" w:colLast="7"/>
            <w:permStart w:id="121"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九、卫生健康支出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1574" w:type="dxa"/>
            <w:vAlign w:val="center"/>
          </w:tcPr>
          <w:p>
            <w:pPr>
              <w:widowControl/>
              <w:jc w:val="right"/>
              <w:rPr>
                <w:rFonts w:ascii="宋体" w:hAnsi="宋体" w:cs="宋体"/>
                <w:kern w:val="0"/>
                <w:szCs w:val="21"/>
              </w:rPr>
            </w:pPr>
            <w:r>
              <w:rPr>
                <w:rFonts w:ascii="宋体" w:hAnsi="宋体" w:cs="宋体"/>
                <w:kern w:val="0"/>
                <w:szCs w:val="21"/>
              </w:rPr>
              <w:t>314.86</w:t>
            </w:r>
          </w:p>
        </w:tc>
        <w:tc>
          <w:tcPr>
            <w:tcW w:w="1574" w:type="dxa"/>
            <w:vAlign w:val="center"/>
          </w:tcPr>
          <w:p>
            <w:pPr>
              <w:widowControl/>
              <w:jc w:val="right"/>
              <w:rPr>
                <w:rFonts w:ascii="宋体" w:hAnsi="宋体" w:cs="宋体"/>
                <w:kern w:val="0"/>
                <w:szCs w:val="21"/>
              </w:rPr>
            </w:pPr>
            <w:r>
              <w:rPr>
                <w:rFonts w:ascii="宋体" w:hAnsi="宋体" w:cs="宋体"/>
                <w:kern w:val="0"/>
                <w:szCs w:val="21"/>
              </w:rPr>
              <w:t>314.86</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8"/>
      <w:permEnd w:id="119"/>
      <w:permEnd w:id="120"/>
      <w:permEnd w:id="1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22" w:edGrp="everyone" w:colFirst="5" w:colLast="5"/>
            <w:permStart w:id="123" w:edGrp="everyone" w:colFirst="6" w:colLast="6"/>
            <w:permStart w:id="124" w:edGrp="everyone" w:colFirst="7" w:colLast="7"/>
            <w:permStart w:id="125"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十、节能环保支出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1574" w:type="dxa"/>
            <w:vAlign w:val="center"/>
          </w:tcPr>
          <w:p>
            <w:pPr>
              <w:widowControl/>
              <w:jc w:val="right"/>
              <w:rPr>
                <w:rFonts w:ascii="宋体" w:hAnsi="宋体" w:cs="宋体"/>
                <w:kern w:val="0"/>
                <w:szCs w:val="21"/>
              </w:rPr>
            </w:pPr>
            <w:r>
              <w:rPr>
                <w:rFonts w:ascii="宋体" w:hAnsi="宋体" w:cs="宋体"/>
                <w:kern w:val="0"/>
                <w:szCs w:val="21"/>
              </w:rPr>
              <w:t>213.30</w:t>
            </w:r>
          </w:p>
        </w:tc>
        <w:tc>
          <w:tcPr>
            <w:tcW w:w="1574" w:type="dxa"/>
            <w:vAlign w:val="center"/>
          </w:tcPr>
          <w:p>
            <w:pPr>
              <w:widowControl/>
              <w:jc w:val="right"/>
              <w:rPr>
                <w:rFonts w:ascii="宋体" w:hAnsi="宋体" w:cs="宋体"/>
                <w:kern w:val="0"/>
                <w:szCs w:val="21"/>
              </w:rPr>
            </w:pPr>
            <w:r>
              <w:rPr>
                <w:rFonts w:ascii="宋体" w:hAnsi="宋体" w:cs="宋体"/>
                <w:kern w:val="0"/>
                <w:szCs w:val="21"/>
              </w:rPr>
              <w:t>213.30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22"/>
      <w:permEnd w:id="123"/>
      <w:permEnd w:id="124"/>
      <w:permEnd w:id="1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26" w:edGrp="everyone" w:colFirst="5" w:colLast="5"/>
            <w:permStart w:id="127" w:edGrp="everyone" w:colFirst="6" w:colLast="6"/>
            <w:permStart w:id="128" w:edGrp="everyone" w:colFirst="7" w:colLast="7"/>
            <w:permStart w:id="129"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十一、城乡社区支出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1574" w:type="dxa"/>
            <w:vAlign w:val="center"/>
          </w:tcPr>
          <w:p>
            <w:pPr>
              <w:widowControl/>
              <w:jc w:val="right"/>
              <w:rPr>
                <w:rFonts w:ascii="宋体" w:hAnsi="宋体" w:cs="宋体"/>
                <w:kern w:val="0"/>
                <w:szCs w:val="21"/>
              </w:rPr>
            </w:pPr>
            <w:r>
              <w:rPr>
                <w:rFonts w:ascii="宋体" w:hAnsi="宋体" w:cs="宋体"/>
                <w:kern w:val="0"/>
                <w:szCs w:val="21"/>
              </w:rPr>
              <w:t>7,031.72</w:t>
            </w:r>
          </w:p>
        </w:tc>
        <w:tc>
          <w:tcPr>
            <w:tcW w:w="1574" w:type="dxa"/>
            <w:vAlign w:val="center"/>
          </w:tcPr>
          <w:p>
            <w:pPr>
              <w:widowControl/>
              <w:jc w:val="right"/>
              <w:rPr>
                <w:rFonts w:ascii="宋体" w:hAnsi="宋体" w:cs="宋体"/>
                <w:kern w:val="0"/>
                <w:szCs w:val="21"/>
              </w:rPr>
            </w:pPr>
            <w:r>
              <w:rPr>
                <w:rFonts w:ascii="宋体" w:hAnsi="宋体" w:cs="宋体"/>
                <w:kern w:val="0"/>
                <w:szCs w:val="21"/>
              </w:rPr>
              <w:t>1,424.64</w:t>
            </w:r>
          </w:p>
        </w:tc>
        <w:tc>
          <w:tcPr>
            <w:tcW w:w="1571" w:type="dxa"/>
            <w:vAlign w:val="center"/>
          </w:tcPr>
          <w:p>
            <w:pPr>
              <w:widowControl/>
              <w:jc w:val="right"/>
              <w:rPr>
                <w:rFonts w:ascii="宋体" w:hAnsi="宋体" w:cs="宋体"/>
                <w:kern w:val="0"/>
                <w:szCs w:val="21"/>
              </w:rPr>
            </w:pPr>
            <w:r>
              <w:rPr>
                <w:rFonts w:ascii="宋体" w:hAnsi="宋体" w:cs="宋体"/>
                <w:kern w:val="0"/>
                <w:szCs w:val="21"/>
              </w:rPr>
              <w:t>5,607.09</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26"/>
      <w:permEnd w:id="127"/>
      <w:permEnd w:id="128"/>
      <w:permEnd w:id="1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30" w:edGrp="everyone" w:colFirst="5" w:colLast="5"/>
            <w:permStart w:id="131" w:edGrp="everyone" w:colFirst="6" w:colLast="6"/>
            <w:permStart w:id="132" w:edGrp="everyone" w:colFirst="7" w:colLast="7"/>
            <w:permStart w:id="133"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十二、农林水支出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1574" w:type="dxa"/>
            <w:vAlign w:val="center"/>
          </w:tcPr>
          <w:p>
            <w:pPr>
              <w:widowControl/>
              <w:jc w:val="right"/>
              <w:rPr>
                <w:rFonts w:ascii="宋体" w:hAnsi="宋体" w:cs="宋体"/>
                <w:kern w:val="0"/>
                <w:szCs w:val="21"/>
              </w:rPr>
            </w:pPr>
            <w:r>
              <w:rPr>
                <w:rFonts w:ascii="宋体" w:hAnsi="宋体" w:cs="宋体"/>
                <w:kern w:val="0"/>
                <w:szCs w:val="21"/>
              </w:rPr>
              <w:t>142.03</w:t>
            </w:r>
          </w:p>
        </w:tc>
        <w:tc>
          <w:tcPr>
            <w:tcW w:w="1574" w:type="dxa"/>
            <w:vAlign w:val="center"/>
          </w:tcPr>
          <w:p>
            <w:pPr>
              <w:widowControl/>
              <w:jc w:val="right"/>
              <w:rPr>
                <w:rFonts w:ascii="宋体" w:hAnsi="宋体" w:cs="宋体"/>
                <w:kern w:val="0"/>
                <w:szCs w:val="21"/>
              </w:rPr>
            </w:pPr>
            <w:r>
              <w:rPr>
                <w:rFonts w:ascii="宋体" w:hAnsi="宋体" w:cs="宋体"/>
                <w:kern w:val="0"/>
                <w:szCs w:val="21"/>
              </w:rPr>
              <w:t>142.03</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30"/>
      <w:permEnd w:id="131"/>
      <w:permEnd w:id="132"/>
      <w:permEnd w:id="1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34" w:edGrp="everyone" w:colFirst="5" w:colLast="5"/>
            <w:permStart w:id="135" w:edGrp="everyone" w:colFirst="6" w:colLast="6"/>
            <w:permStart w:id="136" w:edGrp="everyone" w:colFirst="7" w:colLast="7"/>
            <w:permStart w:id="137"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十三、交通运输支出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1574" w:type="dxa"/>
            <w:vAlign w:val="center"/>
          </w:tcPr>
          <w:p>
            <w:pPr>
              <w:widowControl/>
              <w:jc w:val="right"/>
              <w:rPr>
                <w:rFonts w:ascii="宋体" w:hAnsi="宋体" w:cs="宋体"/>
                <w:kern w:val="0"/>
                <w:szCs w:val="21"/>
              </w:rPr>
            </w:pPr>
            <w:r>
              <w:rPr>
                <w:rFonts w:ascii="宋体" w:hAnsi="宋体" w:cs="宋体"/>
                <w:kern w:val="0"/>
                <w:szCs w:val="21"/>
              </w:rPr>
              <w:t>50.59</w:t>
            </w:r>
          </w:p>
        </w:tc>
        <w:tc>
          <w:tcPr>
            <w:tcW w:w="1574" w:type="dxa"/>
            <w:vAlign w:val="center"/>
          </w:tcPr>
          <w:p>
            <w:pPr>
              <w:widowControl/>
              <w:jc w:val="right"/>
              <w:rPr>
                <w:rFonts w:ascii="宋体" w:hAnsi="宋体" w:cs="宋体"/>
                <w:kern w:val="0"/>
                <w:szCs w:val="21"/>
              </w:rPr>
            </w:pPr>
            <w:r>
              <w:rPr>
                <w:rFonts w:ascii="宋体" w:hAnsi="宋体" w:cs="宋体"/>
                <w:kern w:val="0"/>
                <w:szCs w:val="21"/>
              </w:rPr>
              <w:t>50.59</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34"/>
      <w:permEnd w:id="135"/>
      <w:permEnd w:id="136"/>
      <w:permEnd w:id="1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38" w:edGrp="everyone" w:colFirst="5" w:colLast="5"/>
            <w:permStart w:id="139" w:edGrp="everyone" w:colFirst="6" w:colLast="6"/>
            <w:permStart w:id="140" w:edGrp="everyone" w:colFirst="7" w:colLast="7"/>
            <w:permStart w:id="141"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十四、资源勘探工业信息等支出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38"/>
      <w:permEnd w:id="139"/>
      <w:permEnd w:id="140"/>
      <w:permEnd w:id="1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42" w:edGrp="everyone" w:colFirst="5" w:colLast="5"/>
            <w:permStart w:id="143" w:edGrp="everyone" w:colFirst="6" w:colLast="6"/>
            <w:permStart w:id="144" w:edGrp="everyone" w:colFirst="7" w:colLast="7"/>
            <w:permStart w:id="145"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十五、商业服务业等支出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42"/>
      <w:permEnd w:id="143"/>
      <w:permEnd w:id="144"/>
      <w:permEnd w:id="1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46" w:edGrp="everyone" w:colFirst="5" w:colLast="5"/>
            <w:permStart w:id="147" w:edGrp="everyone" w:colFirst="6" w:colLast="6"/>
            <w:permStart w:id="148" w:edGrp="everyone" w:colFirst="7" w:colLast="7"/>
            <w:permStart w:id="149"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十六、金融支出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46"/>
      <w:permEnd w:id="147"/>
      <w:permEnd w:id="148"/>
      <w:permEnd w:id="14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50" w:edGrp="everyone" w:colFirst="5" w:colLast="5"/>
            <w:permStart w:id="151" w:edGrp="everyone" w:colFirst="6" w:colLast="6"/>
            <w:permStart w:id="152" w:edGrp="everyone" w:colFirst="7" w:colLast="7"/>
            <w:permStart w:id="153"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十七、援助其他地区支出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50"/>
      <w:permEnd w:id="151"/>
      <w:permEnd w:id="152"/>
      <w:permEnd w:id="15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54" w:edGrp="everyone" w:colFirst="5" w:colLast="5"/>
            <w:permStart w:id="155" w:edGrp="everyone" w:colFirst="6" w:colLast="6"/>
            <w:permStart w:id="156" w:edGrp="everyone" w:colFirst="7" w:colLast="7"/>
            <w:permStart w:id="157"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十八、自然资源海洋气象等支出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54"/>
      <w:permEnd w:id="155"/>
      <w:permEnd w:id="156"/>
      <w:permEnd w:id="15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58" w:edGrp="everyone" w:colFirst="5" w:colLast="5"/>
            <w:permStart w:id="159" w:edGrp="everyone" w:colFirst="6" w:colLast="6"/>
            <w:permStart w:id="160" w:edGrp="everyone" w:colFirst="7" w:colLast="7"/>
            <w:permStart w:id="161"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十九、住房保障支出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1574" w:type="dxa"/>
            <w:vAlign w:val="center"/>
          </w:tcPr>
          <w:p>
            <w:pPr>
              <w:widowControl/>
              <w:jc w:val="right"/>
              <w:rPr>
                <w:rFonts w:ascii="宋体" w:hAnsi="宋体" w:cs="宋体"/>
                <w:kern w:val="0"/>
                <w:szCs w:val="21"/>
              </w:rPr>
            </w:pPr>
            <w:r>
              <w:rPr>
                <w:rFonts w:ascii="宋体" w:hAnsi="宋体" w:cs="宋体"/>
                <w:kern w:val="0"/>
                <w:szCs w:val="21"/>
              </w:rPr>
              <w:t>261.13</w:t>
            </w:r>
          </w:p>
        </w:tc>
        <w:tc>
          <w:tcPr>
            <w:tcW w:w="1574" w:type="dxa"/>
            <w:vAlign w:val="center"/>
          </w:tcPr>
          <w:p>
            <w:pPr>
              <w:widowControl/>
              <w:jc w:val="right"/>
              <w:rPr>
                <w:rFonts w:ascii="宋体" w:hAnsi="宋体" w:cs="宋体"/>
                <w:kern w:val="0"/>
                <w:szCs w:val="21"/>
              </w:rPr>
            </w:pPr>
            <w:r>
              <w:rPr>
                <w:rFonts w:ascii="宋体" w:hAnsi="宋体" w:cs="宋体"/>
                <w:kern w:val="0"/>
                <w:szCs w:val="21"/>
              </w:rPr>
              <w:t>261.13</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58"/>
      <w:permEnd w:id="159"/>
      <w:permEnd w:id="160"/>
      <w:permEnd w:id="16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62" w:edGrp="everyone" w:colFirst="5" w:colLast="5"/>
            <w:permStart w:id="163" w:edGrp="everyone" w:colFirst="6" w:colLast="6"/>
            <w:permStart w:id="164" w:edGrp="everyone" w:colFirst="7" w:colLast="7"/>
            <w:permStart w:id="165"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二十、粮油物资储备支出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62"/>
      <w:permEnd w:id="163"/>
      <w:permEnd w:id="164"/>
      <w:permEnd w:id="16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66" w:edGrp="everyone" w:colFirst="5" w:colLast="5"/>
            <w:permStart w:id="167" w:edGrp="everyone" w:colFirst="6" w:colLast="6"/>
            <w:permStart w:id="168" w:edGrp="everyone" w:colFirst="7" w:colLast="7"/>
            <w:permStart w:id="169"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tcPr>
          <w:p>
            <w:pPr>
              <w:jc w:val="left"/>
              <w:rPr>
                <w:rFonts w:ascii="宋体" w:hAnsi="宋体" w:cs="宋体"/>
                <w:szCs w:val="21"/>
              </w:rPr>
            </w:pPr>
            <w:r>
              <w:rPr>
                <w:rFonts w:hint="eastAsia" w:ascii="宋体" w:hAnsi="宋体" w:cs="宋体"/>
                <w:szCs w:val="21"/>
              </w:rPr>
              <w:t>二十一、国有资本经营预算支出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53</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66"/>
      <w:permEnd w:id="167"/>
      <w:permEnd w:id="168"/>
      <w:permEnd w:id="16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70" w:edGrp="everyone" w:colFirst="5" w:colLast="5"/>
            <w:permStart w:id="171" w:edGrp="everyone" w:colFirst="6" w:colLast="6"/>
            <w:permStart w:id="172" w:edGrp="everyone" w:colFirst="7" w:colLast="7"/>
            <w:permStart w:id="173"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1337" w:type="dxa"/>
            <w:vAlign w:val="center"/>
          </w:tcPr>
          <w:p>
            <w:pPr>
              <w:widowControl/>
              <w:jc w:val="right"/>
              <w:rPr>
                <w:rFonts w:ascii="宋体" w:hAnsi="宋体" w:cs="宋体"/>
                <w:kern w:val="0"/>
                <w:szCs w:val="21"/>
              </w:rPr>
            </w:pPr>
          </w:p>
        </w:tc>
        <w:tc>
          <w:tcPr>
            <w:tcW w:w="2462" w:type="dxa"/>
          </w:tcPr>
          <w:p>
            <w:pPr>
              <w:jc w:val="left"/>
              <w:rPr>
                <w:rFonts w:ascii="宋体" w:hAnsi="宋体" w:cs="宋体"/>
                <w:szCs w:val="21"/>
              </w:rPr>
            </w:pPr>
            <w:r>
              <w:rPr>
                <w:rFonts w:hint="eastAsia" w:ascii="宋体" w:hAnsi="宋体" w:cs="宋体"/>
                <w:szCs w:val="21"/>
              </w:rPr>
              <w:t>二十二、灾害防治及应急管理支出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54</w:t>
            </w:r>
          </w:p>
        </w:tc>
        <w:tc>
          <w:tcPr>
            <w:tcW w:w="1574" w:type="dxa"/>
            <w:vAlign w:val="center"/>
          </w:tcPr>
          <w:p>
            <w:pPr>
              <w:widowControl/>
              <w:jc w:val="right"/>
              <w:rPr>
                <w:rFonts w:ascii="宋体" w:hAnsi="宋体" w:cs="宋体"/>
                <w:kern w:val="0"/>
                <w:szCs w:val="21"/>
              </w:rPr>
            </w:pPr>
            <w:r>
              <w:rPr>
                <w:rFonts w:ascii="宋体" w:hAnsi="宋体" w:cs="宋体"/>
                <w:kern w:val="0"/>
                <w:szCs w:val="21"/>
              </w:rPr>
              <w:t>68.67</w:t>
            </w:r>
          </w:p>
        </w:tc>
        <w:tc>
          <w:tcPr>
            <w:tcW w:w="1574" w:type="dxa"/>
            <w:vAlign w:val="center"/>
          </w:tcPr>
          <w:p>
            <w:pPr>
              <w:widowControl/>
              <w:jc w:val="right"/>
              <w:rPr>
                <w:rFonts w:ascii="宋体" w:hAnsi="宋体" w:cs="宋体"/>
                <w:kern w:val="0"/>
                <w:szCs w:val="21"/>
              </w:rPr>
            </w:pPr>
            <w:r>
              <w:rPr>
                <w:rFonts w:ascii="宋体" w:hAnsi="宋体" w:cs="宋体"/>
                <w:kern w:val="0"/>
                <w:szCs w:val="21"/>
              </w:rPr>
              <w:t>68.67</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70"/>
      <w:permEnd w:id="171"/>
      <w:permEnd w:id="172"/>
      <w:permEnd w:id="1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74" w:edGrp="everyone" w:colFirst="5" w:colLast="5"/>
            <w:permStart w:id="175" w:edGrp="everyone" w:colFirst="6" w:colLast="6"/>
            <w:permStart w:id="176" w:edGrp="everyone" w:colFirst="7" w:colLast="7"/>
            <w:permStart w:id="177"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462" w:type="dxa"/>
            <w:vAlign w:val="center"/>
          </w:tcPr>
          <w:p>
            <w:pPr>
              <w:jc w:val="left"/>
              <w:rPr>
                <w:rFonts w:ascii="宋体" w:hAnsi="宋体" w:cs="宋体"/>
                <w:szCs w:val="21"/>
              </w:rPr>
            </w:pPr>
            <w:r>
              <w:rPr>
                <w:rFonts w:hint="eastAsia" w:ascii="宋体" w:hAnsi="宋体" w:cs="宋体"/>
                <w:szCs w:val="21"/>
              </w:rPr>
              <w:t>二十三、其他支出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55</w:t>
            </w:r>
          </w:p>
        </w:tc>
        <w:tc>
          <w:tcPr>
            <w:tcW w:w="1574" w:type="dxa"/>
            <w:vAlign w:val="center"/>
          </w:tcPr>
          <w:p>
            <w:pPr>
              <w:widowControl/>
              <w:jc w:val="right"/>
              <w:rPr>
                <w:rFonts w:ascii="宋体" w:hAnsi="宋体" w:cs="宋体"/>
                <w:kern w:val="0"/>
                <w:szCs w:val="21"/>
              </w:rPr>
            </w:pPr>
            <w:r>
              <w:rPr>
                <w:rFonts w:ascii="宋体" w:hAnsi="宋体" w:cs="宋体"/>
                <w:kern w:val="0"/>
                <w:szCs w:val="21"/>
              </w:rPr>
              <w:t>28.49</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ascii="宋体" w:hAnsi="宋体" w:cs="宋体"/>
                <w:kern w:val="0"/>
                <w:szCs w:val="21"/>
              </w:rPr>
              <w:t>28.49</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74"/>
      <w:permEnd w:id="175"/>
      <w:permEnd w:id="176"/>
      <w:permEnd w:id="17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78" w:edGrp="everyone" w:colFirst="5" w:colLast="5"/>
            <w:permStart w:id="179" w:edGrp="everyone" w:colFirst="6" w:colLast="6"/>
            <w:permStart w:id="180" w:edGrp="everyone" w:colFirst="7" w:colLast="7"/>
            <w:permStart w:id="181"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1337" w:type="dxa"/>
            <w:vAlign w:val="center"/>
          </w:tcPr>
          <w:p>
            <w:pPr>
              <w:widowControl/>
              <w:jc w:val="right"/>
              <w:rPr>
                <w:rFonts w:ascii="宋体" w:hAnsi="宋体" w:cs="宋体"/>
                <w:kern w:val="0"/>
                <w:szCs w:val="21"/>
              </w:rPr>
            </w:pPr>
          </w:p>
        </w:tc>
        <w:tc>
          <w:tcPr>
            <w:tcW w:w="2462" w:type="dxa"/>
            <w:vAlign w:val="center"/>
          </w:tcPr>
          <w:p>
            <w:pPr>
              <w:jc w:val="left"/>
              <w:rPr>
                <w:rFonts w:ascii="宋体" w:hAnsi="宋体" w:cs="宋体"/>
                <w:szCs w:val="21"/>
              </w:rPr>
            </w:pPr>
            <w:r>
              <w:rPr>
                <w:rFonts w:hint="eastAsia" w:ascii="宋体" w:hAnsi="宋体" w:cs="宋体"/>
                <w:szCs w:val="21"/>
              </w:rPr>
              <w:t>二十四、债务还本支出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56</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78"/>
      <w:permEnd w:id="179"/>
      <w:permEnd w:id="180"/>
      <w:permEnd w:id="18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82" w:edGrp="everyone" w:colFirst="5" w:colLast="5"/>
            <w:permStart w:id="183" w:edGrp="everyone" w:colFirst="6" w:colLast="6"/>
            <w:permStart w:id="184" w:edGrp="everyone" w:colFirst="7" w:colLast="7"/>
            <w:permStart w:id="185"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1337" w:type="dxa"/>
            <w:vAlign w:val="center"/>
          </w:tcPr>
          <w:p>
            <w:pPr>
              <w:widowControl/>
              <w:jc w:val="right"/>
              <w:rPr>
                <w:rFonts w:ascii="宋体" w:hAnsi="宋体" w:cs="宋体"/>
                <w:kern w:val="0"/>
                <w:szCs w:val="21"/>
              </w:rPr>
            </w:pPr>
          </w:p>
        </w:tc>
        <w:tc>
          <w:tcPr>
            <w:tcW w:w="2462" w:type="dxa"/>
            <w:vAlign w:val="center"/>
          </w:tcPr>
          <w:p>
            <w:pPr>
              <w:jc w:val="left"/>
              <w:rPr>
                <w:rFonts w:ascii="宋体" w:hAnsi="宋体" w:cs="宋体"/>
                <w:szCs w:val="21"/>
              </w:rPr>
            </w:pPr>
            <w:r>
              <w:rPr>
                <w:rFonts w:hint="eastAsia" w:ascii="宋体" w:hAnsi="宋体" w:cs="宋体"/>
                <w:szCs w:val="21"/>
              </w:rPr>
              <w:t>二十五、债务付息支出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57</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82"/>
      <w:permEnd w:id="183"/>
      <w:permEnd w:id="184"/>
      <w:permEnd w:id="18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left"/>
              <w:rPr>
                <w:rFonts w:ascii="宋体" w:hAnsi="宋体" w:cs="宋体"/>
                <w:kern w:val="0"/>
                <w:szCs w:val="21"/>
              </w:rPr>
            </w:pPr>
            <w:permStart w:id="186" w:edGrp="everyone" w:colFirst="5" w:colLast="5"/>
            <w:permStart w:id="187" w:edGrp="everyone" w:colFirst="6" w:colLast="6"/>
            <w:permStart w:id="188" w:edGrp="everyone" w:colFirst="7" w:colLast="7"/>
            <w:permStart w:id="189" w:edGrp="everyone" w:colFirst="8" w:colLast="8"/>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1337" w:type="dxa"/>
            <w:vAlign w:val="center"/>
          </w:tcPr>
          <w:p>
            <w:pPr>
              <w:widowControl/>
              <w:jc w:val="right"/>
              <w:rPr>
                <w:rFonts w:ascii="宋体" w:hAnsi="宋体" w:cs="宋体"/>
                <w:kern w:val="0"/>
                <w:szCs w:val="21"/>
              </w:rPr>
            </w:pPr>
          </w:p>
        </w:tc>
        <w:tc>
          <w:tcPr>
            <w:tcW w:w="2462" w:type="dxa"/>
            <w:vAlign w:val="center"/>
          </w:tcPr>
          <w:p>
            <w:pPr>
              <w:jc w:val="left"/>
              <w:rPr>
                <w:rFonts w:ascii="宋体" w:hAnsi="宋体" w:cs="宋体"/>
                <w:szCs w:val="21"/>
              </w:rPr>
            </w:pPr>
            <w:r>
              <w:rPr>
                <w:rFonts w:hint="eastAsia" w:ascii="宋体" w:hAnsi="宋体" w:cs="宋体"/>
                <w:szCs w:val="21"/>
              </w:rPr>
              <w:t>二十六、抗疫特别国债安排的支出</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58</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86"/>
      <w:permEnd w:id="187"/>
      <w:permEnd w:id="188"/>
      <w:permEnd w:id="18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center"/>
              <w:rPr>
                <w:rFonts w:ascii="宋体" w:hAnsi="宋体" w:cs="宋体"/>
                <w:b/>
                <w:bCs/>
                <w:kern w:val="0"/>
                <w:szCs w:val="21"/>
              </w:rPr>
            </w:pPr>
            <w:permStart w:id="190" w:edGrp="everyone" w:colFirst="2" w:colLast="2"/>
            <w:permStart w:id="191" w:edGrp="everyone" w:colFirst="5" w:colLast="5"/>
            <w:permStart w:id="192" w:edGrp="everyone" w:colFirst="6" w:colLast="6"/>
            <w:permStart w:id="193" w:edGrp="everyone" w:colFirst="7" w:colLast="7"/>
            <w:permStart w:id="194" w:edGrp="everyone" w:colFirst="8" w:colLast="8"/>
            <w:r>
              <w:rPr>
                <w:rFonts w:hint="eastAsia" w:ascii="宋体" w:hAnsi="宋体" w:cs="宋体"/>
                <w:b/>
                <w:bCs/>
                <w:kern w:val="0"/>
                <w:szCs w:val="21"/>
              </w:rPr>
              <w:t>本年收入合计</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1337" w:type="dxa"/>
            <w:vAlign w:val="center"/>
          </w:tcPr>
          <w:p>
            <w:pPr>
              <w:widowControl/>
              <w:jc w:val="right"/>
              <w:rPr>
                <w:rFonts w:ascii="宋体" w:hAnsi="宋体" w:cs="宋体"/>
                <w:kern w:val="0"/>
                <w:szCs w:val="21"/>
              </w:rPr>
            </w:pPr>
            <w:r>
              <w:rPr>
                <w:rFonts w:ascii="宋体" w:hAnsi="宋体" w:cs="宋体"/>
                <w:kern w:val="0"/>
                <w:szCs w:val="21"/>
              </w:rPr>
              <w:t>24,162.16</w:t>
            </w:r>
          </w:p>
        </w:tc>
        <w:tc>
          <w:tcPr>
            <w:tcW w:w="2462" w:type="dxa"/>
            <w:vAlign w:val="center"/>
          </w:tcPr>
          <w:p>
            <w:pPr>
              <w:widowControl/>
              <w:jc w:val="center"/>
              <w:rPr>
                <w:rFonts w:ascii="宋体" w:hAnsi="宋体" w:cs="宋体"/>
                <w:b/>
                <w:bCs/>
                <w:kern w:val="0"/>
                <w:szCs w:val="21"/>
              </w:rPr>
            </w:pPr>
            <w:r>
              <w:rPr>
                <w:rFonts w:hint="eastAsia" w:ascii="宋体" w:hAnsi="宋体" w:cs="宋体"/>
                <w:b/>
                <w:bCs/>
                <w:kern w:val="0"/>
                <w:szCs w:val="21"/>
              </w:rPr>
              <w:t>本年支出合计</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59</w:t>
            </w:r>
          </w:p>
        </w:tc>
        <w:tc>
          <w:tcPr>
            <w:tcW w:w="1574" w:type="dxa"/>
            <w:vAlign w:val="center"/>
          </w:tcPr>
          <w:p>
            <w:pPr>
              <w:widowControl/>
              <w:jc w:val="right"/>
              <w:rPr>
                <w:rFonts w:ascii="宋体" w:hAnsi="宋体" w:cs="宋体"/>
                <w:kern w:val="0"/>
                <w:szCs w:val="21"/>
              </w:rPr>
            </w:pPr>
            <w:r>
              <w:rPr>
                <w:rFonts w:ascii="宋体" w:hAnsi="宋体" w:cs="宋体"/>
                <w:kern w:val="0"/>
                <w:szCs w:val="21"/>
              </w:rPr>
              <w:t>24,162.16</w:t>
            </w:r>
          </w:p>
        </w:tc>
        <w:tc>
          <w:tcPr>
            <w:tcW w:w="1574" w:type="dxa"/>
            <w:vAlign w:val="center"/>
          </w:tcPr>
          <w:p>
            <w:pPr>
              <w:widowControl/>
              <w:jc w:val="right"/>
              <w:rPr>
                <w:rFonts w:ascii="宋体" w:hAnsi="宋体" w:cs="宋体"/>
                <w:kern w:val="0"/>
                <w:szCs w:val="21"/>
              </w:rPr>
            </w:pPr>
            <w:r>
              <w:rPr>
                <w:rFonts w:ascii="宋体" w:hAnsi="宋体" w:cs="宋体"/>
                <w:kern w:val="0"/>
                <w:szCs w:val="21"/>
              </w:rPr>
              <w:t>18,526.59</w:t>
            </w:r>
          </w:p>
        </w:tc>
        <w:tc>
          <w:tcPr>
            <w:tcW w:w="1571" w:type="dxa"/>
            <w:vAlign w:val="center"/>
          </w:tcPr>
          <w:p>
            <w:pPr>
              <w:widowControl/>
              <w:jc w:val="right"/>
              <w:rPr>
                <w:rFonts w:ascii="宋体" w:hAnsi="宋体" w:cs="宋体"/>
                <w:kern w:val="0"/>
                <w:szCs w:val="21"/>
              </w:rPr>
            </w:pPr>
            <w:r>
              <w:rPr>
                <w:rFonts w:ascii="宋体" w:hAnsi="宋体" w:cs="宋体"/>
                <w:kern w:val="0"/>
                <w:szCs w:val="21"/>
              </w:rPr>
              <w:t>5,635.58</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90"/>
      <w:permEnd w:id="191"/>
      <w:permEnd w:id="192"/>
      <w:permEnd w:id="193"/>
      <w:permEnd w:id="1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rPr>
                <w:rFonts w:ascii="宋体" w:hAnsi="宋体" w:cs="宋体"/>
                <w:kern w:val="0"/>
                <w:szCs w:val="21"/>
              </w:rPr>
            </w:pPr>
            <w:permStart w:id="195" w:edGrp="everyone" w:colFirst="2" w:colLast="2"/>
            <w:permStart w:id="196" w:edGrp="everyone" w:colFirst="5" w:colLast="5"/>
            <w:permStart w:id="197" w:edGrp="everyone" w:colFirst="6" w:colLast="6"/>
            <w:permStart w:id="198" w:edGrp="everyone" w:colFirst="7" w:colLast="7"/>
            <w:permStart w:id="199" w:edGrp="everyone" w:colFirst="8" w:colLast="8"/>
            <w:r>
              <w:rPr>
                <w:rFonts w:hint="eastAsia" w:ascii="宋体" w:hAnsi="宋体" w:cs="宋体"/>
                <w:kern w:val="0"/>
                <w:szCs w:val="21"/>
              </w:rPr>
              <w:t>年初财政拨款结转和结余</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462" w:type="dxa"/>
            <w:vAlign w:val="center"/>
          </w:tcPr>
          <w:p>
            <w:pPr>
              <w:widowControl/>
              <w:jc w:val="center"/>
              <w:rPr>
                <w:rFonts w:ascii="宋体" w:hAnsi="宋体" w:cs="宋体"/>
                <w:kern w:val="0"/>
                <w:szCs w:val="21"/>
              </w:rPr>
            </w:pPr>
            <w:r>
              <w:rPr>
                <w:rFonts w:hint="eastAsia" w:ascii="宋体" w:hAnsi="宋体" w:cs="宋体"/>
                <w:szCs w:val="21"/>
              </w:rPr>
              <w:t>年末财政拨款结转和结余</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60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4"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95"/>
      <w:permEnd w:id="196"/>
      <w:permEnd w:id="197"/>
      <w:permEnd w:id="198"/>
      <w:permEnd w:id="19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ind w:firstLine="210" w:firstLineChars="100"/>
              <w:jc w:val="left"/>
              <w:rPr>
                <w:rFonts w:ascii="宋体" w:hAnsi="宋体" w:cs="宋体"/>
                <w:kern w:val="0"/>
                <w:szCs w:val="21"/>
              </w:rPr>
            </w:pPr>
            <w:permStart w:id="200" w:edGrp="everyone" w:colFirst="2" w:colLast="2"/>
            <w:r>
              <w:rPr>
                <w:rFonts w:hint="eastAsia" w:ascii="宋体" w:hAnsi="宋体" w:cs="宋体"/>
                <w:kern w:val="0"/>
                <w:szCs w:val="21"/>
              </w:rPr>
              <w:t>一般公共预算财政拨款</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462" w:type="dxa"/>
            <w:vAlign w:val="center"/>
          </w:tcPr>
          <w:p>
            <w:pPr>
              <w:widowControl/>
              <w:jc w:val="left"/>
              <w:rPr>
                <w:rFonts w:ascii="宋体" w:hAnsi="宋体" w:cs="宋体"/>
                <w:kern w:val="0"/>
                <w:szCs w:val="21"/>
              </w:rPr>
            </w:pP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61</w:t>
            </w:r>
          </w:p>
        </w:tc>
        <w:tc>
          <w:tcPr>
            <w:tcW w:w="1574" w:type="dxa"/>
            <w:vAlign w:val="center"/>
          </w:tcPr>
          <w:p>
            <w:pPr>
              <w:widowControl/>
              <w:jc w:val="right"/>
              <w:rPr>
                <w:rFonts w:ascii="宋体" w:hAnsi="宋体" w:cs="宋体"/>
                <w:kern w:val="0"/>
                <w:szCs w:val="21"/>
              </w:rPr>
            </w:pPr>
          </w:p>
        </w:tc>
        <w:tc>
          <w:tcPr>
            <w:tcW w:w="1574" w:type="dxa"/>
            <w:vAlign w:val="center"/>
          </w:tcPr>
          <w:p>
            <w:pPr>
              <w:widowControl/>
              <w:jc w:val="right"/>
              <w:rPr>
                <w:rFonts w:ascii="宋体" w:hAnsi="宋体" w:cs="宋体"/>
                <w:kern w:val="0"/>
                <w:szCs w:val="21"/>
              </w:rPr>
            </w:pPr>
          </w:p>
        </w:tc>
        <w:tc>
          <w:tcPr>
            <w:tcW w:w="1571" w:type="dxa"/>
            <w:vAlign w:val="center"/>
          </w:tcPr>
          <w:p>
            <w:pPr>
              <w:widowControl/>
              <w:jc w:val="right"/>
              <w:rPr>
                <w:rFonts w:ascii="宋体" w:hAnsi="宋体" w:cs="宋体"/>
                <w:kern w:val="0"/>
                <w:szCs w:val="21"/>
              </w:rPr>
            </w:pPr>
          </w:p>
        </w:tc>
        <w:tc>
          <w:tcPr>
            <w:tcW w:w="1563" w:type="dxa"/>
            <w:vAlign w:val="center"/>
          </w:tcPr>
          <w:p>
            <w:pPr>
              <w:widowControl/>
              <w:jc w:val="right"/>
              <w:rPr>
                <w:rFonts w:ascii="宋体" w:hAnsi="宋体" w:cs="宋体"/>
                <w:kern w:val="0"/>
                <w:szCs w:val="21"/>
              </w:rPr>
            </w:pPr>
          </w:p>
        </w:tc>
      </w:tr>
      <w:permEnd w:id="2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ind w:firstLine="210" w:firstLineChars="100"/>
              <w:jc w:val="left"/>
              <w:rPr>
                <w:rFonts w:ascii="宋体" w:hAnsi="宋体" w:cs="宋体"/>
                <w:kern w:val="0"/>
                <w:szCs w:val="21"/>
              </w:rPr>
            </w:pPr>
            <w:permStart w:id="201" w:edGrp="everyone" w:colFirst="2" w:colLast="2"/>
            <w:r>
              <w:rPr>
                <w:rFonts w:hint="eastAsia" w:ascii="宋体" w:hAnsi="宋体" w:cs="宋体"/>
                <w:kern w:val="0"/>
                <w:szCs w:val="21"/>
              </w:rPr>
              <w:t>政府性基金预算财政拨款</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462" w:type="dxa"/>
            <w:vAlign w:val="center"/>
          </w:tcPr>
          <w:p>
            <w:pPr>
              <w:widowControl/>
              <w:jc w:val="left"/>
              <w:rPr>
                <w:rFonts w:ascii="宋体" w:hAnsi="宋体" w:cs="宋体"/>
                <w:kern w:val="0"/>
                <w:szCs w:val="21"/>
              </w:rPr>
            </w:pP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62</w:t>
            </w:r>
          </w:p>
        </w:tc>
        <w:tc>
          <w:tcPr>
            <w:tcW w:w="1574" w:type="dxa"/>
            <w:vAlign w:val="center"/>
          </w:tcPr>
          <w:p>
            <w:pPr>
              <w:widowControl/>
              <w:jc w:val="right"/>
              <w:rPr>
                <w:rFonts w:ascii="宋体" w:hAnsi="宋体" w:cs="宋体"/>
                <w:kern w:val="0"/>
                <w:szCs w:val="21"/>
              </w:rPr>
            </w:pPr>
          </w:p>
        </w:tc>
        <w:tc>
          <w:tcPr>
            <w:tcW w:w="1574" w:type="dxa"/>
            <w:vAlign w:val="center"/>
          </w:tcPr>
          <w:p>
            <w:pPr>
              <w:widowControl/>
              <w:jc w:val="right"/>
              <w:rPr>
                <w:rFonts w:ascii="宋体" w:hAnsi="宋体" w:cs="宋体"/>
                <w:kern w:val="0"/>
                <w:szCs w:val="21"/>
              </w:rPr>
            </w:pPr>
          </w:p>
        </w:tc>
        <w:tc>
          <w:tcPr>
            <w:tcW w:w="1571"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1563" w:type="dxa"/>
            <w:vAlign w:val="center"/>
          </w:tcPr>
          <w:p>
            <w:pPr>
              <w:widowControl/>
              <w:jc w:val="right"/>
              <w:rPr>
                <w:rFonts w:ascii="宋体" w:hAnsi="宋体" w:cs="宋体"/>
                <w:kern w:val="0"/>
                <w:szCs w:val="21"/>
              </w:rPr>
            </w:pPr>
          </w:p>
        </w:tc>
      </w:tr>
      <w:permEnd w:id="2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ind w:firstLine="210" w:firstLineChars="100"/>
              <w:jc w:val="left"/>
              <w:rPr>
                <w:rFonts w:ascii="宋体" w:hAnsi="宋体" w:cs="宋体"/>
                <w:kern w:val="0"/>
                <w:szCs w:val="21"/>
              </w:rPr>
            </w:pPr>
            <w:permStart w:id="202" w:edGrp="everyone" w:colFirst="2" w:colLast="2"/>
            <w:r>
              <w:rPr>
                <w:rFonts w:hint="eastAsia" w:ascii="宋体" w:hAnsi="宋体" w:cs="宋体"/>
                <w:kern w:val="0"/>
                <w:szCs w:val="21"/>
              </w:rPr>
              <w:t>国有资本经营预算财政拨款</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1337"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462" w:type="dxa"/>
            <w:vAlign w:val="center"/>
          </w:tcPr>
          <w:p>
            <w:pPr>
              <w:widowControl/>
              <w:jc w:val="left"/>
              <w:rPr>
                <w:rFonts w:ascii="宋体" w:hAnsi="宋体" w:cs="宋体"/>
                <w:kern w:val="0"/>
                <w:szCs w:val="21"/>
              </w:rPr>
            </w:pP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63</w:t>
            </w:r>
          </w:p>
        </w:tc>
        <w:tc>
          <w:tcPr>
            <w:tcW w:w="1574" w:type="dxa"/>
            <w:vAlign w:val="center"/>
          </w:tcPr>
          <w:p>
            <w:pPr>
              <w:widowControl/>
              <w:jc w:val="right"/>
              <w:rPr>
                <w:rFonts w:ascii="宋体" w:hAnsi="宋体" w:cs="宋体"/>
                <w:kern w:val="0"/>
                <w:szCs w:val="21"/>
              </w:rPr>
            </w:pPr>
          </w:p>
        </w:tc>
        <w:tc>
          <w:tcPr>
            <w:tcW w:w="1574" w:type="dxa"/>
            <w:vAlign w:val="center"/>
          </w:tcPr>
          <w:p>
            <w:pPr>
              <w:widowControl/>
              <w:jc w:val="right"/>
              <w:rPr>
                <w:rFonts w:ascii="宋体" w:hAnsi="宋体" w:cs="宋体"/>
                <w:kern w:val="0"/>
                <w:szCs w:val="21"/>
              </w:rPr>
            </w:pPr>
          </w:p>
        </w:tc>
        <w:tc>
          <w:tcPr>
            <w:tcW w:w="1571" w:type="dxa"/>
            <w:vAlign w:val="center"/>
          </w:tcPr>
          <w:p>
            <w:pPr>
              <w:widowControl/>
              <w:jc w:val="right"/>
              <w:rPr>
                <w:rFonts w:ascii="宋体" w:hAnsi="宋体" w:cs="宋体"/>
                <w:kern w:val="0"/>
                <w:szCs w:val="21"/>
              </w:rPr>
            </w:pPr>
          </w:p>
        </w:tc>
        <w:tc>
          <w:tcPr>
            <w:tcW w:w="1563" w:type="dxa"/>
            <w:vAlign w:val="center"/>
          </w:tcPr>
          <w:p>
            <w:pPr>
              <w:widowControl/>
              <w:jc w:val="right"/>
              <w:rPr>
                <w:rFonts w:ascii="宋体" w:hAnsi="宋体" w:cs="宋体"/>
                <w:kern w:val="0"/>
                <w:szCs w:val="21"/>
              </w:rPr>
            </w:pPr>
          </w:p>
        </w:tc>
      </w:tr>
      <w:permEnd w:id="20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2706" w:type="dxa"/>
            <w:vAlign w:val="center"/>
          </w:tcPr>
          <w:p>
            <w:pPr>
              <w:widowControl/>
              <w:jc w:val="center"/>
              <w:rPr>
                <w:rFonts w:ascii="宋体" w:hAnsi="宋体" w:cs="宋体"/>
                <w:b/>
                <w:bCs/>
                <w:kern w:val="0"/>
                <w:szCs w:val="21"/>
              </w:rPr>
            </w:pPr>
            <w:permStart w:id="203" w:edGrp="everyone" w:colFirst="2" w:colLast="2"/>
            <w:permStart w:id="204" w:edGrp="everyone" w:colFirst="5" w:colLast="5"/>
            <w:permStart w:id="205" w:edGrp="everyone" w:colFirst="6" w:colLast="6"/>
            <w:permStart w:id="206" w:edGrp="everyone" w:colFirst="7" w:colLast="7"/>
            <w:permStart w:id="207" w:edGrp="everyone" w:colFirst="8" w:colLast="8"/>
            <w:r>
              <w:rPr>
                <w:rFonts w:hint="eastAsia" w:ascii="宋体" w:hAnsi="宋体" w:cs="宋体"/>
                <w:b/>
                <w:bCs/>
                <w:kern w:val="0"/>
                <w:szCs w:val="21"/>
              </w:rPr>
              <w:t>总计</w:t>
            </w:r>
          </w:p>
        </w:tc>
        <w:tc>
          <w:tcPr>
            <w:tcW w:w="678"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1337" w:type="dxa"/>
            <w:vAlign w:val="center"/>
          </w:tcPr>
          <w:p>
            <w:pPr>
              <w:widowControl/>
              <w:jc w:val="right"/>
              <w:rPr>
                <w:rFonts w:ascii="宋体" w:hAnsi="宋体" w:cs="宋体"/>
                <w:kern w:val="0"/>
                <w:szCs w:val="21"/>
              </w:rPr>
            </w:pPr>
            <w:r>
              <w:rPr>
                <w:rFonts w:ascii="宋体" w:hAnsi="宋体" w:cs="宋体"/>
                <w:kern w:val="0"/>
                <w:szCs w:val="21"/>
              </w:rPr>
              <w:t>24,162.16</w:t>
            </w:r>
          </w:p>
        </w:tc>
        <w:tc>
          <w:tcPr>
            <w:tcW w:w="2462" w:type="dxa"/>
            <w:vAlign w:val="center"/>
          </w:tcPr>
          <w:p>
            <w:pPr>
              <w:widowControl/>
              <w:jc w:val="center"/>
              <w:rPr>
                <w:rFonts w:ascii="宋体" w:hAnsi="宋体" w:cs="宋体"/>
                <w:b/>
                <w:bCs/>
                <w:kern w:val="0"/>
                <w:szCs w:val="21"/>
              </w:rPr>
            </w:pPr>
            <w:r>
              <w:rPr>
                <w:rFonts w:hint="eastAsia" w:ascii="宋体" w:hAnsi="宋体" w:cs="宋体"/>
                <w:b/>
                <w:bCs/>
                <w:kern w:val="0"/>
                <w:szCs w:val="21"/>
              </w:rPr>
              <w:t>总计</w:t>
            </w:r>
          </w:p>
        </w:tc>
        <w:tc>
          <w:tcPr>
            <w:tcW w:w="687" w:type="dxa"/>
            <w:vAlign w:val="center"/>
          </w:tcPr>
          <w:p>
            <w:pPr>
              <w:widowControl/>
              <w:jc w:val="center"/>
              <w:rPr>
                <w:rFonts w:ascii="宋体" w:hAnsi="宋体" w:cs="宋体"/>
                <w:kern w:val="0"/>
                <w:szCs w:val="21"/>
              </w:rPr>
            </w:pPr>
            <w:r>
              <w:rPr>
                <w:rFonts w:hint="eastAsia" w:ascii="宋体" w:hAnsi="宋体" w:cs="宋体"/>
                <w:kern w:val="0"/>
                <w:szCs w:val="21"/>
              </w:rPr>
              <w:t>64</w:t>
            </w:r>
          </w:p>
        </w:tc>
        <w:tc>
          <w:tcPr>
            <w:tcW w:w="1574" w:type="dxa"/>
            <w:vAlign w:val="center"/>
          </w:tcPr>
          <w:p>
            <w:pPr>
              <w:widowControl/>
              <w:jc w:val="right"/>
              <w:rPr>
                <w:rFonts w:ascii="宋体" w:hAnsi="宋体" w:cs="宋体"/>
                <w:kern w:val="0"/>
                <w:szCs w:val="21"/>
              </w:rPr>
            </w:pPr>
            <w:r>
              <w:rPr>
                <w:rFonts w:ascii="宋体" w:hAnsi="宋体" w:cs="宋体"/>
                <w:kern w:val="0"/>
                <w:szCs w:val="21"/>
              </w:rPr>
              <w:t>24,162.16</w:t>
            </w:r>
          </w:p>
        </w:tc>
        <w:tc>
          <w:tcPr>
            <w:tcW w:w="1574" w:type="dxa"/>
            <w:vAlign w:val="center"/>
          </w:tcPr>
          <w:p>
            <w:pPr>
              <w:widowControl/>
              <w:jc w:val="right"/>
              <w:rPr>
                <w:rFonts w:ascii="宋体" w:hAnsi="宋体" w:cs="宋体"/>
                <w:kern w:val="0"/>
                <w:szCs w:val="21"/>
              </w:rPr>
            </w:pPr>
            <w:r>
              <w:rPr>
                <w:rFonts w:ascii="宋体" w:hAnsi="宋体" w:cs="宋体"/>
                <w:kern w:val="0"/>
                <w:szCs w:val="21"/>
              </w:rPr>
              <w:t>18,526.59</w:t>
            </w:r>
          </w:p>
        </w:tc>
        <w:tc>
          <w:tcPr>
            <w:tcW w:w="1571" w:type="dxa"/>
            <w:vAlign w:val="center"/>
          </w:tcPr>
          <w:p>
            <w:pPr>
              <w:widowControl/>
              <w:jc w:val="right"/>
              <w:rPr>
                <w:rFonts w:ascii="宋体" w:hAnsi="宋体" w:cs="宋体"/>
                <w:kern w:val="0"/>
                <w:szCs w:val="21"/>
              </w:rPr>
            </w:pPr>
            <w:r>
              <w:rPr>
                <w:rFonts w:ascii="宋体" w:hAnsi="宋体" w:cs="宋体"/>
                <w:kern w:val="0"/>
                <w:szCs w:val="21"/>
              </w:rPr>
              <w:t>5,635.58</w:t>
            </w:r>
          </w:p>
        </w:tc>
        <w:tc>
          <w:tcPr>
            <w:tcW w:w="1563"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03"/>
      <w:permEnd w:id="204"/>
      <w:permEnd w:id="205"/>
      <w:permEnd w:id="206"/>
      <w:permEnd w:id="207"/>
    </w:tbl>
    <w:p>
      <w:pPr>
        <w:spacing w:line="360" w:lineRule="auto"/>
        <w:ind w:firstLine="420" w:firstLineChars="200"/>
        <w:rPr>
          <w:rFonts w:ascii="宋体" w:hAnsi="宋体" w:cs="宋体"/>
          <w:sz w:val="28"/>
          <w:szCs w:val="28"/>
        </w:rPr>
      </w:pPr>
      <w:r>
        <w:rPr>
          <w:rFonts w:hint="eastAsia" w:ascii="宋体" w:hAnsi="宋体" w:cs="宋体"/>
          <w:szCs w:val="21"/>
        </w:rPr>
        <w:t>注：</w:t>
      </w:r>
      <w:bookmarkStart w:id="30" w:name="PO_part2Table1Remark4"/>
      <w:permStart w:id="208" w:edGrp="everyone"/>
      <w:r>
        <w:rPr>
          <w:rFonts w:hint="eastAsia" w:ascii="宋体" w:hAnsi="宋体" w:cs="宋体"/>
          <w:szCs w:val="21"/>
        </w:rPr>
        <w:t>本表反映部门本年度一般公共预算财政拨款、政府性基金预算财政拨款和国有资本经营预算财政拨款的总收支和年末结转结余情况。</w:t>
      </w:r>
      <w:permEnd w:id="208"/>
      <w:r>
        <w:rPr>
          <w:rFonts w:hint="eastAsia" w:ascii="宋体" w:hAnsi="宋体" w:cs="宋体"/>
          <w:szCs w:val="21"/>
        </w:rPr>
        <w:t xml:space="preserve"> </w:t>
      </w:r>
      <w:bookmarkEnd w:id="30"/>
      <w:r>
        <w:rPr>
          <w:rFonts w:hint="eastAsia" w:ascii="宋体" w:hAnsi="宋体" w:cs="宋体"/>
          <w:sz w:val="28"/>
          <w:szCs w:val="28"/>
        </w:rPr>
        <w:t xml:space="preserve"> </w:t>
      </w:r>
      <w:bookmarkEnd w:id="27"/>
    </w:p>
    <w:p>
      <w:pPr>
        <w:widowControl/>
        <w:spacing w:line="360" w:lineRule="auto"/>
        <w:ind w:firstLine="560" w:firstLineChars="200"/>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31" w:name="PO_part2Table5"/>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4196"/>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339" w:type="dxa"/>
            <w:gridSpan w:val="4"/>
            <w:tcBorders>
              <w:top w:val="nil"/>
              <w:left w:val="nil"/>
              <w:bottom w:val="single" w:color="auto" w:sz="4" w:space="0"/>
              <w:right w:val="nil"/>
            </w:tcBorders>
            <w:vAlign w:val="center"/>
          </w:tcPr>
          <w:p>
            <w:pPr>
              <w:spacing w:line="288" w:lineRule="auto"/>
              <w:jc w:val="left"/>
              <w:rPr>
                <w:rFonts w:ascii="宋体" w:hAnsi="宋体" w:cs="宋体"/>
                <w:sz w:val="28"/>
                <w:szCs w:val="28"/>
              </w:rPr>
            </w:pPr>
            <w:bookmarkStart w:id="32" w:name="PO_part2DivName5"/>
            <w:r>
              <w:rPr>
                <w:rFonts w:hint="eastAsia" w:ascii="宋体" w:hAnsi="宋体" w:cs="宋体"/>
                <w:kern w:val="0"/>
                <w:sz w:val="20"/>
                <w:szCs w:val="20"/>
              </w:rPr>
              <w:t xml:space="preserve"> </w:t>
            </w:r>
            <w:permStart w:id="209" w:edGrp="everyone"/>
            <w:r>
              <w:rPr>
                <w:rFonts w:hint="eastAsia" w:ascii="宋体" w:hAnsi="宋体" w:cs="宋体"/>
                <w:kern w:val="0"/>
                <w:sz w:val="20"/>
                <w:szCs w:val="20"/>
              </w:rPr>
              <w:t>部门</w:t>
            </w:r>
            <w:permEnd w:id="209"/>
            <w:r>
              <w:rPr>
                <w:rFonts w:hint="eastAsia" w:ascii="宋体" w:hAnsi="宋体" w:cs="宋体"/>
                <w:kern w:val="0"/>
                <w:sz w:val="11"/>
                <w:szCs w:val="11"/>
              </w:rPr>
              <w:t xml:space="preserve"> </w:t>
            </w:r>
            <w:bookmarkEnd w:id="32"/>
            <w:r>
              <w:rPr>
                <w:rFonts w:hint="eastAsia" w:ascii="宋体" w:hAnsi="宋体" w:cs="宋体"/>
                <w:kern w:val="0"/>
                <w:sz w:val="20"/>
                <w:szCs w:val="20"/>
              </w:rPr>
              <w:t>：</w:t>
            </w:r>
            <w:bookmarkStart w:id="33" w:name="PO_part2Table5DivName1"/>
            <w:permStart w:id="210" w:edGrp="everyone"/>
            <w:r>
              <w:rPr>
                <w:rFonts w:hint="eastAsia" w:ascii="宋体" w:hAnsi="宋体" w:cs="宋体"/>
                <w:kern w:val="0"/>
                <w:sz w:val="20"/>
                <w:szCs w:val="20"/>
              </w:rPr>
              <w:t>广州市番禺区人民政府小谷围街道办事处</w:t>
            </w:r>
            <w:permEnd w:id="210"/>
            <w:r>
              <w:rPr>
                <w:rFonts w:hint="eastAsia" w:ascii="宋体" w:hAnsi="宋体" w:cs="宋体"/>
                <w:kern w:val="0"/>
                <w:sz w:val="20"/>
                <w:szCs w:val="20"/>
              </w:rPr>
              <w:t xml:space="preserve"> </w:t>
            </w:r>
            <w:bookmarkEnd w:id="33"/>
          </w:p>
        </w:tc>
        <w:tc>
          <w:tcPr>
            <w:tcW w:w="2835" w:type="dxa"/>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项    目</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4196" w:type="dxa"/>
            <w:vAlign w:val="center"/>
          </w:tcPr>
          <w:p>
            <w:pPr>
              <w:jc w:val="center"/>
              <w:rPr>
                <w:rFonts w:ascii="宋体" w:hAnsi="宋体" w:cs="宋体"/>
                <w:szCs w:val="21"/>
              </w:rPr>
            </w:pPr>
            <w:r>
              <w:rPr>
                <w:rFonts w:hint="eastAsia" w:ascii="宋体" w:hAnsi="宋体" w:cs="宋体"/>
                <w:kern w:val="0"/>
                <w:szCs w:val="21"/>
              </w:rPr>
              <w:t>科目名称</w:t>
            </w: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jc w:val="center"/>
              <w:rPr>
                <w:rFonts w:ascii="宋体" w:hAnsi="宋体" w:cs="宋体"/>
                <w:szCs w:val="21"/>
              </w:rPr>
            </w:pPr>
            <w:permStart w:id="211" w:edGrp="everyone" w:colFirst="2" w:colLast="2"/>
            <w:permStart w:id="212" w:edGrp="everyone" w:colFirst="3" w:colLast="3"/>
            <w:permStart w:id="213" w:edGrp="everyone" w:colFirst="4" w:colLast="4"/>
          </w:p>
        </w:tc>
        <w:tc>
          <w:tcPr>
            <w:tcW w:w="4196" w:type="dxa"/>
            <w:vAlign w:val="center"/>
          </w:tcPr>
          <w:p>
            <w:pPr>
              <w:jc w:val="center"/>
              <w:rPr>
                <w:rFonts w:ascii="宋体" w:hAnsi="宋体" w:cs="宋体"/>
                <w:szCs w:val="21"/>
              </w:rPr>
            </w:pPr>
            <w:r>
              <w:rPr>
                <w:rFonts w:hint="eastAsia" w:ascii="宋体" w:hAnsi="宋体" w:cs="宋体"/>
                <w:szCs w:val="21"/>
              </w:rPr>
              <w:t>合计</w:t>
            </w:r>
          </w:p>
        </w:tc>
        <w:tc>
          <w:tcPr>
            <w:tcW w:w="2835" w:type="dxa"/>
            <w:vAlign w:val="center"/>
          </w:tcPr>
          <w:p>
            <w:pPr>
              <w:widowControl/>
              <w:jc w:val="right"/>
              <w:rPr>
                <w:rFonts w:ascii="宋体" w:hAnsi="宋体" w:cs="宋体"/>
                <w:kern w:val="0"/>
                <w:szCs w:val="21"/>
              </w:rPr>
            </w:pPr>
            <w:r>
              <w:rPr>
                <w:rFonts w:ascii="宋体" w:hAnsi="宋体" w:cs="宋体"/>
                <w:kern w:val="0"/>
                <w:szCs w:val="21"/>
              </w:rPr>
              <w:t>18,526.59</w:t>
            </w:r>
          </w:p>
        </w:tc>
        <w:tc>
          <w:tcPr>
            <w:tcW w:w="2835" w:type="dxa"/>
            <w:vAlign w:val="center"/>
          </w:tcPr>
          <w:p>
            <w:pPr>
              <w:widowControl/>
              <w:jc w:val="right"/>
              <w:rPr>
                <w:rFonts w:ascii="宋体" w:hAnsi="宋体" w:cs="宋体"/>
                <w:kern w:val="0"/>
                <w:szCs w:val="21"/>
              </w:rPr>
            </w:pPr>
            <w:r>
              <w:rPr>
                <w:rFonts w:ascii="宋体" w:hAnsi="宋体" w:cs="宋体"/>
                <w:kern w:val="0"/>
                <w:szCs w:val="21"/>
              </w:rPr>
              <w:t>4,217.94</w:t>
            </w:r>
          </w:p>
        </w:tc>
        <w:tc>
          <w:tcPr>
            <w:tcW w:w="2835" w:type="dxa"/>
            <w:vAlign w:val="center"/>
          </w:tcPr>
          <w:p>
            <w:pPr>
              <w:widowControl/>
              <w:jc w:val="right"/>
              <w:rPr>
                <w:rFonts w:ascii="宋体" w:hAnsi="宋体" w:cs="宋体"/>
                <w:kern w:val="0"/>
                <w:szCs w:val="21"/>
              </w:rPr>
            </w:pPr>
            <w:r>
              <w:rPr>
                <w:rFonts w:ascii="宋体" w:hAnsi="宋体" w:cs="宋体"/>
                <w:kern w:val="0"/>
                <w:szCs w:val="21"/>
              </w:rPr>
              <w:t>14,308.64</w:t>
            </w:r>
          </w:p>
        </w:tc>
      </w:tr>
      <w:permEnd w:id="211"/>
      <w:permEnd w:id="212"/>
      <w:permEnd w:id="2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permStart w:id="214" w:edGrp="everyone"/>
            <w:r>
              <w:rPr>
                <w:rFonts w:ascii="宋体" w:hAnsi="宋体" w:cs="宋体"/>
                <w:kern w:val="0"/>
                <w:szCs w:val="21"/>
              </w:rPr>
              <w:t>201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一般公共服务支出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4,780.08</w:t>
            </w:r>
          </w:p>
        </w:tc>
        <w:tc>
          <w:tcPr>
            <w:tcW w:w="2835" w:type="dxa"/>
            <w:vAlign w:val="center"/>
          </w:tcPr>
          <w:p>
            <w:pPr>
              <w:widowControl/>
              <w:jc w:val="right"/>
              <w:rPr>
                <w:rFonts w:ascii="宋体" w:hAnsi="宋体" w:cs="宋体"/>
                <w:kern w:val="0"/>
                <w:szCs w:val="21"/>
              </w:rPr>
            </w:pPr>
            <w:r>
              <w:rPr>
                <w:rFonts w:ascii="宋体" w:hAnsi="宋体" w:cs="宋体"/>
                <w:kern w:val="0"/>
                <w:szCs w:val="21"/>
              </w:rPr>
              <w:t>1,962.52</w:t>
            </w:r>
          </w:p>
        </w:tc>
        <w:tc>
          <w:tcPr>
            <w:tcW w:w="2835" w:type="dxa"/>
            <w:vAlign w:val="center"/>
          </w:tcPr>
          <w:p>
            <w:pPr>
              <w:widowControl/>
              <w:jc w:val="right"/>
              <w:rPr>
                <w:rFonts w:ascii="宋体" w:hAnsi="宋体" w:cs="宋体"/>
                <w:kern w:val="0"/>
                <w:szCs w:val="21"/>
              </w:rPr>
            </w:pPr>
            <w:r>
              <w:rPr>
                <w:rFonts w:ascii="宋体" w:hAnsi="宋体" w:cs="宋体"/>
                <w:kern w:val="0"/>
                <w:szCs w:val="21"/>
              </w:rPr>
              <w:t>2,817.56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人大事务</w:t>
            </w:r>
          </w:p>
        </w:tc>
        <w:tc>
          <w:tcPr>
            <w:tcW w:w="2835" w:type="dxa"/>
            <w:vAlign w:val="center"/>
          </w:tcPr>
          <w:p>
            <w:pPr>
              <w:widowControl/>
              <w:jc w:val="right"/>
              <w:rPr>
                <w:rFonts w:ascii="宋体" w:hAnsi="宋体" w:cs="宋体"/>
                <w:kern w:val="0"/>
                <w:szCs w:val="21"/>
              </w:rPr>
            </w:pPr>
            <w:r>
              <w:rPr>
                <w:rFonts w:ascii="宋体" w:hAnsi="宋体" w:cs="宋体"/>
                <w:kern w:val="0"/>
                <w:szCs w:val="21"/>
              </w:rPr>
              <w:t>97.03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97.03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2010102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一般行政管理事务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88.09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2010108</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代表工作</w:t>
            </w:r>
          </w:p>
        </w:tc>
        <w:tc>
          <w:tcPr>
            <w:tcW w:w="2835" w:type="dxa"/>
            <w:vAlign w:val="center"/>
          </w:tcPr>
          <w:p>
            <w:pPr>
              <w:widowControl/>
              <w:jc w:val="right"/>
              <w:rPr>
                <w:rFonts w:ascii="宋体" w:hAnsi="宋体" w:cs="宋体"/>
                <w:kern w:val="0"/>
                <w:szCs w:val="21"/>
              </w:rPr>
            </w:pPr>
            <w:r>
              <w:rPr>
                <w:rFonts w:ascii="宋体" w:hAnsi="宋体" w:cs="宋体"/>
                <w:kern w:val="0"/>
                <w:szCs w:val="21"/>
              </w:rPr>
              <w:t>4.44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2010199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其他人大事务支出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4.50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政协事务</w:t>
            </w:r>
          </w:p>
        </w:tc>
        <w:tc>
          <w:tcPr>
            <w:tcW w:w="2835" w:type="dxa"/>
            <w:vAlign w:val="center"/>
          </w:tcPr>
          <w:p>
            <w:pPr>
              <w:widowControl/>
              <w:jc w:val="right"/>
              <w:rPr>
                <w:rFonts w:ascii="宋体" w:hAnsi="宋体" w:cs="宋体"/>
                <w:kern w:val="0"/>
                <w:szCs w:val="21"/>
              </w:rPr>
            </w:pPr>
            <w:r>
              <w:rPr>
                <w:rFonts w:ascii="宋体" w:hAnsi="宋体" w:cs="宋体"/>
                <w:kern w:val="0"/>
                <w:szCs w:val="21"/>
              </w:rPr>
              <w:t>2.00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2010202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一般行政管理事务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1.89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2010299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其他政协事务支出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0.11</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20103</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政府办公厅（室）及相关机构事务</w:t>
            </w:r>
          </w:p>
        </w:tc>
        <w:tc>
          <w:tcPr>
            <w:tcW w:w="2835" w:type="dxa"/>
            <w:vAlign w:val="center"/>
          </w:tcPr>
          <w:p>
            <w:pPr>
              <w:widowControl/>
              <w:jc w:val="right"/>
              <w:rPr>
                <w:rFonts w:ascii="宋体" w:hAnsi="宋体" w:cs="宋体"/>
                <w:kern w:val="0"/>
                <w:szCs w:val="21"/>
              </w:rPr>
            </w:pPr>
            <w:r>
              <w:rPr>
                <w:rFonts w:ascii="宋体" w:hAnsi="宋体" w:cs="宋体"/>
                <w:kern w:val="0"/>
                <w:szCs w:val="21"/>
              </w:rPr>
              <w:t>2,536.61</w:t>
            </w:r>
          </w:p>
        </w:tc>
        <w:tc>
          <w:tcPr>
            <w:tcW w:w="2835" w:type="dxa"/>
            <w:vAlign w:val="center"/>
          </w:tcPr>
          <w:p>
            <w:pPr>
              <w:widowControl/>
              <w:jc w:val="right"/>
              <w:rPr>
                <w:rFonts w:ascii="宋体" w:hAnsi="宋体" w:cs="宋体"/>
                <w:kern w:val="0"/>
                <w:szCs w:val="21"/>
              </w:rPr>
            </w:pPr>
            <w:r>
              <w:rPr>
                <w:rFonts w:ascii="宋体" w:hAnsi="宋体" w:cs="宋体"/>
                <w:kern w:val="0"/>
                <w:szCs w:val="21"/>
              </w:rPr>
              <w:t>1,962.52</w:t>
            </w:r>
          </w:p>
        </w:tc>
        <w:tc>
          <w:tcPr>
            <w:tcW w:w="2835" w:type="dxa"/>
            <w:vAlign w:val="center"/>
          </w:tcPr>
          <w:p>
            <w:pPr>
              <w:widowControl/>
              <w:jc w:val="right"/>
              <w:rPr>
                <w:rFonts w:ascii="宋体" w:hAnsi="宋体" w:cs="宋体"/>
                <w:kern w:val="0"/>
                <w:szCs w:val="21"/>
              </w:rPr>
            </w:pPr>
            <w:r>
              <w:rPr>
                <w:rFonts w:ascii="宋体" w:hAnsi="宋体" w:cs="宋体"/>
                <w:kern w:val="0"/>
                <w:szCs w:val="21"/>
              </w:rPr>
              <w:t>574.09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2010301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行政运行</w:t>
            </w:r>
          </w:p>
        </w:tc>
        <w:tc>
          <w:tcPr>
            <w:tcW w:w="2835" w:type="dxa"/>
            <w:vAlign w:val="center"/>
          </w:tcPr>
          <w:p>
            <w:pPr>
              <w:widowControl/>
              <w:jc w:val="right"/>
              <w:rPr>
                <w:rFonts w:ascii="宋体" w:hAnsi="宋体" w:cs="宋体"/>
                <w:kern w:val="0"/>
                <w:szCs w:val="21"/>
              </w:rPr>
            </w:pPr>
            <w:r>
              <w:rPr>
                <w:rFonts w:ascii="宋体" w:hAnsi="宋体" w:cs="宋体"/>
                <w:kern w:val="0"/>
                <w:szCs w:val="21"/>
              </w:rPr>
              <w:t>1,910.94</w:t>
            </w:r>
          </w:p>
        </w:tc>
        <w:tc>
          <w:tcPr>
            <w:tcW w:w="2835" w:type="dxa"/>
            <w:vAlign w:val="center"/>
          </w:tcPr>
          <w:p>
            <w:pPr>
              <w:widowControl/>
              <w:jc w:val="right"/>
              <w:rPr>
                <w:rFonts w:ascii="宋体" w:hAnsi="宋体" w:cs="宋体"/>
                <w:kern w:val="0"/>
                <w:szCs w:val="21"/>
              </w:rPr>
            </w:pPr>
            <w:r>
              <w:rPr>
                <w:rFonts w:ascii="宋体" w:hAnsi="宋体" w:cs="宋体"/>
                <w:kern w:val="0"/>
                <w:szCs w:val="21"/>
              </w:rPr>
              <w:t>1,910.94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2010302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一般行政管理事务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574.09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574.09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2010350</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事业运行</w:t>
            </w:r>
          </w:p>
        </w:tc>
        <w:tc>
          <w:tcPr>
            <w:tcW w:w="2835" w:type="dxa"/>
            <w:vAlign w:val="center"/>
          </w:tcPr>
          <w:p>
            <w:pPr>
              <w:widowControl/>
              <w:jc w:val="right"/>
              <w:rPr>
                <w:rFonts w:ascii="宋体" w:hAnsi="宋体" w:cs="宋体"/>
                <w:kern w:val="0"/>
                <w:szCs w:val="21"/>
              </w:rPr>
            </w:pPr>
            <w:r>
              <w:rPr>
                <w:rFonts w:ascii="宋体" w:hAnsi="宋体" w:cs="宋体"/>
                <w:kern w:val="0"/>
                <w:szCs w:val="21"/>
              </w:rPr>
              <w:t>51.58</w:t>
            </w:r>
          </w:p>
        </w:tc>
        <w:tc>
          <w:tcPr>
            <w:tcW w:w="2835" w:type="dxa"/>
            <w:vAlign w:val="center"/>
          </w:tcPr>
          <w:p>
            <w:pPr>
              <w:widowControl/>
              <w:jc w:val="right"/>
              <w:rPr>
                <w:rFonts w:ascii="宋体" w:hAnsi="宋体" w:cs="宋体"/>
                <w:kern w:val="0"/>
                <w:szCs w:val="21"/>
              </w:rPr>
            </w:pPr>
            <w:r>
              <w:rPr>
                <w:rFonts w:ascii="宋体" w:hAnsi="宋体" w:cs="宋体"/>
                <w:kern w:val="0"/>
                <w:szCs w:val="21"/>
              </w:rPr>
              <w:t>51.58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20105</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统计信息事务</w:t>
            </w:r>
          </w:p>
        </w:tc>
        <w:tc>
          <w:tcPr>
            <w:tcW w:w="2835" w:type="dxa"/>
            <w:vAlign w:val="center"/>
          </w:tcPr>
          <w:p>
            <w:pPr>
              <w:widowControl/>
              <w:jc w:val="right"/>
              <w:rPr>
                <w:rFonts w:ascii="宋体" w:hAnsi="宋体" w:cs="宋体"/>
                <w:kern w:val="0"/>
                <w:szCs w:val="21"/>
              </w:rPr>
            </w:pPr>
            <w:r>
              <w:rPr>
                <w:rFonts w:ascii="宋体" w:hAnsi="宋体" w:cs="宋体"/>
                <w:kern w:val="0"/>
                <w:szCs w:val="21"/>
              </w:rPr>
              <w:t>8.40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2010599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其他统计信息事务支出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8.40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20111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纪检监察事务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15.73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2011105</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派驻派出机构</w:t>
            </w:r>
          </w:p>
        </w:tc>
        <w:tc>
          <w:tcPr>
            <w:tcW w:w="2835" w:type="dxa"/>
            <w:vAlign w:val="center"/>
          </w:tcPr>
          <w:p>
            <w:pPr>
              <w:widowControl/>
              <w:jc w:val="right"/>
              <w:rPr>
                <w:rFonts w:ascii="宋体" w:hAnsi="宋体" w:cs="宋体"/>
                <w:kern w:val="0"/>
                <w:szCs w:val="21"/>
              </w:rPr>
            </w:pPr>
            <w:r>
              <w:rPr>
                <w:rFonts w:ascii="宋体" w:hAnsi="宋体" w:cs="宋体"/>
                <w:kern w:val="0"/>
                <w:szCs w:val="21"/>
              </w:rPr>
              <w:t>14.44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2011199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其他纪检监察事务支出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1.29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20113</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商贸事务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15.00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2011308</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招商引资</w:t>
            </w:r>
          </w:p>
        </w:tc>
        <w:tc>
          <w:tcPr>
            <w:tcW w:w="2835" w:type="dxa"/>
            <w:vAlign w:val="center"/>
          </w:tcPr>
          <w:p>
            <w:pPr>
              <w:widowControl/>
              <w:jc w:val="right"/>
              <w:rPr>
                <w:rFonts w:ascii="宋体" w:hAnsi="宋体" w:cs="宋体"/>
                <w:kern w:val="0"/>
                <w:szCs w:val="21"/>
              </w:rPr>
            </w:pPr>
            <w:r>
              <w:rPr>
                <w:rFonts w:ascii="宋体" w:hAnsi="宋体" w:cs="宋体"/>
                <w:kern w:val="0"/>
                <w:szCs w:val="21"/>
              </w:rPr>
              <w:t>15.00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20129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群众团体事务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13.37</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2012902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一般行政管理事务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8.41</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2012999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其他群众团体事务支出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4.96</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党委办公厅（室）及相关机构事务</w:t>
            </w:r>
          </w:p>
        </w:tc>
        <w:tc>
          <w:tcPr>
            <w:tcW w:w="2835" w:type="dxa"/>
            <w:vAlign w:val="center"/>
          </w:tcPr>
          <w:p>
            <w:pPr>
              <w:widowControl/>
              <w:jc w:val="right"/>
              <w:rPr>
                <w:rFonts w:ascii="宋体" w:hAnsi="宋体" w:cs="宋体"/>
                <w:kern w:val="0"/>
                <w:szCs w:val="21"/>
              </w:rPr>
            </w:pPr>
            <w:r>
              <w:rPr>
                <w:rFonts w:ascii="宋体" w:hAnsi="宋体" w:cs="宋体"/>
                <w:kern w:val="0"/>
                <w:szCs w:val="21"/>
              </w:rPr>
              <w:t>7.20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2013105</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专项业务</w:t>
            </w:r>
          </w:p>
        </w:tc>
        <w:tc>
          <w:tcPr>
            <w:tcW w:w="2835" w:type="dxa"/>
            <w:vAlign w:val="center"/>
          </w:tcPr>
          <w:p>
            <w:pPr>
              <w:widowControl/>
              <w:jc w:val="right"/>
              <w:rPr>
                <w:rFonts w:ascii="宋体" w:hAnsi="宋体" w:cs="宋体"/>
                <w:kern w:val="0"/>
                <w:szCs w:val="21"/>
              </w:rPr>
            </w:pPr>
            <w:r>
              <w:rPr>
                <w:rFonts w:ascii="宋体" w:hAnsi="宋体" w:cs="宋体"/>
                <w:kern w:val="0"/>
                <w:szCs w:val="21"/>
              </w:rPr>
              <w:t>7.20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组织事务</w:t>
            </w:r>
          </w:p>
        </w:tc>
        <w:tc>
          <w:tcPr>
            <w:tcW w:w="2835" w:type="dxa"/>
            <w:vAlign w:val="center"/>
          </w:tcPr>
          <w:p>
            <w:pPr>
              <w:widowControl/>
              <w:jc w:val="right"/>
              <w:rPr>
                <w:rFonts w:ascii="宋体" w:hAnsi="宋体" w:cs="宋体"/>
                <w:kern w:val="0"/>
                <w:szCs w:val="21"/>
              </w:rPr>
            </w:pPr>
            <w:r>
              <w:rPr>
                <w:rFonts w:ascii="宋体" w:hAnsi="宋体" w:cs="宋体"/>
                <w:kern w:val="0"/>
                <w:szCs w:val="21"/>
              </w:rPr>
              <w:t>274.92</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274.92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2013202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一般行政管理事务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112.39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112.39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2013204</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公务员事务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1.65</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2013299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其他组织事务支出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160.88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160.88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20133</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宣传事务</w:t>
            </w:r>
          </w:p>
        </w:tc>
        <w:tc>
          <w:tcPr>
            <w:tcW w:w="2835" w:type="dxa"/>
            <w:vAlign w:val="center"/>
          </w:tcPr>
          <w:p>
            <w:pPr>
              <w:widowControl/>
              <w:jc w:val="right"/>
              <w:rPr>
                <w:rFonts w:ascii="宋体" w:hAnsi="宋体" w:cs="宋体"/>
                <w:kern w:val="0"/>
                <w:szCs w:val="21"/>
              </w:rPr>
            </w:pPr>
            <w:r>
              <w:rPr>
                <w:rFonts w:ascii="宋体" w:hAnsi="宋体" w:cs="宋体"/>
                <w:kern w:val="0"/>
                <w:szCs w:val="21"/>
              </w:rPr>
              <w:t>66.11</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2013399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其他宣传事务支出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66.11</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20134</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统战事务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2013499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其他统战事务支出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20136</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其他共产党事务支出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49.78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49.78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2013699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其他共产党事务支出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49.78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49.78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20138</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市场监督管理事务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18.74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18.74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2013899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其他市场监督管理事务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18.74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18.74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其他一般公共服务支出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1,674.19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1,674.19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2019999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其他一般公共服务支出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1,674.19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1,674.19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203</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国防支出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27.24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20306</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国防动员</w:t>
            </w:r>
          </w:p>
        </w:tc>
        <w:tc>
          <w:tcPr>
            <w:tcW w:w="2835" w:type="dxa"/>
            <w:vAlign w:val="center"/>
          </w:tcPr>
          <w:p>
            <w:pPr>
              <w:widowControl/>
              <w:jc w:val="right"/>
              <w:rPr>
                <w:rFonts w:ascii="宋体" w:hAnsi="宋体" w:cs="宋体"/>
                <w:kern w:val="0"/>
                <w:szCs w:val="21"/>
              </w:rPr>
            </w:pPr>
            <w:r>
              <w:rPr>
                <w:rFonts w:ascii="宋体" w:hAnsi="宋体" w:cs="宋体"/>
                <w:kern w:val="0"/>
                <w:szCs w:val="21"/>
              </w:rPr>
              <w:t>27.24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2030607</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民兵</w:t>
            </w:r>
          </w:p>
        </w:tc>
        <w:tc>
          <w:tcPr>
            <w:tcW w:w="2835" w:type="dxa"/>
            <w:vAlign w:val="center"/>
          </w:tcPr>
          <w:p>
            <w:pPr>
              <w:widowControl/>
              <w:jc w:val="right"/>
              <w:rPr>
                <w:rFonts w:ascii="宋体" w:hAnsi="宋体" w:cs="宋体"/>
                <w:kern w:val="0"/>
                <w:szCs w:val="21"/>
              </w:rPr>
            </w:pPr>
            <w:r>
              <w:rPr>
                <w:rFonts w:ascii="宋体" w:hAnsi="宋体" w:cs="宋体"/>
                <w:kern w:val="0"/>
                <w:szCs w:val="21"/>
              </w:rPr>
              <w:t>27.24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公共安全支出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1,739.64</w:t>
            </w:r>
          </w:p>
        </w:tc>
        <w:tc>
          <w:tcPr>
            <w:tcW w:w="2835" w:type="dxa"/>
            <w:vAlign w:val="center"/>
          </w:tcPr>
          <w:p>
            <w:pPr>
              <w:widowControl/>
              <w:jc w:val="right"/>
              <w:rPr>
                <w:rFonts w:ascii="宋体" w:hAnsi="宋体" w:cs="宋体"/>
                <w:kern w:val="0"/>
                <w:szCs w:val="21"/>
              </w:rPr>
            </w:pPr>
            <w:r>
              <w:rPr>
                <w:rFonts w:ascii="宋体" w:hAnsi="宋体" w:cs="宋体"/>
                <w:kern w:val="0"/>
                <w:szCs w:val="21"/>
              </w:rPr>
              <w:t>73.36</w:t>
            </w:r>
          </w:p>
        </w:tc>
        <w:tc>
          <w:tcPr>
            <w:tcW w:w="2835" w:type="dxa"/>
            <w:vAlign w:val="center"/>
          </w:tcPr>
          <w:p>
            <w:pPr>
              <w:widowControl/>
              <w:jc w:val="right"/>
              <w:rPr>
                <w:rFonts w:ascii="宋体" w:hAnsi="宋体" w:cs="宋体"/>
                <w:kern w:val="0"/>
                <w:szCs w:val="21"/>
              </w:rPr>
            </w:pPr>
            <w:r>
              <w:rPr>
                <w:rFonts w:ascii="宋体" w:hAnsi="宋体" w:cs="宋体"/>
                <w:kern w:val="0"/>
                <w:szCs w:val="21"/>
              </w:rPr>
              <w:t>1,666.29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公安</w:t>
            </w:r>
          </w:p>
        </w:tc>
        <w:tc>
          <w:tcPr>
            <w:tcW w:w="2835" w:type="dxa"/>
            <w:vAlign w:val="center"/>
          </w:tcPr>
          <w:p>
            <w:pPr>
              <w:widowControl/>
              <w:jc w:val="right"/>
              <w:rPr>
                <w:rFonts w:ascii="宋体" w:hAnsi="宋体" w:cs="宋体"/>
                <w:kern w:val="0"/>
                <w:szCs w:val="21"/>
              </w:rPr>
            </w:pPr>
            <w:r>
              <w:rPr>
                <w:rFonts w:ascii="宋体" w:hAnsi="宋体" w:cs="宋体"/>
                <w:kern w:val="0"/>
                <w:szCs w:val="21"/>
              </w:rPr>
              <w:t>1,641.05</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1,641.05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2040202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一般行政管理事务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15.88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2040299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其他公安支出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1,625.17</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1,625.17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20406</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司法</w:t>
            </w:r>
          </w:p>
        </w:tc>
        <w:tc>
          <w:tcPr>
            <w:tcW w:w="2835" w:type="dxa"/>
            <w:vAlign w:val="center"/>
          </w:tcPr>
          <w:p>
            <w:pPr>
              <w:widowControl/>
              <w:jc w:val="right"/>
              <w:rPr>
                <w:rFonts w:ascii="宋体" w:hAnsi="宋体" w:cs="宋体"/>
                <w:kern w:val="0"/>
                <w:szCs w:val="21"/>
              </w:rPr>
            </w:pPr>
            <w:r>
              <w:rPr>
                <w:rFonts w:ascii="宋体" w:hAnsi="宋体" w:cs="宋体"/>
                <w:kern w:val="0"/>
                <w:szCs w:val="21"/>
              </w:rPr>
              <w:t>98.60</w:t>
            </w:r>
          </w:p>
        </w:tc>
        <w:tc>
          <w:tcPr>
            <w:tcW w:w="2835" w:type="dxa"/>
            <w:vAlign w:val="center"/>
          </w:tcPr>
          <w:p>
            <w:pPr>
              <w:widowControl/>
              <w:jc w:val="right"/>
              <w:rPr>
                <w:rFonts w:ascii="宋体" w:hAnsi="宋体" w:cs="宋体"/>
                <w:kern w:val="0"/>
                <w:szCs w:val="21"/>
              </w:rPr>
            </w:pPr>
            <w:r>
              <w:rPr>
                <w:rFonts w:ascii="宋体" w:hAnsi="宋体" w:cs="宋体"/>
                <w:kern w:val="0"/>
                <w:szCs w:val="21"/>
              </w:rPr>
              <w:t>73.36</w:t>
            </w:r>
          </w:p>
        </w:tc>
        <w:tc>
          <w:tcPr>
            <w:tcW w:w="2835" w:type="dxa"/>
            <w:vAlign w:val="center"/>
          </w:tcPr>
          <w:p>
            <w:pPr>
              <w:widowControl/>
              <w:jc w:val="right"/>
              <w:rPr>
                <w:rFonts w:ascii="宋体" w:hAnsi="宋体" w:cs="宋体"/>
                <w:kern w:val="0"/>
                <w:szCs w:val="21"/>
              </w:rPr>
            </w:pPr>
            <w:r>
              <w:rPr>
                <w:rFonts w:ascii="宋体" w:hAnsi="宋体" w:cs="宋体"/>
                <w:kern w:val="0"/>
                <w:szCs w:val="21"/>
              </w:rPr>
              <w:t>25.24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2040601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行政运行</w:t>
            </w:r>
          </w:p>
        </w:tc>
        <w:tc>
          <w:tcPr>
            <w:tcW w:w="2835" w:type="dxa"/>
            <w:vAlign w:val="center"/>
          </w:tcPr>
          <w:p>
            <w:pPr>
              <w:widowControl/>
              <w:jc w:val="right"/>
              <w:rPr>
                <w:rFonts w:ascii="宋体" w:hAnsi="宋体" w:cs="宋体"/>
                <w:kern w:val="0"/>
                <w:szCs w:val="21"/>
              </w:rPr>
            </w:pPr>
            <w:r>
              <w:rPr>
                <w:rFonts w:ascii="宋体" w:hAnsi="宋体" w:cs="宋体"/>
                <w:kern w:val="0"/>
                <w:szCs w:val="21"/>
              </w:rPr>
              <w:t>73.36</w:t>
            </w:r>
          </w:p>
        </w:tc>
        <w:tc>
          <w:tcPr>
            <w:tcW w:w="2835" w:type="dxa"/>
            <w:vAlign w:val="center"/>
          </w:tcPr>
          <w:p>
            <w:pPr>
              <w:widowControl/>
              <w:jc w:val="right"/>
              <w:rPr>
                <w:rFonts w:ascii="宋体" w:hAnsi="宋体" w:cs="宋体"/>
                <w:kern w:val="0"/>
                <w:szCs w:val="21"/>
              </w:rPr>
            </w:pPr>
            <w:r>
              <w:rPr>
                <w:rFonts w:ascii="宋体" w:hAnsi="宋体" w:cs="宋体"/>
                <w:kern w:val="0"/>
                <w:szCs w:val="21"/>
              </w:rPr>
              <w:t>73.36</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2040604</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基层司法业务</w:t>
            </w:r>
          </w:p>
        </w:tc>
        <w:tc>
          <w:tcPr>
            <w:tcW w:w="2835" w:type="dxa"/>
            <w:vAlign w:val="center"/>
          </w:tcPr>
          <w:p>
            <w:pPr>
              <w:widowControl/>
              <w:jc w:val="right"/>
              <w:rPr>
                <w:rFonts w:ascii="宋体" w:hAnsi="宋体" w:cs="宋体"/>
                <w:kern w:val="0"/>
                <w:szCs w:val="21"/>
              </w:rPr>
            </w:pPr>
            <w:r>
              <w:rPr>
                <w:rFonts w:ascii="宋体" w:hAnsi="宋体" w:cs="宋体"/>
                <w:kern w:val="0"/>
                <w:szCs w:val="21"/>
              </w:rPr>
              <w:t>22.03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2040605</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普法宣传</w:t>
            </w:r>
          </w:p>
        </w:tc>
        <w:tc>
          <w:tcPr>
            <w:tcW w:w="2835" w:type="dxa"/>
            <w:vAlign w:val="center"/>
          </w:tcPr>
          <w:p>
            <w:pPr>
              <w:widowControl/>
              <w:jc w:val="right"/>
              <w:rPr>
                <w:rFonts w:ascii="宋体" w:hAnsi="宋体" w:cs="宋体"/>
                <w:kern w:val="0"/>
                <w:szCs w:val="21"/>
              </w:rPr>
            </w:pPr>
            <w:r>
              <w:rPr>
                <w:rFonts w:ascii="宋体" w:hAnsi="宋体" w:cs="宋体"/>
                <w:kern w:val="0"/>
                <w:szCs w:val="21"/>
              </w:rPr>
              <w:t>3.21</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教育支出</w:t>
            </w:r>
          </w:p>
        </w:tc>
        <w:tc>
          <w:tcPr>
            <w:tcW w:w="2835" w:type="dxa"/>
            <w:vAlign w:val="center"/>
          </w:tcPr>
          <w:p>
            <w:pPr>
              <w:widowControl/>
              <w:jc w:val="right"/>
              <w:rPr>
                <w:rFonts w:ascii="宋体" w:hAnsi="宋体" w:cs="宋体"/>
                <w:kern w:val="0"/>
                <w:szCs w:val="21"/>
              </w:rPr>
            </w:pPr>
            <w:r>
              <w:rPr>
                <w:rFonts w:ascii="宋体" w:hAnsi="宋体" w:cs="宋体"/>
                <w:kern w:val="0"/>
                <w:szCs w:val="21"/>
              </w:rPr>
              <w:t>8,300.39</w:t>
            </w:r>
          </w:p>
        </w:tc>
        <w:tc>
          <w:tcPr>
            <w:tcW w:w="2835" w:type="dxa"/>
            <w:vAlign w:val="center"/>
          </w:tcPr>
          <w:p>
            <w:pPr>
              <w:widowControl/>
              <w:jc w:val="right"/>
              <w:rPr>
                <w:rFonts w:ascii="宋体" w:hAnsi="宋体" w:cs="宋体"/>
                <w:kern w:val="0"/>
                <w:szCs w:val="21"/>
              </w:rPr>
            </w:pPr>
            <w:r>
              <w:rPr>
                <w:rFonts w:ascii="宋体" w:hAnsi="宋体" w:cs="宋体"/>
                <w:kern w:val="0"/>
                <w:szCs w:val="21"/>
              </w:rPr>
              <w:t>1,114.34</w:t>
            </w:r>
          </w:p>
        </w:tc>
        <w:tc>
          <w:tcPr>
            <w:tcW w:w="2835" w:type="dxa"/>
            <w:vAlign w:val="center"/>
          </w:tcPr>
          <w:p>
            <w:pPr>
              <w:widowControl/>
              <w:jc w:val="right"/>
              <w:rPr>
                <w:rFonts w:ascii="宋体" w:hAnsi="宋体" w:cs="宋体"/>
                <w:kern w:val="0"/>
                <w:szCs w:val="21"/>
              </w:rPr>
            </w:pPr>
            <w:r>
              <w:rPr>
                <w:rFonts w:ascii="宋体" w:hAnsi="宋体" w:cs="宋体"/>
                <w:kern w:val="0"/>
                <w:szCs w:val="21"/>
              </w:rPr>
              <w:t>7,186.05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教育管理事务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29.96</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2050102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一般行政管理事务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2050199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其他教育管理事务支出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28.96</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普通教育</w:t>
            </w:r>
          </w:p>
        </w:tc>
        <w:tc>
          <w:tcPr>
            <w:tcW w:w="2835" w:type="dxa"/>
            <w:vAlign w:val="center"/>
          </w:tcPr>
          <w:p>
            <w:pPr>
              <w:widowControl/>
              <w:jc w:val="right"/>
              <w:rPr>
                <w:rFonts w:ascii="宋体" w:hAnsi="宋体" w:cs="宋体"/>
                <w:kern w:val="0"/>
                <w:szCs w:val="21"/>
              </w:rPr>
            </w:pPr>
            <w:r>
              <w:rPr>
                <w:rFonts w:ascii="宋体" w:hAnsi="宋体" w:cs="宋体"/>
                <w:kern w:val="0"/>
                <w:szCs w:val="21"/>
              </w:rPr>
              <w:t>6,896.22</w:t>
            </w:r>
          </w:p>
        </w:tc>
        <w:tc>
          <w:tcPr>
            <w:tcW w:w="2835" w:type="dxa"/>
            <w:vAlign w:val="center"/>
          </w:tcPr>
          <w:p>
            <w:pPr>
              <w:widowControl/>
              <w:jc w:val="right"/>
              <w:rPr>
                <w:rFonts w:ascii="宋体" w:hAnsi="宋体" w:cs="宋体"/>
                <w:kern w:val="0"/>
                <w:szCs w:val="21"/>
              </w:rPr>
            </w:pPr>
            <w:r>
              <w:rPr>
                <w:rFonts w:ascii="宋体" w:hAnsi="宋体" w:cs="宋体"/>
                <w:kern w:val="0"/>
                <w:szCs w:val="21"/>
              </w:rPr>
              <w:t>1,114.34</w:t>
            </w:r>
          </w:p>
        </w:tc>
        <w:tc>
          <w:tcPr>
            <w:tcW w:w="2835" w:type="dxa"/>
            <w:vAlign w:val="center"/>
          </w:tcPr>
          <w:p>
            <w:pPr>
              <w:widowControl/>
              <w:jc w:val="right"/>
              <w:rPr>
                <w:rFonts w:ascii="宋体" w:hAnsi="宋体" w:cs="宋体"/>
                <w:kern w:val="0"/>
                <w:szCs w:val="21"/>
              </w:rPr>
            </w:pPr>
            <w:r>
              <w:rPr>
                <w:rFonts w:ascii="宋体" w:hAnsi="宋体" w:cs="宋体"/>
                <w:kern w:val="0"/>
                <w:szCs w:val="21"/>
              </w:rPr>
              <w:t>5,781.89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2050201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学前教育</w:t>
            </w:r>
          </w:p>
        </w:tc>
        <w:tc>
          <w:tcPr>
            <w:tcW w:w="2835" w:type="dxa"/>
            <w:vAlign w:val="center"/>
          </w:tcPr>
          <w:p>
            <w:pPr>
              <w:widowControl/>
              <w:jc w:val="right"/>
              <w:rPr>
                <w:rFonts w:ascii="宋体" w:hAnsi="宋体" w:cs="宋体"/>
                <w:kern w:val="0"/>
                <w:szCs w:val="21"/>
              </w:rPr>
            </w:pPr>
            <w:r>
              <w:rPr>
                <w:rFonts w:ascii="宋体" w:hAnsi="宋体" w:cs="宋体"/>
                <w:kern w:val="0"/>
                <w:szCs w:val="21"/>
              </w:rPr>
              <w:t>1,003.94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1,003.94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2050202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小学教育</w:t>
            </w:r>
          </w:p>
        </w:tc>
        <w:tc>
          <w:tcPr>
            <w:tcW w:w="2835" w:type="dxa"/>
            <w:vAlign w:val="center"/>
          </w:tcPr>
          <w:p>
            <w:pPr>
              <w:widowControl/>
              <w:jc w:val="right"/>
              <w:rPr>
                <w:rFonts w:ascii="宋体" w:hAnsi="宋体" w:cs="宋体"/>
                <w:kern w:val="0"/>
                <w:szCs w:val="21"/>
              </w:rPr>
            </w:pPr>
            <w:r>
              <w:rPr>
                <w:rFonts w:ascii="宋体" w:hAnsi="宋体" w:cs="宋体"/>
                <w:kern w:val="0"/>
                <w:szCs w:val="21"/>
              </w:rPr>
              <w:t>4,885.41</w:t>
            </w:r>
          </w:p>
        </w:tc>
        <w:tc>
          <w:tcPr>
            <w:tcW w:w="2835" w:type="dxa"/>
            <w:vAlign w:val="center"/>
          </w:tcPr>
          <w:p>
            <w:pPr>
              <w:widowControl/>
              <w:jc w:val="right"/>
              <w:rPr>
                <w:rFonts w:ascii="宋体" w:hAnsi="宋体" w:cs="宋体"/>
                <w:kern w:val="0"/>
                <w:szCs w:val="21"/>
              </w:rPr>
            </w:pPr>
            <w:r>
              <w:rPr>
                <w:rFonts w:ascii="宋体" w:hAnsi="宋体" w:cs="宋体"/>
                <w:kern w:val="0"/>
                <w:szCs w:val="21"/>
              </w:rPr>
              <w:t>1,114.34</w:t>
            </w:r>
          </w:p>
        </w:tc>
        <w:tc>
          <w:tcPr>
            <w:tcW w:w="2835" w:type="dxa"/>
            <w:vAlign w:val="center"/>
          </w:tcPr>
          <w:p>
            <w:pPr>
              <w:widowControl/>
              <w:jc w:val="right"/>
              <w:rPr>
                <w:rFonts w:ascii="宋体" w:hAnsi="宋体" w:cs="宋体"/>
                <w:kern w:val="0"/>
                <w:szCs w:val="21"/>
              </w:rPr>
            </w:pPr>
            <w:r>
              <w:rPr>
                <w:rFonts w:ascii="宋体" w:hAnsi="宋体" w:cs="宋体"/>
                <w:kern w:val="0"/>
                <w:szCs w:val="21"/>
              </w:rPr>
              <w:t>3,771.08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2050299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其他普通教育支出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1,006.87</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1,006.87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20507</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特殊教育</w:t>
            </w:r>
          </w:p>
        </w:tc>
        <w:tc>
          <w:tcPr>
            <w:tcW w:w="2835" w:type="dxa"/>
            <w:vAlign w:val="center"/>
          </w:tcPr>
          <w:p>
            <w:pPr>
              <w:widowControl/>
              <w:jc w:val="right"/>
              <w:rPr>
                <w:rFonts w:ascii="宋体" w:hAnsi="宋体" w:cs="宋体"/>
                <w:kern w:val="0"/>
                <w:szCs w:val="21"/>
              </w:rPr>
            </w:pPr>
            <w:r>
              <w:rPr>
                <w:rFonts w:ascii="宋体" w:hAnsi="宋体" w:cs="宋体"/>
                <w:kern w:val="0"/>
                <w:szCs w:val="21"/>
              </w:rPr>
              <w:t>1.84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2050701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特殊学校教育</w:t>
            </w:r>
          </w:p>
        </w:tc>
        <w:tc>
          <w:tcPr>
            <w:tcW w:w="2835" w:type="dxa"/>
            <w:vAlign w:val="center"/>
          </w:tcPr>
          <w:p>
            <w:pPr>
              <w:widowControl/>
              <w:jc w:val="right"/>
              <w:rPr>
                <w:rFonts w:ascii="宋体" w:hAnsi="宋体" w:cs="宋体"/>
                <w:kern w:val="0"/>
                <w:szCs w:val="21"/>
              </w:rPr>
            </w:pPr>
            <w:r>
              <w:rPr>
                <w:rFonts w:ascii="宋体" w:hAnsi="宋体" w:cs="宋体"/>
                <w:kern w:val="0"/>
                <w:szCs w:val="21"/>
              </w:rPr>
              <w:t>0.30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2050799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其他特殊教育支出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1.54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20508</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进修及培训</w:t>
            </w:r>
          </w:p>
        </w:tc>
        <w:tc>
          <w:tcPr>
            <w:tcW w:w="2835" w:type="dxa"/>
            <w:vAlign w:val="center"/>
          </w:tcPr>
          <w:p>
            <w:pPr>
              <w:widowControl/>
              <w:jc w:val="right"/>
              <w:rPr>
                <w:rFonts w:ascii="宋体" w:hAnsi="宋体" w:cs="宋体"/>
                <w:kern w:val="0"/>
                <w:szCs w:val="21"/>
              </w:rPr>
            </w:pPr>
            <w:r>
              <w:rPr>
                <w:rFonts w:ascii="宋体" w:hAnsi="宋体" w:cs="宋体"/>
                <w:kern w:val="0"/>
                <w:szCs w:val="21"/>
              </w:rPr>
              <w:t>0.40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2050801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教师进修</w:t>
            </w:r>
          </w:p>
        </w:tc>
        <w:tc>
          <w:tcPr>
            <w:tcW w:w="2835" w:type="dxa"/>
            <w:vAlign w:val="center"/>
          </w:tcPr>
          <w:p>
            <w:pPr>
              <w:widowControl/>
              <w:jc w:val="right"/>
              <w:rPr>
                <w:rFonts w:ascii="宋体" w:hAnsi="宋体" w:cs="宋体"/>
                <w:kern w:val="0"/>
                <w:szCs w:val="21"/>
              </w:rPr>
            </w:pPr>
            <w:r>
              <w:rPr>
                <w:rFonts w:ascii="宋体" w:hAnsi="宋体" w:cs="宋体"/>
                <w:kern w:val="0"/>
                <w:szCs w:val="21"/>
              </w:rPr>
              <w:t>0.40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教育费附加安排的支出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1,371.97</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1,371.97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2050999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其他教育费附加安排的支出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1,371.97</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1,371.97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207</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文化旅游体育与传媒支出</w:t>
            </w:r>
          </w:p>
        </w:tc>
        <w:tc>
          <w:tcPr>
            <w:tcW w:w="2835" w:type="dxa"/>
            <w:vAlign w:val="center"/>
          </w:tcPr>
          <w:p>
            <w:pPr>
              <w:widowControl/>
              <w:jc w:val="right"/>
              <w:rPr>
                <w:rFonts w:ascii="宋体" w:hAnsi="宋体" w:cs="宋体"/>
                <w:kern w:val="0"/>
                <w:szCs w:val="21"/>
              </w:rPr>
            </w:pPr>
            <w:r>
              <w:rPr>
                <w:rFonts w:ascii="宋体" w:hAnsi="宋体" w:cs="宋体"/>
                <w:kern w:val="0"/>
                <w:szCs w:val="21"/>
              </w:rPr>
              <w:t>64.89</w:t>
            </w:r>
          </w:p>
        </w:tc>
        <w:tc>
          <w:tcPr>
            <w:tcW w:w="2835" w:type="dxa"/>
            <w:vAlign w:val="center"/>
          </w:tcPr>
          <w:p>
            <w:pPr>
              <w:widowControl/>
              <w:jc w:val="right"/>
              <w:rPr>
                <w:rFonts w:ascii="宋体" w:hAnsi="宋体" w:cs="宋体"/>
                <w:kern w:val="0"/>
                <w:szCs w:val="21"/>
              </w:rPr>
            </w:pPr>
            <w:r>
              <w:rPr>
                <w:rFonts w:ascii="宋体" w:hAnsi="宋体" w:cs="宋体"/>
                <w:kern w:val="0"/>
                <w:szCs w:val="21"/>
              </w:rPr>
              <w:t>37.69</w:t>
            </w:r>
          </w:p>
        </w:tc>
        <w:tc>
          <w:tcPr>
            <w:tcW w:w="2835" w:type="dxa"/>
            <w:vAlign w:val="center"/>
          </w:tcPr>
          <w:p>
            <w:pPr>
              <w:widowControl/>
              <w:jc w:val="right"/>
              <w:rPr>
                <w:rFonts w:ascii="宋体" w:hAnsi="宋体" w:cs="宋体"/>
                <w:kern w:val="0"/>
                <w:szCs w:val="21"/>
              </w:rPr>
            </w:pPr>
            <w:r>
              <w:rPr>
                <w:rFonts w:ascii="宋体" w:hAnsi="宋体" w:cs="宋体"/>
                <w:kern w:val="0"/>
                <w:szCs w:val="21"/>
              </w:rPr>
              <w:t>27.20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20701</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文化和旅游</w:t>
            </w:r>
          </w:p>
        </w:tc>
        <w:tc>
          <w:tcPr>
            <w:tcW w:w="2835" w:type="dxa"/>
            <w:vAlign w:val="center"/>
          </w:tcPr>
          <w:p>
            <w:pPr>
              <w:widowControl/>
              <w:jc w:val="right"/>
              <w:rPr>
                <w:rFonts w:ascii="宋体" w:hAnsi="宋体" w:cs="宋体"/>
                <w:kern w:val="0"/>
                <w:szCs w:val="21"/>
              </w:rPr>
            </w:pPr>
            <w:r>
              <w:rPr>
                <w:rFonts w:ascii="宋体" w:hAnsi="宋体" w:cs="宋体"/>
                <w:kern w:val="0"/>
                <w:szCs w:val="21"/>
              </w:rPr>
              <w:t>55.89</w:t>
            </w:r>
          </w:p>
        </w:tc>
        <w:tc>
          <w:tcPr>
            <w:tcW w:w="2835" w:type="dxa"/>
            <w:vAlign w:val="center"/>
          </w:tcPr>
          <w:p>
            <w:pPr>
              <w:widowControl/>
              <w:jc w:val="right"/>
              <w:rPr>
                <w:rFonts w:ascii="宋体" w:hAnsi="宋体" w:cs="宋体"/>
                <w:kern w:val="0"/>
                <w:szCs w:val="21"/>
              </w:rPr>
            </w:pPr>
            <w:r>
              <w:rPr>
                <w:rFonts w:ascii="宋体" w:hAnsi="宋体" w:cs="宋体"/>
                <w:kern w:val="0"/>
                <w:szCs w:val="21"/>
              </w:rPr>
              <w:t>37.69</w:t>
            </w:r>
          </w:p>
        </w:tc>
        <w:tc>
          <w:tcPr>
            <w:tcW w:w="2835" w:type="dxa"/>
            <w:vAlign w:val="center"/>
          </w:tcPr>
          <w:p>
            <w:pPr>
              <w:widowControl/>
              <w:jc w:val="right"/>
              <w:rPr>
                <w:rFonts w:ascii="宋体" w:hAnsi="宋体" w:cs="宋体"/>
                <w:kern w:val="0"/>
                <w:szCs w:val="21"/>
              </w:rPr>
            </w:pPr>
            <w:r>
              <w:rPr>
                <w:rFonts w:ascii="宋体" w:hAnsi="宋体" w:cs="宋体"/>
                <w:kern w:val="0"/>
                <w:szCs w:val="21"/>
              </w:rPr>
              <w:t>18.20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2070103</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机关服务</w:t>
            </w:r>
          </w:p>
        </w:tc>
        <w:tc>
          <w:tcPr>
            <w:tcW w:w="2835" w:type="dxa"/>
            <w:vAlign w:val="center"/>
          </w:tcPr>
          <w:p>
            <w:pPr>
              <w:widowControl/>
              <w:jc w:val="right"/>
              <w:rPr>
                <w:rFonts w:ascii="宋体" w:hAnsi="宋体" w:cs="宋体"/>
                <w:kern w:val="0"/>
                <w:szCs w:val="21"/>
              </w:rPr>
            </w:pPr>
            <w:r>
              <w:rPr>
                <w:rFonts w:ascii="宋体" w:hAnsi="宋体" w:cs="宋体"/>
                <w:kern w:val="0"/>
                <w:szCs w:val="21"/>
              </w:rPr>
              <w:t>37.69</w:t>
            </w:r>
          </w:p>
        </w:tc>
        <w:tc>
          <w:tcPr>
            <w:tcW w:w="2835" w:type="dxa"/>
            <w:vAlign w:val="center"/>
          </w:tcPr>
          <w:p>
            <w:pPr>
              <w:widowControl/>
              <w:jc w:val="right"/>
              <w:rPr>
                <w:rFonts w:ascii="宋体" w:hAnsi="宋体" w:cs="宋体"/>
                <w:kern w:val="0"/>
                <w:szCs w:val="21"/>
              </w:rPr>
            </w:pPr>
            <w:r>
              <w:rPr>
                <w:rFonts w:ascii="宋体" w:hAnsi="宋体" w:cs="宋体"/>
                <w:kern w:val="0"/>
                <w:szCs w:val="21"/>
              </w:rPr>
              <w:t>37.69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2070199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其他文化和旅游支出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18.20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20703</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体育</w:t>
            </w:r>
          </w:p>
        </w:tc>
        <w:tc>
          <w:tcPr>
            <w:tcW w:w="2835" w:type="dxa"/>
            <w:vAlign w:val="center"/>
          </w:tcPr>
          <w:p>
            <w:pPr>
              <w:widowControl/>
              <w:jc w:val="right"/>
              <w:rPr>
                <w:rFonts w:ascii="宋体" w:hAnsi="宋体" w:cs="宋体"/>
                <w:kern w:val="0"/>
                <w:szCs w:val="21"/>
              </w:rPr>
            </w:pPr>
            <w:r>
              <w:rPr>
                <w:rFonts w:ascii="宋体" w:hAnsi="宋体" w:cs="宋体"/>
                <w:kern w:val="0"/>
                <w:szCs w:val="21"/>
              </w:rPr>
              <w:t>8.00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2070399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其他体育支出</w:t>
            </w:r>
          </w:p>
        </w:tc>
        <w:tc>
          <w:tcPr>
            <w:tcW w:w="2835" w:type="dxa"/>
            <w:vAlign w:val="center"/>
          </w:tcPr>
          <w:p>
            <w:pPr>
              <w:widowControl/>
              <w:jc w:val="right"/>
              <w:rPr>
                <w:rFonts w:ascii="宋体" w:hAnsi="宋体" w:cs="宋体"/>
                <w:kern w:val="0"/>
                <w:szCs w:val="21"/>
              </w:rPr>
            </w:pPr>
            <w:r>
              <w:rPr>
                <w:rFonts w:ascii="宋体" w:hAnsi="宋体" w:cs="宋体"/>
                <w:kern w:val="0"/>
                <w:szCs w:val="21"/>
              </w:rPr>
              <w:t>8.00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ascii="宋体" w:hAnsi="宋体" w:cs="宋体"/>
                <w:kern w:val="0"/>
                <w:szCs w:val="21"/>
              </w:rPr>
              <w:t>20799</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其他文化旅游体育与传媒支出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2079902</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宣传文化发展专项支出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社会保障和就业支出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1,139.12</w:t>
            </w:r>
          </w:p>
        </w:tc>
        <w:tc>
          <w:tcPr>
            <w:tcW w:w="2835" w:type="dxa"/>
            <w:vAlign w:val="center"/>
          </w:tcPr>
          <w:p>
            <w:pPr>
              <w:widowControl/>
              <w:jc w:val="right"/>
              <w:rPr>
                <w:rFonts w:ascii="宋体" w:hAnsi="宋体" w:cs="宋体"/>
                <w:kern w:val="0"/>
                <w:szCs w:val="21"/>
              </w:rPr>
            </w:pPr>
            <w:r>
              <w:rPr>
                <w:rFonts w:ascii="宋体" w:hAnsi="宋体" w:cs="宋体"/>
                <w:kern w:val="0"/>
                <w:szCs w:val="21"/>
              </w:rPr>
              <w:t>517.37</w:t>
            </w:r>
          </w:p>
        </w:tc>
        <w:tc>
          <w:tcPr>
            <w:tcW w:w="2835" w:type="dxa"/>
            <w:vAlign w:val="center"/>
          </w:tcPr>
          <w:p>
            <w:pPr>
              <w:widowControl/>
              <w:jc w:val="right"/>
              <w:rPr>
                <w:rFonts w:ascii="宋体" w:hAnsi="宋体" w:cs="宋体"/>
                <w:kern w:val="0"/>
                <w:szCs w:val="21"/>
              </w:rPr>
            </w:pPr>
            <w:r>
              <w:rPr>
                <w:rFonts w:ascii="宋体" w:hAnsi="宋体" w:cs="宋体"/>
                <w:kern w:val="0"/>
                <w:szCs w:val="21"/>
              </w:rPr>
              <w:t>621.74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人力资源和社会保障管理事务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59.48</w:t>
            </w:r>
          </w:p>
        </w:tc>
        <w:tc>
          <w:tcPr>
            <w:tcW w:w="2835" w:type="dxa"/>
            <w:vAlign w:val="center"/>
          </w:tcPr>
          <w:p>
            <w:pPr>
              <w:widowControl/>
              <w:jc w:val="right"/>
              <w:rPr>
                <w:rFonts w:ascii="宋体" w:hAnsi="宋体" w:cs="宋体"/>
                <w:kern w:val="0"/>
                <w:szCs w:val="21"/>
              </w:rPr>
            </w:pPr>
            <w:r>
              <w:rPr>
                <w:rFonts w:ascii="宋体" w:hAnsi="宋体" w:cs="宋体"/>
                <w:kern w:val="0"/>
                <w:szCs w:val="21"/>
              </w:rPr>
              <w:t>59.43</w:t>
            </w:r>
          </w:p>
        </w:tc>
        <w:tc>
          <w:tcPr>
            <w:tcW w:w="2835" w:type="dxa"/>
            <w:vAlign w:val="center"/>
          </w:tcPr>
          <w:p>
            <w:pPr>
              <w:widowControl/>
              <w:jc w:val="right"/>
              <w:rPr>
                <w:rFonts w:ascii="宋体" w:hAnsi="宋体" w:cs="宋体"/>
                <w:kern w:val="0"/>
                <w:szCs w:val="21"/>
              </w:rPr>
            </w:pPr>
            <w:r>
              <w:rPr>
                <w:rFonts w:ascii="宋体" w:hAnsi="宋体" w:cs="宋体"/>
                <w:kern w:val="0"/>
                <w:szCs w:val="21"/>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2080103</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机关服务</w:t>
            </w:r>
          </w:p>
        </w:tc>
        <w:tc>
          <w:tcPr>
            <w:tcW w:w="2835" w:type="dxa"/>
            <w:vAlign w:val="center"/>
          </w:tcPr>
          <w:p>
            <w:pPr>
              <w:widowControl/>
              <w:jc w:val="right"/>
              <w:rPr>
                <w:rFonts w:ascii="宋体" w:hAnsi="宋体" w:cs="宋体"/>
                <w:kern w:val="0"/>
                <w:szCs w:val="21"/>
              </w:rPr>
            </w:pPr>
            <w:r>
              <w:rPr>
                <w:rFonts w:ascii="宋体" w:hAnsi="宋体" w:cs="宋体"/>
                <w:kern w:val="0"/>
                <w:szCs w:val="21"/>
              </w:rPr>
              <w:t>59.43</w:t>
            </w:r>
          </w:p>
        </w:tc>
        <w:tc>
          <w:tcPr>
            <w:tcW w:w="2835" w:type="dxa"/>
            <w:vAlign w:val="center"/>
          </w:tcPr>
          <w:p>
            <w:pPr>
              <w:widowControl/>
              <w:jc w:val="right"/>
              <w:rPr>
                <w:rFonts w:ascii="宋体" w:hAnsi="宋体" w:cs="宋体"/>
                <w:kern w:val="0"/>
                <w:szCs w:val="21"/>
              </w:rPr>
            </w:pPr>
            <w:r>
              <w:rPr>
                <w:rFonts w:ascii="宋体" w:hAnsi="宋体" w:cs="宋体"/>
                <w:kern w:val="0"/>
                <w:szCs w:val="21"/>
              </w:rPr>
              <w:t>59.43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2080109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社会保险经办机构</w:t>
            </w:r>
          </w:p>
        </w:tc>
        <w:tc>
          <w:tcPr>
            <w:tcW w:w="2835" w:type="dxa"/>
            <w:vAlign w:val="center"/>
          </w:tcPr>
          <w:p>
            <w:pPr>
              <w:widowControl/>
              <w:jc w:val="right"/>
              <w:rPr>
                <w:rFonts w:ascii="宋体" w:hAnsi="宋体" w:cs="宋体"/>
                <w:kern w:val="0"/>
                <w:szCs w:val="21"/>
              </w:rPr>
            </w:pPr>
            <w:r>
              <w:rPr>
                <w:rFonts w:ascii="宋体" w:hAnsi="宋体" w:cs="宋体"/>
                <w:kern w:val="0"/>
                <w:szCs w:val="21"/>
              </w:rPr>
              <w:t>0.04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20802</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民政管理事务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355.57</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355.57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2080208</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基层政权建设和社区治理</w:t>
            </w:r>
          </w:p>
        </w:tc>
        <w:tc>
          <w:tcPr>
            <w:tcW w:w="2835" w:type="dxa"/>
            <w:vAlign w:val="center"/>
          </w:tcPr>
          <w:p>
            <w:pPr>
              <w:widowControl/>
              <w:jc w:val="right"/>
              <w:rPr>
                <w:rFonts w:ascii="宋体" w:hAnsi="宋体" w:cs="宋体"/>
                <w:kern w:val="0"/>
                <w:szCs w:val="21"/>
              </w:rPr>
            </w:pPr>
            <w:r>
              <w:rPr>
                <w:rFonts w:ascii="宋体" w:hAnsi="宋体" w:cs="宋体"/>
                <w:kern w:val="0"/>
                <w:szCs w:val="21"/>
              </w:rPr>
              <w:t>275.19</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275.19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2080299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其他民政管理事务支出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80.38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行政事业单位养老支出</w:t>
            </w:r>
          </w:p>
        </w:tc>
        <w:tc>
          <w:tcPr>
            <w:tcW w:w="2835" w:type="dxa"/>
            <w:vAlign w:val="center"/>
          </w:tcPr>
          <w:p>
            <w:pPr>
              <w:widowControl/>
              <w:jc w:val="right"/>
              <w:rPr>
                <w:rFonts w:ascii="宋体" w:hAnsi="宋体" w:cs="宋体"/>
                <w:kern w:val="0"/>
                <w:szCs w:val="21"/>
              </w:rPr>
            </w:pPr>
            <w:r>
              <w:rPr>
                <w:rFonts w:ascii="宋体" w:hAnsi="宋体" w:cs="宋体"/>
                <w:kern w:val="0"/>
                <w:szCs w:val="21"/>
              </w:rPr>
              <w:t>364.28</w:t>
            </w:r>
          </w:p>
        </w:tc>
        <w:tc>
          <w:tcPr>
            <w:tcW w:w="2835" w:type="dxa"/>
            <w:vAlign w:val="center"/>
          </w:tcPr>
          <w:p>
            <w:pPr>
              <w:widowControl/>
              <w:jc w:val="right"/>
              <w:rPr>
                <w:rFonts w:ascii="宋体" w:hAnsi="宋体" w:cs="宋体"/>
                <w:kern w:val="0"/>
                <w:szCs w:val="21"/>
              </w:rPr>
            </w:pPr>
            <w:r>
              <w:rPr>
                <w:rFonts w:ascii="宋体" w:hAnsi="宋体" w:cs="宋体"/>
                <w:kern w:val="0"/>
                <w:szCs w:val="21"/>
              </w:rPr>
              <w:t>364.28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2080501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行政单位离退休</w:t>
            </w:r>
          </w:p>
        </w:tc>
        <w:tc>
          <w:tcPr>
            <w:tcW w:w="2835" w:type="dxa"/>
            <w:vAlign w:val="center"/>
          </w:tcPr>
          <w:p>
            <w:pPr>
              <w:widowControl/>
              <w:jc w:val="right"/>
              <w:rPr>
                <w:rFonts w:ascii="宋体" w:hAnsi="宋体" w:cs="宋体"/>
                <w:kern w:val="0"/>
                <w:szCs w:val="21"/>
              </w:rPr>
            </w:pPr>
            <w:r>
              <w:rPr>
                <w:rFonts w:ascii="宋体" w:hAnsi="宋体" w:cs="宋体"/>
                <w:kern w:val="0"/>
                <w:szCs w:val="21"/>
              </w:rPr>
              <w:t>42.25</w:t>
            </w:r>
          </w:p>
        </w:tc>
        <w:tc>
          <w:tcPr>
            <w:tcW w:w="2835" w:type="dxa"/>
            <w:vAlign w:val="center"/>
          </w:tcPr>
          <w:p>
            <w:pPr>
              <w:widowControl/>
              <w:jc w:val="right"/>
              <w:rPr>
                <w:rFonts w:ascii="宋体" w:hAnsi="宋体" w:cs="宋体"/>
                <w:kern w:val="0"/>
                <w:szCs w:val="21"/>
              </w:rPr>
            </w:pPr>
            <w:r>
              <w:rPr>
                <w:rFonts w:ascii="宋体" w:hAnsi="宋体" w:cs="宋体"/>
                <w:kern w:val="0"/>
                <w:szCs w:val="21"/>
              </w:rPr>
              <w:t>42.25</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2080502</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事业单位离退休</w:t>
            </w:r>
          </w:p>
        </w:tc>
        <w:tc>
          <w:tcPr>
            <w:tcW w:w="2835" w:type="dxa"/>
            <w:vAlign w:val="center"/>
          </w:tcPr>
          <w:p>
            <w:pPr>
              <w:widowControl/>
              <w:jc w:val="right"/>
              <w:rPr>
                <w:rFonts w:ascii="宋体" w:hAnsi="宋体" w:cs="宋体"/>
                <w:kern w:val="0"/>
                <w:szCs w:val="21"/>
              </w:rPr>
            </w:pPr>
            <w:r>
              <w:rPr>
                <w:rFonts w:ascii="宋体" w:hAnsi="宋体" w:cs="宋体"/>
                <w:kern w:val="0"/>
                <w:szCs w:val="21"/>
              </w:rPr>
              <w:t>3.89</w:t>
            </w:r>
          </w:p>
        </w:tc>
        <w:tc>
          <w:tcPr>
            <w:tcW w:w="2835" w:type="dxa"/>
            <w:vAlign w:val="center"/>
          </w:tcPr>
          <w:p>
            <w:pPr>
              <w:widowControl/>
              <w:jc w:val="right"/>
              <w:rPr>
                <w:rFonts w:ascii="宋体" w:hAnsi="宋体" w:cs="宋体"/>
                <w:kern w:val="0"/>
                <w:szCs w:val="21"/>
              </w:rPr>
            </w:pPr>
            <w:r>
              <w:rPr>
                <w:rFonts w:ascii="宋体" w:hAnsi="宋体" w:cs="宋体"/>
                <w:kern w:val="0"/>
                <w:szCs w:val="21"/>
              </w:rPr>
              <w:t>3.89</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2080505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机关事业单位基本养老保险缴费支出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148.91</w:t>
            </w:r>
          </w:p>
        </w:tc>
        <w:tc>
          <w:tcPr>
            <w:tcW w:w="2835" w:type="dxa"/>
            <w:vAlign w:val="center"/>
          </w:tcPr>
          <w:p>
            <w:pPr>
              <w:widowControl/>
              <w:jc w:val="right"/>
              <w:rPr>
                <w:rFonts w:ascii="宋体" w:hAnsi="宋体" w:cs="宋体"/>
                <w:kern w:val="0"/>
                <w:szCs w:val="21"/>
              </w:rPr>
            </w:pPr>
            <w:r>
              <w:rPr>
                <w:rFonts w:ascii="宋体" w:hAnsi="宋体" w:cs="宋体"/>
                <w:kern w:val="0"/>
                <w:szCs w:val="21"/>
              </w:rPr>
              <w:t>148.91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2080506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机关事业单位职业年金缴费支出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169.24</w:t>
            </w:r>
          </w:p>
        </w:tc>
        <w:tc>
          <w:tcPr>
            <w:tcW w:w="2835" w:type="dxa"/>
            <w:vAlign w:val="center"/>
          </w:tcPr>
          <w:p>
            <w:pPr>
              <w:widowControl/>
              <w:jc w:val="right"/>
              <w:rPr>
                <w:rFonts w:ascii="宋体" w:hAnsi="宋体" w:cs="宋体"/>
                <w:kern w:val="0"/>
                <w:szCs w:val="21"/>
              </w:rPr>
            </w:pPr>
            <w:r>
              <w:rPr>
                <w:rFonts w:ascii="宋体" w:hAnsi="宋体" w:cs="宋体"/>
                <w:kern w:val="0"/>
                <w:szCs w:val="21"/>
              </w:rPr>
              <w:t>169.24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20808</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抚恤</w:t>
            </w:r>
          </w:p>
        </w:tc>
        <w:tc>
          <w:tcPr>
            <w:tcW w:w="2835" w:type="dxa"/>
            <w:vAlign w:val="center"/>
          </w:tcPr>
          <w:p>
            <w:pPr>
              <w:widowControl/>
              <w:jc w:val="right"/>
              <w:rPr>
                <w:rFonts w:ascii="宋体" w:hAnsi="宋体" w:cs="宋体"/>
                <w:kern w:val="0"/>
                <w:szCs w:val="21"/>
              </w:rPr>
            </w:pPr>
            <w:r>
              <w:rPr>
                <w:rFonts w:ascii="宋体" w:hAnsi="宋体" w:cs="宋体"/>
                <w:kern w:val="0"/>
                <w:szCs w:val="21"/>
              </w:rPr>
              <w:t>59.95</w:t>
            </w:r>
          </w:p>
        </w:tc>
        <w:tc>
          <w:tcPr>
            <w:tcW w:w="2835" w:type="dxa"/>
            <w:vAlign w:val="center"/>
          </w:tcPr>
          <w:p>
            <w:pPr>
              <w:widowControl/>
              <w:jc w:val="right"/>
              <w:rPr>
                <w:rFonts w:ascii="宋体" w:hAnsi="宋体" w:cs="宋体"/>
                <w:kern w:val="0"/>
                <w:szCs w:val="21"/>
              </w:rPr>
            </w:pPr>
            <w:r>
              <w:rPr>
                <w:rFonts w:ascii="宋体" w:hAnsi="宋体" w:cs="宋体"/>
                <w:kern w:val="0"/>
                <w:szCs w:val="21"/>
              </w:rPr>
              <w:t>21.71</w:t>
            </w:r>
          </w:p>
        </w:tc>
        <w:tc>
          <w:tcPr>
            <w:tcW w:w="2835" w:type="dxa"/>
            <w:vAlign w:val="center"/>
          </w:tcPr>
          <w:p>
            <w:pPr>
              <w:widowControl/>
              <w:jc w:val="right"/>
              <w:rPr>
                <w:rFonts w:ascii="宋体" w:hAnsi="宋体" w:cs="宋体"/>
                <w:kern w:val="0"/>
                <w:szCs w:val="21"/>
              </w:rPr>
            </w:pPr>
            <w:r>
              <w:rPr>
                <w:rFonts w:ascii="宋体" w:hAnsi="宋体" w:cs="宋体"/>
                <w:kern w:val="0"/>
                <w:szCs w:val="21"/>
              </w:rPr>
              <w:t>38.24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2080801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死亡抚恤</w:t>
            </w:r>
          </w:p>
        </w:tc>
        <w:tc>
          <w:tcPr>
            <w:tcW w:w="2835" w:type="dxa"/>
            <w:vAlign w:val="center"/>
          </w:tcPr>
          <w:p>
            <w:pPr>
              <w:widowControl/>
              <w:jc w:val="right"/>
              <w:rPr>
                <w:rFonts w:ascii="宋体" w:hAnsi="宋体" w:cs="宋体"/>
                <w:kern w:val="0"/>
                <w:szCs w:val="21"/>
              </w:rPr>
            </w:pPr>
            <w:r>
              <w:rPr>
                <w:rFonts w:ascii="宋体" w:hAnsi="宋体" w:cs="宋体"/>
                <w:kern w:val="0"/>
                <w:szCs w:val="21"/>
              </w:rPr>
              <w:t>21.71</w:t>
            </w:r>
          </w:p>
        </w:tc>
        <w:tc>
          <w:tcPr>
            <w:tcW w:w="2835" w:type="dxa"/>
            <w:vAlign w:val="center"/>
          </w:tcPr>
          <w:p>
            <w:pPr>
              <w:widowControl/>
              <w:jc w:val="right"/>
              <w:rPr>
                <w:rFonts w:ascii="宋体" w:hAnsi="宋体" w:cs="宋体"/>
                <w:kern w:val="0"/>
                <w:szCs w:val="21"/>
              </w:rPr>
            </w:pPr>
            <w:r>
              <w:rPr>
                <w:rFonts w:ascii="宋体" w:hAnsi="宋体" w:cs="宋体"/>
                <w:kern w:val="0"/>
                <w:szCs w:val="21"/>
              </w:rPr>
              <w:t>21.71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2080803</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在乡复员、退伍军人生活补助</w:t>
            </w:r>
          </w:p>
        </w:tc>
        <w:tc>
          <w:tcPr>
            <w:tcW w:w="2835" w:type="dxa"/>
            <w:vAlign w:val="center"/>
          </w:tcPr>
          <w:p>
            <w:pPr>
              <w:widowControl/>
              <w:jc w:val="right"/>
              <w:rPr>
                <w:rFonts w:ascii="宋体" w:hAnsi="宋体" w:cs="宋体"/>
                <w:kern w:val="0"/>
                <w:szCs w:val="21"/>
              </w:rPr>
            </w:pPr>
            <w:r>
              <w:rPr>
                <w:rFonts w:ascii="宋体" w:hAnsi="宋体" w:cs="宋体"/>
                <w:kern w:val="0"/>
                <w:szCs w:val="21"/>
              </w:rPr>
              <w:t>0.31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2080805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义务兵优待</w:t>
            </w:r>
          </w:p>
        </w:tc>
        <w:tc>
          <w:tcPr>
            <w:tcW w:w="2835" w:type="dxa"/>
            <w:vAlign w:val="center"/>
          </w:tcPr>
          <w:p>
            <w:pPr>
              <w:widowControl/>
              <w:jc w:val="right"/>
              <w:rPr>
                <w:rFonts w:ascii="宋体" w:hAnsi="宋体" w:cs="宋体"/>
                <w:kern w:val="0"/>
                <w:szCs w:val="21"/>
              </w:rPr>
            </w:pPr>
            <w:r>
              <w:rPr>
                <w:rFonts w:ascii="宋体" w:hAnsi="宋体" w:cs="宋体"/>
                <w:kern w:val="0"/>
                <w:szCs w:val="21"/>
              </w:rPr>
              <w:t>16.00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2080899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其他优抚支出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21.93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退役安置</w:t>
            </w:r>
          </w:p>
        </w:tc>
        <w:tc>
          <w:tcPr>
            <w:tcW w:w="2835" w:type="dxa"/>
            <w:vAlign w:val="center"/>
          </w:tcPr>
          <w:p>
            <w:pPr>
              <w:widowControl/>
              <w:jc w:val="right"/>
              <w:rPr>
                <w:rFonts w:ascii="宋体" w:hAnsi="宋体" w:cs="宋体"/>
                <w:kern w:val="0"/>
                <w:szCs w:val="21"/>
              </w:rPr>
            </w:pPr>
            <w:r>
              <w:rPr>
                <w:rFonts w:ascii="宋体" w:hAnsi="宋体" w:cs="宋体"/>
                <w:kern w:val="0"/>
                <w:szCs w:val="21"/>
              </w:rPr>
              <w:t>10.80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2080901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退役士兵安置</w:t>
            </w:r>
          </w:p>
        </w:tc>
        <w:tc>
          <w:tcPr>
            <w:tcW w:w="2835" w:type="dxa"/>
            <w:vAlign w:val="center"/>
          </w:tcPr>
          <w:p>
            <w:pPr>
              <w:widowControl/>
              <w:jc w:val="right"/>
              <w:rPr>
                <w:rFonts w:ascii="宋体" w:hAnsi="宋体" w:cs="宋体"/>
                <w:kern w:val="0"/>
                <w:szCs w:val="21"/>
              </w:rPr>
            </w:pPr>
            <w:r>
              <w:rPr>
                <w:rFonts w:ascii="宋体" w:hAnsi="宋体" w:cs="宋体"/>
                <w:kern w:val="0"/>
                <w:szCs w:val="21"/>
              </w:rPr>
              <w:t>10.80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20810</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社会福利</w:t>
            </w:r>
          </w:p>
        </w:tc>
        <w:tc>
          <w:tcPr>
            <w:tcW w:w="2835" w:type="dxa"/>
            <w:vAlign w:val="center"/>
          </w:tcPr>
          <w:p>
            <w:pPr>
              <w:widowControl/>
              <w:jc w:val="right"/>
              <w:rPr>
                <w:rFonts w:ascii="宋体" w:hAnsi="宋体" w:cs="宋体"/>
                <w:kern w:val="0"/>
                <w:szCs w:val="21"/>
              </w:rPr>
            </w:pPr>
            <w:r>
              <w:rPr>
                <w:rFonts w:ascii="宋体" w:hAnsi="宋体" w:cs="宋体"/>
                <w:kern w:val="0"/>
                <w:szCs w:val="21"/>
              </w:rPr>
              <w:t>151.91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151.91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2081002</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老年福利</w:t>
            </w:r>
          </w:p>
        </w:tc>
        <w:tc>
          <w:tcPr>
            <w:tcW w:w="2835" w:type="dxa"/>
            <w:vAlign w:val="center"/>
          </w:tcPr>
          <w:p>
            <w:pPr>
              <w:widowControl/>
              <w:jc w:val="right"/>
              <w:rPr>
                <w:rFonts w:ascii="宋体" w:hAnsi="宋体" w:cs="宋体"/>
                <w:kern w:val="0"/>
                <w:szCs w:val="21"/>
              </w:rPr>
            </w:pPr>
            <w:r>
              <w:rPr>
                <w:rFonts w:ascii="宋体" w:hAnsi="宋体" w:cs="宋体"/>
                <w:kern w:val="0"/>
                <w:szCs w:val="21"/>
              </w:rPr>
              <w:t>113.48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113.48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2081006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养老服务</w:t>
            </w:r>
          </w:p>
        </w:tc>
        <w:tc>
          <w:tcPr>
            <w:tcW w:w="2835" w:type="dxa"/>
            <w:vAlign w:val="center"/>
          </w:tcPr>
          <w:p>
            <w:pPr>
              <w:widowControl/>
              <w:jc w:val="right"/>
              <w:rPr>
                <w:rFonts w:ascii="宋体" w:hAnsi="宋体" w:cs="宋体"/>
                <w:kern w:val="0"/>
                <w:szCs w:val="21"/>
              </w:rPr>
            </w:pPr>
            <w:r>
              <w:rPr>
                <w:rFonts w:ascii="宋体" w:hAnsi="宋体" w:cs="宋体"/>
                <w:kern w:val="0"/>
                <w:szCs w:val="21"/>
              </w:rPr>
              <w:t>38.43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残疾人事业</w:t>
            </w:r>
          </w:p>
        </w:tc>
        <w:tc>
          <w:tcPr>
            <w:tcW w:w="2835" w:type="dxa"/>
            <w:vAlign w:val="center"/>
          </w:tcPr>
          <w:p>
            <w:pPr>
              <w:widowControl/>
              <w:jc w:val="right"/>
              <w:rPr>
                <w:rFonts w:ascii="宋体" w:hAnsi="宋体" w:cs="宋体"/>
                <w:kern w:val="0"/>
                <w:szCs w:val="21"/>
              </w:rPr>
            </w:pPr>
            <w:r>
              <w:rPr>
                <w:rFonts w:ascii="宋体" w:hAnsi="宋体" w:cs="宋体"/>
                <w:kern w:val="0"/>
                <w:szCs w:val="21"/>
              </w:rPr>
              <w:t>21.23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2081105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残疾人就业和扶贫</w:t>
            </w:r>
          </w:p>
        </w:tc>
        <w:tc>
          <w:tcPr>
            <w:tcW w:w="2835" w:type="dxa"/>
            <w:vAlign w:val="center"/>
          </w:tcPr>
          <w:p>
            <w:pPr>
              <w:widowControl/>
              <w:jc w:val="right"/>
              <w:rPr>
                <w:rFonts w:ascii="宋体" w:hAnsi="宋体" w:cs="宋体"/>
                <w:kern w:val="0"/>
                <w:szCs w:val="21"/>
              </w:rPr>
            </w:pPr>
            <w:r>
              <w:rPr>
                <w:rFonts w:ascii="宋体" w:hAnsi="宋体" w:cs="宋体"/>
                <w:kern w:val="0"/>
                <w:szCs w:val="21"/>
              </w:rPr>
              <w:t>0.38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2081199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其他残疾人事业支出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20.85</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最低生活保障</w:t>
            </w:r>
          </w:p>
        </w:tc>
        <w:tc>
          <w:tcPr>
            <w:tcW w:w="2835" w:type="dxa"/>
            <w:vAlign w:val="center"/>
          </w:tcPr>
          <w:p>
            <w:pPr>
              <w:widowControl/>
              <w:jc w:val="right"/>
              <w:rPr>
                <w:rFonts w:ascii="宋体" w:hAnsi="宋体" w:cs="宋体"/>
                <w:kern w:val="0"/>
                <w:szCs w:val="21"/>
              </w:rPr>
            </w:pPr>
            <w:r>
              <w:rPr>
                <w:rFonts w:ascii="宋体" w:hAnsi="宋体" w:cs="宋体"/>
                <w:kern w:val="0"/>
                <w:szCs w:val="21"/>
              </w:rPr>
              <w:t>6.66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2081901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城市最低生活保障金支出</w:t>
            </w:r>
          </w:p>
        </w:tc>
        <w:tc>
          <w:tcPr>
            <w:tcW w:w="2835" w:type="dxa"/>
            <w:vAlign w:val="center"/>
          </w:tcPr>
          <w:p>
            <w:pPr>
              <w:widowControl/>
              <w:jc w:val="right"/>
              <w:rPr>
                <w:rFonts w:ascii="宋体" w:hAnsi="宋体" w:cs="宋体"/>
                <w:kern w:val="0"/>
                <w:szCs w:val="21"/>
              </w:rPr>
            </w:pPr>
            <w:r>
              <w:rPr>
                <w:rFonts w:ascii="宋体" w:hAnsi="宋体" w:cs="宋体"/>
                <w:kern w:val="0"/>
                <w:szCs w:val="21"/>
              </w:rPr>
              <w:t>6.66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20828</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退役军人管理事务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109.25</w:t>
            </w:r>
          </w:p>
        </w:tc>
        <w:tc>
          <w:tcPr>
            <w:tcW w:w="2835" w:type="dxa"/>
            <w:vAlign w:val="center"/>
          </w:tcPr>
          <w:p>
            <w:pPr>
              <w:widowControl/>
              <w:jc w:val="right"/>
              <w:rPr>
                <w:rFonts w:ascii="宋体" w:hAnsi="宋体" w:cs="宋体"/>
                <w:kern w:val="0"/>
                <w:szCs w:val="21"/>
              </w:rPr>
            </w:pPr>
            <w:r>
              <w:rPr>
                <w:rFonts w:ascii="宋体" w:hAnsi="宋体" w:cs="宋体"/>
                <w:kern w:val="0"/>
                <w:szCs w:val="21"/>
              </w:rPr>
              <w:t>71.95</w:t>
            </w:r>
          </w:p>
        </w:tc>
        <w:tc>
          <w:tcPr>
            <w:tcW w:w="2835" w:type="dxa"/>
            <w:vAlign w:val="center"/>
          </w:tcPr>
          <w:p>
            <w:pPr>
              <w:widowControl/>
              <w:jc w:val="right"/>
              <w:rPr>
                <w:rFonts w:ascii="宋体" w:hAnsi="宋体" w:cs="宋体"/>
                <w:kern w:val="0"/>
                <w:szCs w:val="21"/>
              </w:rPr>
            </w:pPr>
            <w:r>
              <w:rPr>
                <w:rFonts w:ascii="宋体" w:hAnsi="宋体" w:cs="宋体"/>
                <w:kern w:val="0"/>
                <w:szCs w:val="21"/>
              </w:rPr>
              <w:t>37.30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2082850</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事业运行</w:t>
            </w:r>
          </w:p>
        </w:tc>
        <w:tc>
          <w:tcPr>
            <w:tcW w:w="2835" w:type="dxa"/>
            <w:vAlign w:val="center"/>
          </w:tcPr>
          <w:p>
            <w:pPr>
              <w:widowControl/>
              <w:jc w:val="right"/>
              <w:rPr>
                <w:rFonts w:ascii="宋体" w:hAnsi="宋体" w:cs="宋体"/>
                <w:kern w:val="0"/>
                <w:szCs w:val="21"/>
              </w:rPr>
            </w:pPr>
            <w:r>
              <w:rPr>
                <w:rFonts w:ascii="宋体" w:hAnsi="宋体" w:cs="宋体"/>
                <w:kern w:val="0"/>
                <w:szCs w:val="21"/>
              </w:rPr>
              <w:t>71.95</w:t>
            </w:r>
          </w:p>
        </w:tc>
        <w:tc>
          <w:tcPr>
            <w:tcW w:w="2835" w:type="dxa"/>
            <w:vAlign w:val="center"/>
          </w:tcPr>
          <w:p>
            <w:pPr>
              <w:widowControl/>
              <w:jc w:val="right"/>
              <w:rPr>
                <w:rFonts w:ascii="宋体" w:hAnsi="宋体" w:cs="宋体"/>
                <w:kern w:val="0"/>
                <w:szCs w:val="21"/>
              </w:rPr>
            </w:pPr>
            <w:r>
              <w:rPr>
                <w:rFonts w:ascii="宋体" w:hAnsi="宋体" w:cs="宋体"/>
                <w:kern w:val="0"/>
                <w:szCs w:val="21"/>
              </w:rPr>
              <w:t>71.95</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2082899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其他退役军人事务管理支出</w:t>
            </w:r>
          </w:p>
        </w:tc>
        <w:tc>
          <w:tcPr>
            <w:tcW w:w="2835" w:type="dxa"/>
            <w:vAlign w:val="center"/>
          </w:tcPr>
          <w:p>
            <w:pPr>
              <w:widowControl/>
              <w:jc w:val="right"/>
              <w:rPr>
                <w:rFonts w:ascii="宋体" w:hAnsi="宋体" w:cs="宋体"/>
                <w:kern w:val="0"/>
                <w:szCs w:val="21"/>
              </w:rPr>
            </w:pPr>
            <w:r>
              <w:rPr>
                <w:rFonts w:ascii="宋体" w:hAnsi="宋体" w:cs="宋体"/>
                <w:kern w:val="0"/>
                <w:szCs w:val="21"/>
              </w:rPr>
              <w:t>37.30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卫生健康支出</w:t>
            </w:r>
          </w:p>
        </w:tc>
        <w:tc>
          <w:tcPr>
            <w:tcW w:w="2835" w:type="dxa"/>
            <w:vAlign w:val="center"/>
          </w:tcPr>
          <w:p>
            <w:pPr>
              <w:widowControl/>
              <w:jc w:val="right"/>
              <w:rPr>
                <w:rFonts w:ascii="宋体" w:hAnsi="宋体" w:cs="宋体"/>
                <w:kern w:val="0"/>
                <w:szCs w:val="21"/>
              </w:rPr>
            </w:pPr>
            <w:r>
              <w:rPr>
                <w:rFonts w:ascii="宋体" w:hAnsi="宋体" w:cs="宋体"/>
                <w:kern w:val="0"/>
                <w:szCs w:val="21"/>
              </w:rPr>
              <w:t>314.86</w:t>
            </w:r>
          </w:p>
        </w:tc>
        <w:tc>
          <w:tcPr>
            <w:tcW w:w="2835" w:type="dxa"/>
            <w:vAlign w:val="center"/>
          </w:tcPr>
          <w:p>
            <w:pPr>
              <w:widowControl/>
              <w:jc w:val="right"/>
              <w:rPr>
                <w:rFonts w:ascii="宋体" w:hAnsi="宋体" w:cs="宋体"/>
                <w:kern w:val="0"/>
                <w:szCs w:val="21"/>
              </w:rPr>
            </w:pPr>
            <w:r>
              <w:rPr>
                <w:rFonts w:ascii="宋体" w:hAnsi="宋体" w:cs="宋体"/>
                <w:kern w:val="0"/>
                <w:szCs w:val="21"/>
              </w:rPr>
              <w:t>40.81</w:t>
            </w:r>
          </w:p>
        </w:tc>
        <w:tc>
          <w:tcPr>
            <w:tcW w:w="2835" w:type="dxa"/>
            <w:vAlign w:val="center"/>
          </w:tcPr>
          <w:p>
            <w:pPr>
              <w:widowControl/>
              <w:jc w:val="right"/>
              <w:rPr>
                <w:rFonts w:ascii="宋体" w:hAnsi="宋体" w:cs="宋体"/>
                <w:kern w:val="0"/>
                <w:szCs w:val="21"/>
              </w:rPr>
            </w:pPr>
            <w:r>
              <w:rPr>
                <w:rFonts w:ascii="宋体" w:hAnsi="宋体" w:cs="宋体"/>
                <w:kern w:val="0"/>
                <w:szCs w:val="21"/>
              </w:rPr>
              <w:t>274.05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21004</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公共卫生</w:t>
            </w:r>
          </w:p>
        </w:tc>
        <w:tc>
          <w:tcPr>
            <w:tcW w:w="2835" w:type="dxa"/>
            <w:vAlign w:val="center"/>
          </w:tcPr>
          <w:p>
            <w:pPr>
              <w:widowControl/>
              <w:jc w:val="right"/>
              <w:rPr>
                <w:rFonts w:ascii="宋体" w:hAnsi="宋体" w:cs="宋体"/>
                <w:kern w:val="0"/>
                <w:szCs w:val="21"/>
              </w:rPr>
            </w:pPr>
            <w:r>
              <w:rPr>
                <w:rFonts w:ascii="宋体" w:hAnsi="宋体" w:cs="宋体"/>
                <w:kern w:val="0"/>
                <w:szCs w:val="21"/>
              </w:rPr>
              <w:t>248.26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248.26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2100406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采供血机构</w:t>
            </w:r>
          </w:p>
        </w:tc>
        <w:tc>
          <w:tcPr>
            <w:tcW w:w="2835" w:type="dxa"/>
            <w:vAlign w:val="center"/>
          </w:tcPr>
          <w:p>
            <w:pPr>
              <w:widowControl/>
              <w:jc w:val="right"/>
              <w:rPr>
                <w:rFonts w:ascii="宋体" w:hAnsi="宋体" w:cs="宋体"/>
                <w:kern w:val="0"/>
                <w:szCs w:val="21"/>
              </w:rPr>
            </w:pPr>
            <w:r>
              <w:rPr>
                <w:rFonts w:ascii="宋体" w:hAnsi="宋体" w:cs="宋体"/>
                <w:kern w:val="0"/>
                <w:szCs w:val="21"/>
              </w:rPr>
              <w:t>0.20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2100408</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基本公共卫生服务</w:t>
            </w:r>
          </w:p>
        </w:tc>
        <w:tc>
          <w:tcPr>
            <w:tcW w:w="2835" w:type="dxa"/>
            <w:vAlign w:val="center"/>
          </w:tcPr>
          <w:p>
            <w:pPr>
              <w:widowControl/>
              <w:jc w:val="right"/>
              <w:rPr>
                <w:rFonts w:ascii="宋体" w:hAnsi="宋体" w:cs="宋体"/>
                <w:kern w:val="0"/>
                <w:szCs w:val="21"/>
              </w:rPr>
            </w:pPr>
            <w:r>
              <w:rPr>
                <w:rFonts w:ascii="宋体" w:hAnsi="宋体" w:cs="宋体"/>
                <w:kern w:val="0"/>
                <w:szCs w:val="21"/>
              </w:rPr>
              <w:t>1.43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2100409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重大公共卫生服务</w:t>
            </w:r>
          </w:p>
        </w:tc>
        <w:tc>
          <w:tcPr>
            <w:tcW w:w="2835" w:type="dxa"/>
            <w:vAlign w:val="center"/>
          </w:tcPr>
          <w:p>
            <w:pPr>
              <w:widowControl/>
              <w:jc w:val="right"/>
              <w:rPr>
                <w:rFonts w:ascii="宋体" w:hAnsi="宋体" w:cs="宋体"/>
                <w:kern w:val="0"/>
                <w:szCs w:val="21"/>
              </w:rPr>
            </w:pPr>
            <w:r>
              <w:rPr>
                <w:rFonts w:ascii="宋体" w:hAnsi="宋体" w:cs="宋体"/>
                <w:kern w:val="0"/>
                <w:szCs w:val="21"/>
              </w:rPr>
              <w:t>246.63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246.63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21007</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计划生育事务</w:t>
            </w:r>
          </w:p>
        </w:tc>
        <w:tc>
          <w:tcPr>
            <w:tcW w:w="2835" w:type="dxa"/>
            <w:vAlign w:val="center"/>
          </w:tcPr>
          <w:p>
            <w:pPr>
              <w:widowControl/>
              <w:jc w:val="right"/>
              <w:rPr>
                <w:rFonts w:ascii="宋体" w:hAnsi="宋体" w:cs="宋体"/>
                <w:kern w:val="0"/>
                <w:szCs w:val="21"/>
              </w:rPr>
            </w:pPr>
            <w:r>
              <w:rPr>
                <w:rFonts w:ascii="宋体" w:hAnsi="宋体" w:cs="宋体"/>
                <w:kern w:val="0"/>
                <w:szCs w:val="21"/>
              </w:rPr>
              <w:t>42.95</w:t>
            </w:r>
          </w:p>
        </w:tc>
        <w:tc>
          <w:tcPr>
            <w:tcW w:w="2835" w:type="dxa"/>
            <w:vAlign w:val="center"/>
          </w:tcPr>
          <w:p>
            <w:pPr>
              <w:widowControl/>
              <w:jc w:val="right"/>
              <w:rPr>
                <w:rFonts w:ascii="宋体" w:hAnsi="宋体" w:cs="宋体"/>
                <w:kern w:val="0"/>
                <w:szCs w:val="21"/>
              </w:rPr>
            </w:pPr>
            <w:r>
              <w:rPr>
                <w:rFonts w:ascii="宋体" w:hAnsi="宋体" w:cs="宋体"/>
                <w:kern w:val="0"/>
                <w:szCs w:val="21"/>
              </w:rPr>
              <w:t>40.81</w:t>
            </w:r>
          </w:p>
        </w:tc>
        <w:tc>
          <w:tcPr>
            <w:tcW w:w="2835" w:type="dxa"/>
            <w:vAlign w:val="center"/>
          </w:tcPr>
          <w:p>
            <w:pPr>
              <w:widowControl/>
              <w:jc w:val="right"/>
              <w:rPr>
                <w:rFonts w:ascii="宋体" w:hAnsi="宋体" w:cs="宋体"/>
                <w:kern w:val="0"/>
                <w:szCs w:val="21"/>
              </w:rPr>
            </w:pPr>
            <w:r>
              <w:rPr>
                <w:rFonts w:ascii="宋体" w:hAnsi="宋体" w:cs="宋体"/>
                <w:kern w:val="0"/>
                <w:szCs w:val="21"/>
              </w:rPr>
              <w:t>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2100716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计划生育机构</w:t>
            </w:r>
          </w:p>
        </w:tc>
        <w:tc>
          <w:tcPr>
            <w:tcW w:w="2835" w:type="dxa"/>
            <w:vAlign w:val="center"/>
          </w:tcPr>
          <w:p>
            <w:pPr>
              <w:widowControl/>
              <w:jc w:val="right"/>
              <w:rPr>
                <w:rFonts w:ascii="宋体" w:hAnsi="宋体" w:cs="宋体"/>
                <w:kern w:val="0"/>
                <w:szCs w:val="21"/>
              </w:rPr>
            </w:pPr>
            <w:r>
              <w:rPr>
                <w:rFonts w:ascii="宋体" w:hAnsi="宋体" w:cs="宋体"/>
                <w:kern w:val="0"/>
                <w:szCs w:val="21"/>
              </w:rPr>
              <w:t>2.12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2100717</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计划生育服务</w:t>
            </w:r>
          </w:p>
        </w:tc>
        <w:tc>
          <w:tcPr>
            <w:tcW w:w="2835" w:type="dxa"/>
            <w:vAlign w:val="center"/>
          </w:tcPr>
          <w:p>
            <w:pPr>
              <w:widowControl/>
              <w:jc w:val="right"/>
              <w:rPr>
                <w:rFonts w:ascii="宋体" w:hAnsi="宋体" w:cs="宋体"/>
                <w:kern w:val="0"/>
                <w:szCs w:val="21"/>
              </w:rPr>
            </w:pPr>
            <w:r>
              <w:rPr>
                <w:rFonts w:ascii="宋体" w:hAnsi="宋体" w:cs="宋体"/>
                <w:kern w:val="0"/>
                <w:szCs w:val="21"/>
              </w:rPr>
              <w:t>40.81</w:t>
            </w:r>
          </w:p>
        </w:tc>
        <w:tc>
          <w:tcPr>
            <w:tcW w:w="2835" w:type="dxa"/>
            <w:vAlign w:val="center"/>
          </w:tcPr>
          <w:p>
            <w:pPr>
              <w:widowControl/>
              <w:jc w:val="right"/>
              <w:rPr>
                <w:rFonts w:ascii="宋体" w:hAnsi="宋体" w:cs="宋体"/>
                <w:kern w:val="0"/>
                <w:szCs w:val="21"/>
              </w:rPr>
            </w:pPr>
            <w:r>
              <w:rPr>
                <w:rFonts w:ascii="宋体" w:hAnsi="宋体" w:cs="宋体"/>
                <w:kern w:val="0"/>
                <w:szCs w:val="21"/>
              </w:rPr>
              <w:t>40.81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2100799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其他计划生育事务支出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0.02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21015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医疗保障管理事务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2.04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2101506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医疗保障经办事务</w:t>
            </w:r>
          </w:p>
        </w:tc>
        <w:tc>
          <w:tcPr>
            <w:tcW w:w="2835" w:type="dxa"/>
            <w:vAlign w:val="center"/>
          </w:tcPr>
          <w:p>
            <w:pPr>
              <w:widowControl/>
              <w:jc w:val="right"/>
              <w:rPr>
                <w:rFonts w:ascii="宋体" w:hAnsi="宋体" w:cs="宋体"/>
                <w:kern w:val="0"/>
                <w:szCs w:val="21"/>
              </w:rPr>
            </w:pPr>
            <w:r>
              <w:rPr>
                <w:rFonts w:ascii="宋体" w:hAnsi="宋体" w:cs="宋体"/>
                <w:kern w:val="0"/>
                <w:szCs w:val="21"/>
              </w:rPr>
              <w:t>2.04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21016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老龄卫生健康事务</w:t>
            </w:r>
          </w:p>
        </w:tc>
        <w:tc>
          <w:tcPr>
            <w:tcW w:w="2835" w:type="dxa"/>
            <w:vAlign w:val="center"/>
          </w:tcPr>
          <w:p>
            <w:pPr>
              <w:widowControl/>
              <w:jc w:val="right"/>
              <w:rPr>
                <w:rFonts w:ascii="宋体" w:hAnsi="宋体" w:cs="宋体"/>
                <w:kern w:val="0"/>
                <w:szCs w:val="21"/>
              </w:rPr>
            </w:pPr>
            <w:r>
              <w:rPr>
                <w:rFonts w:ascii="宋体" w:hAnsi="宋体" w:cs="宋体"/>
                <w:kern w:val="0"/>
                <w:szCs w:val="21"/>
              </w:rPr>
              <w:t>3.60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2101601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老龄卫生健康事务</w:t>
            </w:r>
          </w:p>
        </w:tc>
        <w:tc>
          <w:tcPr>
            <w:tcW w:w="2835" w:type="dxa"/>
            <w:vAlign w:val="center"/>
          </w:tcPr>
          <w:p>
            <w:pPr>
              <w:widowControl/>
              <w:jc w:val="right"/>
              <w:rPr>
                <w:rFonts w:ascii="宋体" w:hAnsi="宋体" w:cs="宋体"/>
                <w:kern w:val="0"/>
                <w:szCs w:val="21"/>
              </w:rPr>
            </w:pPr>
            <w:r>
              <w:rPr>
                <w:rFonts w:ascii="宋体" w:hAnsi="宋体" w:cs="宋体"/>
                <w:kern w:val="0"/>
                <w:szCs w:val="21"/>
              </w:rPr>
              <w:t>3.60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其他卫生健康支出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18.02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2109999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其他卫生健康支出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18.02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节能环保支出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213.30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21101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环境保护管理事务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213.30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2110199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其他环境保护管理事务支出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213.30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城乡社区支出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1,424.64</w:t>
            </w:r>
          </w:p>
        </w:tc>
        <w:tc>
          <w:tcPr>
            <w:tcW w:w="2835" w:type="dxa"/>
            <w:vAlign w:val="center"/>
          </w:tcPr>
          <w:p>
            <w:pPr>
              <w:widowControl/>
              <w:jc w:val="right"/>
              <w:rPr>
                <w:rFonts w:ascii="宋体" w:hAnsi="宋体" w:cs="宋体"/>
                <w:kern w:val="0"/>
                <w:szCs w:val="21"/>
              </w:rPr>
            </w:pPr>
            <w:r>
              <w:rPr>
                <w:rFonts w:ascii="宋体" w:hAnsi="宋体" w:cs="宋体"/>
                <w:kern w:val="0"/>
                <w:szCs w:val="21"/>
              </w:rPr>
              <w:t>210.72</w:t>
            </w:r>
          </w:p>
        </w:tc>
        <w:tc>
          <w:tcPr>
            <w:tcW w:w="2835" w:type="dxa"/>
            <w:vAlign w:val="center"/>
          </w:tcPr>
          <w:p>
            <w:pPr>
              <w:widowControl/>
              <w:jc w:val="right"/>
              <w:rPr>
                <w:rFonts w:ascii="宋体" w:hAnsi="宋体" w:cs="宋体"/>
                <w:kern w:val="0"/>
                <w:szCs w:val="21"/>
              </w:rPr>
            </w:pPr>
            <w:r>
              <w:rPr>
                <w:rFonts w:ascii="宋体" w:hAnsi="宋体" w:cs="宋体"/>
                <w:kern w:val="0"/>
                <w:szCs w:val="21"/>
              </w:rPr>
              <w:t>1,213.92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城乡社区管理事务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1,174.36</w:t>
            </w:r>
          </w:p>
        </w:tc>
        <w:tc>
          <w:tcPr>
            <w:tcW w:w="2835" w:type="dxa"/>
            <w:vAlign w:val="center"/>
          </w:tcPr>
          <w:p>
            <w:pPr>
              <w:widowControl/>
              <w:jc w:val="right"/>
              <w:rPr>
                <w:rFonts w:ascii="宋体" w:hAnsi="宋体" w:cs="宋体"/>
                <w:kern w:val="0"/>
                <w:szCs w:val="21"/>
              </w:rPr>
            </w:pPr>
            <w:r>
              <w:rPr>
                <w:rFonts w:ascii="宋体" w:hAnsi="宋体" w:cs="宋体"/>
                <w:kern w:val="0"/>
                <w:szCs w:val="21"/>
              </w:rPr>
              <w:t>210.72</w:t>
            </w:r>
          </w:p>
        </w:tc>
        <w:tc>
          <w:tcPr>
            <w:tcW w:w="2835" w:type="dxa"/>
            <w:vAlign w:val="center"/>
          </w:tcPr>
          <w:p>
            <w:pPr>
              <w:widowControl/>
              <w:jc w:val="right"/>
              <w:rPr>
                <w:rFonts w:ascii="宋体" w:hAnsi="宋体" w:cs="宋体"/>
                <w:kern w:val="0"/>
                <w:szCs w:val="21"/>
              </w:rPr>
            </w:pPr>
            <w:r>
              <w:rPr>
                <w:rFonts w:ascii="宋体" w:hAnsi="宋体" w:cs="宋体"/>
                <w:kern w:val="0"/>
                <w:szCs w:val="21"/>
              </w:rPr>
              <w:t>963.64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2120101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行政运行</w:t>
            </w:r>
          </w:p>
        </w:tc>
        <w:tc>
          <w:tcPr>
            <w:tcW w:w="2835" w:type="dxa"/>
            <w:vAlign w:val="center"/>
          </w:tcPr>
          <w:p>
            <w:pPr>
              <w:widowControl/>
              <w:jc w:val="right"/>
              <w:rPr>
                <w:rFonts w:ascii="宋体" w:hAnsi="宋体" w:cs="宋体"/>
                <w:kern w:val="0"/>
                <w:szCs w:val="21"/>
              </w:rPr>
            </w:pPr>
            <w:r>
              <w:rPr>
                <w:rFonts w:ascii="宋体" w:hAnsi="宋体" w:cs="宋体"/>
                <w:kern w:val="0"/>
                <w:szCs w:val="21"/>
              </w:rPr>
              <w:t>51.49</w:t>
            </w:r>
          </w:p>
        </w:tc>
        <w:tc>
          <w:tcPr>
            <w:tcW w:w="2835" w:type="dxa"/>
            <w:vAlign w:val="center"/>
          </w:tcPr>
          <w:p>
            <w:pPr>
              <w:widowControl/>
              <w:jc w:val="right"/>
              <w:rPr>
                <w:rFonts w:ascii="宋体" w:hAnsi="宋体" w:cs="宋体"/>
                <w:kern w:val="0"/>
                <w:szCs w:val="21"/>
              </w:rPr>
            </w:pPr>
            <w:r>
              <w:rPr>
                <w:rFonts w:ascii="宋体" w:hAnsi="宋体" w:cs="宋体"/>
                <w:kern w:val="0"/>
                <w:szCs w:val="21"/>
              </w:rPr>
              <w:t>51.49</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2120103</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机关服务</w:t>
            </w:r>
          </w:p>
        </w:tc>
        <w:tc>
          <w:tcPr>
            <w:tcW w:w="2835" w:type="dxa"/>
            <w:vAlign w:val="center"/>
          </w:tcPr>
          <w:p>
            <w:pPr>
              <w:widowControl/>
              <w:jc w:val="right"/>
              <w:rPr>
                <w:rFonts w:ascii="宋体" w:hAnsi="宋体" w:cs="宋体"/>
                <w:kern w:val="0"/>
                <w:szCs w:val="21"/>
              </w:rPr>
            </w:pPr>
            <w:r>
              <w:rPr>
                <w:rFonts w:ascii="宋体" w:hAnsi="宋体" w:cs="宋体"/>
                <w:kern w:val="0"/>
                <w:szCs w:val="21"/>
              </w:rPr>
              <w:t>159.24</w:t>
            </w:r>
          </w:p>
        </w:tc>
        <w:tc>
          <w:tcPr>
            <w:tcW w:w="2835" w:type="dxa"/>
            <w:vAlign w:val="center"/>
          </w:tcPr>
          <w:p>
            <w:pPr>
              <w:widowControl/>
              <w:jc w:val="right"/>
              <w:rPr>
                <w:rFonts w:ascii="宋体" w:hAnsi="宋体" w:cs="宋体"/>
                <w:kern w:val="0"/>
                <w:szCs w:val="21"/>
              </w:rPr>
            </w:pPr>
            <w:r>
              <w:rPr>
                <w:rFonts w:ascii="宋体" w:hAnsi="宋体" w:cs="宋体"/>
                <w:kern w:val="0"/>
                <w:szCs w:val="21"/>
              </w:rPr>
              <w:t>159.24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2120104</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城管执法</w:t>
            </w:r>
          </w:p>
        </w:tc>
        <w:tc>
          <w:tcPr>
            <w:tcW w:w="2835" w:type="dxa"/>
            <w:vAlign w:val="center"/>
          </w:tcPr>
          <w:p>
            <w:pPr>
              <w:widowControl/>
              <w:jc w:val="right"/>
              <w:rPr>
                <w:rFonts w:ascii="宋体" w:hAnsi="宋体" w:cs="宋体"/>
                <w:kern w:val="0"/>
                <w:szCs w:val="21"/>
              </w:rPr>
            </w:pPr>
            <w:r>
              <w:rPr>
                <w:rFonts w:ascii="宋体" w:hAnsi="宋体" w:cs="宋体"/>
                <w:kern w:val="0"/>
                <w:szCs w:val="21"/>
              </w:rPr>
              <w:t>103.13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2120199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其他城乡社区管理事务支出</w:t>
            </w:r>
          </w:p>
        </w:tc>
        <w:tc>
          <w:tcPr>
            <w:tcW w:w="2835" w:type="dxa"/>
            <w:vAlign w:val="center"/>
          </w:tcPr>
          <w:p>
            <w:pPr>
              <w:widowControl/>
              <w:jc w:val="right"/>
              <w:rPr>
                <w:rFonts w:ascii="宋体" w:hAnsi="宋体" w:cs="宋体"/>
                <w:kern w:val="0"/>
                <w:szCs w:val="21"/>
              </w:rPr>
            </w:pPr>
            <w:r>
              <w:rPr>
                <w:rFonts w:ascii="宋体" w:hAnsi="宋体" w:cs="宋体"/>
                <w:kern w:val="0"/>
                <w:szCs w:val="21"/>
              </w:rPr>
              <w:t>860.51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860.51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城乡社区环境卫生</w:t>
            </w:r>
          </w:p>
        </w:tc>
        <w:tc>
          <w:tcPr>
            <w:tcW w:w="2835" w:type="dxa"/>
            <w:vAlign w:val="center"/>
          </w:tcPr>
          <w:p>
            <w:pPr>
              <w:widowControl/>
              <w:jc w:val="right"/>
              <w:rPr>
                <w:rFonts w:ascii="宋体" w:hAnsi="宋体" w:cs="宋体"/>
                <w:kern w:val="0"/>
                <w:szCs w:val="21"/>
              </w:rPr>
            </w:pPr>
            <w:r>
              <w:rPr>
                <w:rFonts w:ascii="宋体" w:hAnsi="宋体" w:cs="宋体"/>
                <w:kern w:val="0"/>
                <w:szCs w:val="21"/>
              </w:rPr>
              <w:t>39.66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2120501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城乡社区环境卫生</w:t>
            </w:r>
          </w:p>
        </w:tc>
        <w:tc>
          <w:tcPr>
            <w:tcW w:w="2835" w:type="dxa"/>
            <w:vAlign w:val="center"/>
          </w:tcPr>
          <w:p>
            <w:pPr>
              <w:widowControl/>
              <w:jc w:val="right"/>
              <w:rPr>
                <w:rFonts w:ascii="宋体" w:hAnsi="宋体" w:cs="宋体"/>
                <w:kern w:val="0"/>
                <w:szCs w:val="21"/>
              </w:rPr>
            </w:pPr>
            <w:r>
              <w:rPr>
                <w:rFonts w:ascii="宋体" w:hAnsi="宋体" w:cs="宋体"/>
                <w:kern w:val="0"/>
                <w:szCs w:val="21"/>
              </w:rPr>
              <w:t>39.66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建设市场管理与监督</w:t>
            </w:r>
          </w:p>
        </w:tc>
        <w:tc>
          <w:tcPr>
            <w:tcW w:w="2835" w:type="dxa"/>
            <w:vAlign w:val="center"/>
          </w:tcPr>
          <w:p>
            <w:pPr>
              <w:widowControl/>
              <w:jc w:val="right"/>
              <w:rPr>
                <w:rFonts w:ascii="宋体" w:hAnsi="宋体" w:cs="宋体"/>
                <w:kern w:val="0"/>
                <w:szCs w:val="21"/>
              </w:rPr>
            </w:pPr>
            <w:r>
              <w:rPr>
                <w:rFonts w:ascii="宋体" w:hAnsi="宋体" w:cs="宋体"/>
                <w:kern w:val="0"/>
                <w:szCs w:val="21"/>
              </w:rPr>
              <w:t>210.62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2120601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建设市场管理与监督</w:t>
            </w:r>
          </w:p>
        </w:tc>
        <w:tc>
          <w:tcPr>
            <w:tcW w:w="2835" w:type="dxa"/>
            <w:vAlign w:val="center"/>
          </w:tcPr>
          <w:p>
            <w:pPr>
              <w:widowControl/>
              <w:jc w:val="right"/>
              <w:rPr>
                <w:rFonts w:ascii="宋体" w:hAnsi="宋体" w:cs="宋体"/>
                <w:kern w:val="0"/>
                <w:szCs w:val="21"/>
              </w:rPr>
            </w:pPr>
            <w:r>
              <w:rPr>
                <w:rFonts w:ascii="宋体" w:hAnsi="宋体" w:cs="宋体"/>
                <w:kern w:val="0"/>
                <w:szCs w:val="21"/>
              </w:rPr>
              <w:t>210.62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210.62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农林水支出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142.03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142.03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农业农村</w:t>
            </w:r>
          </w:p>
        </w:tc>
        <w:tc>
          <w:tcPr>
            <w:tcW w:w="2835" w:type="dxa"/>
            <w:vAlign w:val="center"/>
          </w:tcPr>
          <w:p>
            <w:pPr>
              <w:widowControl/>
              <w:jc w:val="right"/>
              <w:rPr>
                <w:rFonts w:ascii="宋体" w:hAnsi="宋体" w:cs="宋体"/>
                <w:kern w:val="0"/>
                <w:szCs w:val="21"/>
              </w:rPr>
            </w:pPr>
            <w:r>
              <w:rPr>
                <w:rFonts w:ascii="宋体" w:hAnsi="宋体" w:cs="宋体"/>
                <w:kern w:val="0"/>
                <w:szCs w:val="21"/>
              </w:rPr>
              <w:t>69.67</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2130124</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农村合作经济</w:t>
            </w:r>
          </w:p>
        </w:tc>
        <w:tc>
          <w:tcPr>
            <w:tcW w:w="2835" w:type="dxa"/>
            <w:vAlign w:val="center"/>
          </w:tcPr>
          <w:p>
            <w:pPr>
              <w:widowControl/>
              <w:jc w:val="right"/>
              <w:rPr>
                <w:rFonts w:ascii="宋体" w:hAnsi="宋体" w:cs="宋体"/>
                <w:kern w:val="0"/>
                <w:szCs w:val="21"/>
              </w:rPr>
            </w:pPr>
            <w:r>
              <w:rPr>
                <w:rFonts w:ascii="宋体" w:hAnsi="宋体" w:cs="宋体"/>
                <w:kern w:val="0"/>
                <w:szCs w:val="21"/>
              </w:rPr>
              <w:t>24.00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2130199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其他农业农村支出</w:t>
            </w:r>
          </w:p>
        </w:tc>
        <w:tc>
          <w:tcPr>
            <w:tcW w:w="2835" w:type="dxa"/>
            <w:vAlign w:val="center"/>
          </w:tcPr>
          <w:p>
            <w:pPr>
              <w:widowControl/>
              <w:jc w:val="right"/>
              <w:rPr>
                <w:rFonts w:ascii="宋体" w:hAnsi="宋体" w:cs="宋体"/>
                <w:kern w:val="0"/>
                <w:szCs w:val="21"/>
              </w:rPr>
            </w:pPr>
            <w:r>
              <w:rPr>
                <w:rFonts w:ascii="宋体" w:hAnsi="宋体" w:cs="宋体"/>
                <w:kern w:val="0"/>
                <w:szCs w:val="21"/>
              </w:rPr>
              <w:t>45.67</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45.67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21303</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水利</w:t>
            </w:r>
          </w:p>
        </w:tc>
        <w:tc>
          <w:tcPr>
            <w:tcW w:w="2835" w:type="dxa"/>
            <w:vAlign w:val="center"/>
          </w:tcPr>
          <w:p>
            <w:pPr>
              <w:widowControl/>
              <w:jc w:val="right"/>
              <w:rPr>
                <w:rFonts w:ascii="宋体" w:hAnsi="宋体" w:cs="宋体"/>
                <w:kern w:val="0"/>
                <w:szCs w:val="21"/>
              </w:rPr>
            </w:pPr>
            <w:r>
              <w:rPr>
                <w:rFonts w:ascii="宋体" w:hAnsi="宋体" w:cs="宋体"/>
                <w:kern w:val="0"/>
                <w:szCs w:val="21"/>
              </w:rPr>
              <w:t>22.11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2130314</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防汛</w:t>
            </w:r>
          </w:p>
        </w:tc>
        <w:tc>
          <w:tcPr>
            <w:tcW w:w="2835" w:type="dxa"/>
            <w:vAlign w:val="center"/>
          </w:tcPr>
          <w:p>
            <w:pPr>
              <w:widowControl/>
              <w:jc w:val="right"/>
              <w:rPr>
                <w:rFonts w:ascii="宋体" w:hAnsi="宋体" w:cs="宋体"/>
                <w:kern w:val="0"/>
                <w:szCs w:val="21"/>
              </w:rPr>
            </w:pPr>
            <w:r>
              <w:rPr>
                <w:rFonts w:ascii="宋体" w:hAnsi="宋体" w:cs="宋体"/>
                <w:kern w:val="0"/>
                <w:szCs w:val="21"/>
              </w:rPr>
              <w:t>4.21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2130399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其他水利支出</w:t>
            </w:r>
          </w:p>
        </w:tc>
        <w:tc>
          <w:tcPr>
            <w:tcW w:w="2835" w:type="dxa"/>
            <w:vAlign w:val="center"/>
          </w:tcPr>
          <w:p>
            <w:pPr>
              <w:widowControl/>
              <w:jc w:val="right"/>
              <w:rPr>
                <w:rFonts w:ascii="宋体" w:hAnsi="宋体" w:cs="宋体"/>
                <w:kern w:val="0"/>
                <w:szCs w:val="21"/>
              </w:rPr>
            </w:pPr>
            <w:r>
              <w:rPr>
                <w:rFonts w:ascii="宋体" w:hAnsi="宋体" w:cs="宋体"/>
                <w:kern w:val="0"/>
                <w:szCs w:val="21"/>
              </w:rPr>
              <w:t>17.90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17.90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扶贫</w:t>
            </w:r>
          </w:p>
        </w:tc>
        <w:tc>
          <w:tcPr>
            <w:tcW w:w="2835" w:type="dxa"/>
            <w:vAlign w:val="center"/>
          </w:tcPr>
          <w:p>
            <w:pPr>
              <w:widowControl/>
              <w:jc w:val="right"/>
              <w:rPr>
                <w:rFonts w:ascii="宋体" w:hAnsi="宋体" w:cs="宋体"/>
                <w:kern w:val="0"/>
                <w:szCs w:val="21"/>
              </w:rPr>
            </w:pPr>
            <w:r>
              <w:rPr>
                <w:rFonts w:ascii="宋体" w:hAnsi="宋体" w:cs="宋体"/>
                <w:kern w:val="0"/>
                <w:szCs w:val="21"/>
              </w:rPr>
              <w:t>30.00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2130599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其他扶贫支出</w:t>
            </w:r>
          </w:p>
        </w:tc>
        <w:tc>
          <w:tcPr>
            <w:tcW w:w="2835" w:type="dxa"/>
            <w:vAlign w:val="center"/>
          </w:tcPr>
          <w:p>
            <w:pPr>
              <w:widowControl/>
              <w:jc w:val="right"/>
              <w:rPr>
                <w:rFonts w:ascii="宋体" w:hAnsi="宋体" w:cs="宋体"/>
                <w:kern w:val="0"/>
                <w:szCs w:val="21"/>
              </w:rPr>
            </w:pPr>
            <w:r>
              <w:rPr>
                <w:rFonts w:ascii="宋体" w:hAnsi="宋体" w:cs="宋体"/>
                <w:kern w:val="0"/>
                <w:szCs w:val="21"/>
              </w:rPr>
              <w:t>30.00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21307</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农村综合改革</w:t>
            </w:r>
          </w:p>
        </w:tc>
        <w:tc>
          <w:tcPr>
            <w:tcW w:w="2835" w:type="dxa"/>
            <w:vAlign w:val="center"/>
          </w:tcPr>
          <w:p>
            <w:pPr>
              <w:widowControl/>
              <w:jc w:val="right"/>
              <w:rPr>
                <w:rFonts w:ascii="宋体" w:hAnsi="宋体" w:cs="宋体"/>
                <w:kern w:val="0"/>
                <w:szCs w:val="21"/>
              </w:rPr>
            </w:pPr>
            <w:r>
              <w:rPr>
                <w:rFonts w:ascii="宋体" w:hAnsi="宋体" w:cs="宋体"/>
                <w:kern w:val="0"/>
                <w:szCs w:val="21"/>
              </w:rPr>
              <w:t>20.25</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2130705</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对村民委员会和村党支部的补助</w:t>
            </w:r>
          </w:p>
        </w:tc>
        <w:tc>
          <w:tcPr>
            <w:tcW w:w="2835" w:type="dxa"/>
            <w:vAlign w:val="center"/>
          </w:tcPr>
          <w:p>
            <w:pPr>
              <w:widowControl/>
              <w:jc w:val="right"/>
              <w:rPr>
                <w:rFonts w:ascii="宋体" w:hAnsi="宋体" w:cs="宋体"/>
                <w:kern w:val="0"/>
                <w:szCs w:val="21"/>
              </w:rPr>
            </w:pPr>
            <w:r>
              <w:rPr>
                <w:rFonts w:ascii="宋体" w:hAnsi="宋体" w:cs="宋体"/>
                <w:kern w:val="0"/>
                <w:szCs w:val="21"/>
              </w:rPr>
              <w:t>20.25</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214</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交通运输支出</w:t>
            </w:r>
          </w:p>
        </w:tc>
        <w:tc>
          <w:tcPr>
            <w:tcW w:w="2835" w:type="dxa"/>
            <w:vAlign w:val="center"/>
          </w:tcPr>
          <w:p>
            <w:pPr>
              <w:widowControl/>
              <w:jc w:val="right"/>
              <w:rPr>
                <w:rFonts w:ascii="宋体" w:hAnsi="宋体" w:cs="宋体"/>
                <w:kern w:val="0"/>
                <w:szCs w:val="21"/>
              </w:rPr>
            </w:pPr>
            <w:r>
              <w:rPr>
                <w:rFonts w:ascii="宋体" w:hAnsi="宋体" w:cs="宋体"/>
                <w:kern w:val="0"/>
                <w:szCs w:val="21"/>
              </w:rPr>
              <w:t>50.59</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50.59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21401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公路水路运输</w:t>
            </w:r>
          </w:p>
        </w:tc>
        <w:tc>
          <w:tcPr>
            <w:tcW w:w="2835" w:type="dxa"/>
            <w:vAlign w:val="center"/>
          </w:tcPr>
          <w:p>
            <w:pPr>
              <w:widowControl/>
              <w:jc w:val="right"/>
              <w:rPr>
                <w:rFonts w:ascii="宋体" w:hAnsi="宋体" w:cs="宋体"/>
                <w:kern w:val="0"/>
                <w:szCs w:val="21"/>
              </w:rPr>
            </w:pPr>
            <w:r>
              <w:rPr>
                <w:rFonts w:ascii="宋体" w:hAnsi="宋体" w:cs="宋体"/>
                <w:kern w:val="0"/>
                <w:szCs w:val="21"/>
              </w:rPr>
              <w:t>50.59</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50.59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2140199</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其他公路水路运输支出</w:t>
            </w:r>
          </w:p>
        </w:tc>
        <w:tc>
          <w:tcPr>
            <w:tcW w:w="2835" w:type="dxa"/>
            <w:vAlign w:val="center"/>
          </w:tcPr>
          <w:p>
            <w:pPr>
              <w:widowControl/>
              <w:jc w:val="right"/>
              <w:rPr>
                <w:rFonts w:ascii="宋体" w:hAnsi="宋体" w:cs="宋体"/>
                <w:kern w:val="0"/>
                <w:szCs w:val="21"/>
              </w:rPr>
            </w:pPr>
            <w:r>
              <w:rPr>
                <w:rFonts w:ascii="宋体" w:hAnsi="宋体" w:cs="宋体"/>
                <w:kern w:val="0"/>
                <w:szCs w:val="21"/>
              </w:rPr>
              <w:t>50.59</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50.59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221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住房保障支出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261.13</w:t>
            </w:r>
          </w:p>
        </w:tc>
        <w:tc>
          <w:tcPr>
            <w:tcW w:w="2835" w:type="dxa"/>
            <w:vAlign w:val="center"/>
          </w:tcPr>
          <w:p>
            <w:pPr>
              <w:widowControl/>
              <w:jc w:val="right"/>
              <w:rPr>
                <w:rFonts w:ascii="宋体" w:hAnsi="宋体" w:cs="宋体"/>
                <w:kern w:val="0"/>
                <w:szCs w:val="21"/>
              </w:rPr>
            </w:pPr>
            <w:r>
              <w:rPr>
                <w:rFonts w:ascii="宋体" w:hAnsi="宋体" w:cs="宋体"/>
                <w:kern w:val="0"/>
                <w:szCs w:val="21"/>
              </w:rPr>
              <w:t>261.13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22102</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住房改革支出</w:t>
            </w:r>
          </w:p>
        </w:tc>
        <w:tc>
          <w:tcPr>
            <w:tcW w:w="2835" w:type="dxa"/>
            <w:vAlign w:val="center"/>
          </w:tcPr>
          <w:p>
            <w:pPr>
              <w:widowControl/>
              <w:jc w:val="right"/>
              <w:rPr>
                <w:rFonts w:ascii="宋体" w:hAnsi="宋体" w:cs="宋体"/>
                <w:kern w:val="0"/>
                <w:szCs w:val="21"/>
              </w:rPr>
            </w:pPr>
            <w:r>
              <w:rPr>
                <w:rFonts w:ascii="宋体" w:hAnsi="宋体" w:cs="宋体"/>
                <w:kern w:val="0"/>
                <w:szCs w:val="21"/>
              </w:rPr>
              <w:t>261.13</w:t>
            </w:r>
          </w:p>
        </w:tc>
        <w:tc>
          <w:tcPr>
            <w:tcW w:w="2835" w:type="dxa"/>
            <w:vAlign w:val="center"/>
          </w:tcPr>
          <w:p>
            <w:pPr>
              <w:widowControl/>
              <w:jc w:val="right"/>
              <w:rPr>
                <w:rFonts w:ascii="宋体" w:hAnsi="宋体" w:cs="宋体"/>
                <w:kern w:val="0"/>
                <w:szCs w:val="21"/>
              </w:rPr>
            </w:pPr>
            <w:r>
              <w:rPr>
                <w:rFonts w:ascii="宋体" w:hAnsi="宋体" w:cs="宋体"/>
                <w:kern w:val="0"/>
                <w:szCs w:val="21"/>
              </w:rPr>
              <w:t>261.13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2210201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住房公积金</w:t>
            </w:r>
          </w:p>
        </w:tc>
        <w:tc>
          <w:tcPr>
            <w:tcW w:w="2835" w:type="dxa"/>
            <w:vAlign w:val="center"/>
          </w:tcPr>
          <w:p>
            <w:pPr>
              <w:widowControl/>
              <w:jc w:val="right"/>
              <w:rPr>
                <w:rFonts w:ascii="宋体" w:hAnsi="宋体" w:cs="宋体"/>
                <w:kern w:val="0"/>
                <w:szCs w:val="21"/>
              </w:rPr>
            </w:pPr>
            <w:r>
              <w:rPr>
                <w:rFonts w:ascii="宋体" w:hAnsi="宋体" w:cs="宋体"/>
                <w:kern w:val="0"/>
                <w:szCs w:val="21"/>
              </w:rPr>
              <w:t>261.13</w:t>
            </w:r>
          </w:p>
        </w:tc>
        <w:tc>
          <w:tcPr>
            <w:tcW w:w="2835" w:type="dxa"/>
            <w:vAlign w:val="center"/>
          </w:tcPr>
          <w:p>
            <w:pPr>
              <w:widowControl/>
              <w:jc w:val="right"/>
              <w:rPr>
                <w:rFonts w:ascii="宋体" w:hAnsi="宋体" w:cs="宋体"/>
                <w:kern w:val="0"/>
                <w:szCs w:val="21"/>
              </w:rPr>
            </w:pPr>
            <w:r>
              <w:rPr>
                <w:rFonts w:ascii="宋体" w:hAnsi="宋体" w:cs="宋体"/>
                <w:kern w:val="0"/>
                <w:szCs w:val="21"/>
              </w:rPr>
              <w:t>261.13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224</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灾害防治及应急管理支出</w:t>
            </w:r>
          </w:p>
        </w:tc>
        <w:tc>
          <w:tcPr>
            <w:tcW w:w="2835" w:type="dxa"/>
            <w:vAlign w:val="center"/>
          </w:tcPr>
          <w:p>
            <w:pPr>
              <w:widowControl/>
              <w:jc w:val="right"/>
              <w:rPr>
                <w:rFonts w:ascii="宋体" w:hAnsi="宋体" w:cs="宋体"/>
                <w:kern w:val="0"/>
                <w:szCs w:val="21"/>
              </w:rPr>
            </w:pPr>
            <w:r>
              <w:rPr>
                <w:rFonts w:ascii="宋体" w:hAnsi="宋体" w:cs="宋体"/>
                <w:kern w:val="0"/>
                <w:szCs w:val="21"/>
              </w:rPr>
              <w:t>68.67</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22401</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应急管理事务</w:t>
            </w:r>
          </w:p>
        </w:tc>
        <w:tc>
          <w:tcPr>
            <w:tcW w:w="2835" w:type="dxa"/>
            <w:vAlign w:val="center"/>
          </w:tcPr>
          <w:p>
            <w:pPr>
              <w:widowControl/>
              <w:jc w:val="right"/>
              <w:rPr>
                <w:rFonts w:ascii="宋体" w:hAnsi="宋体" w:cs="宋体"/>
                <w:kern w:val="0"/>
                <w:szCs w:val="21"/>
              </w:rPr>
            </w:pPr>
            <w:r>
              <w:rPr>
                <w:rFonts w:ascii="宋体" w:hAnsi="宋体" w:cs="宋体"/>
                <w:kern w:val="0"/>
                <w:szCs w:val="21"/>
              </w:rPr>
              <w:t>68.67</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hint="eastAsia" w:ascii="宋体" w:hAnsi="宋体" w:cs="宋体"/>
                <w:kern w:val="0"/>
                <w:szCs w:val="21"/>
              </w:rPr>
            </w:pPr>
            <w:r>
              <w:rPr>
                <w:rFonts w:ascii="宋体" w:hAnsi="宋体" w:cs="宋体"/>
                <w:kern w:val="0"/>
                <w:szCs w:val="21"/>
              </w:rPr>
              <w:t>2240106</w:t>
            </w:r>
          </w:p>
        </w:tc>
        <w:tc>
          <w:tcPr>
            <w:tcW w:w="4196" w:type="dxa"/>
            <w:vAlign w:val="center"/>
          </w:tcPr>
          <w:p>
            <w:pPr>
              <w:widowControl/>
              <w:jc w:val="left"/>
              <w:rPr>
                <w:rFonts w:hint="eastAsia" w:ascii="宋体" w:hAnsi="宋体" w:cs="宋体"/>
                <w:kern w:val="0"/>
                <w:szCs w:val="21"/>
              </w:rPr>
            </w:pPr>
            <w:r>
              <w:rPr>
                <w:rFonts w:hint="eastAsia" w:ascii="宋体" w:hAnsi="宋体" w:cs="宋体"/>
                <w:kern w:val="0"/>
                <w:szCs w:val="21"/>
              </w:rPr>
              <w:t>安全监管</w:t>
            </w:r>
          </w:p>
        </w:tc>
        <w:tc>
          <w:tcPr>
            <w:tcW w:w="2835" w:type="dxa"/>
            <w:vAlign w:val="center"/>
          </w:tcPr>
          <w:p>
            <w:pPr>
              <w:widowControl/>
              <w:jc w:val="right"/>
              <w:rPr>
                <w:rFonts w:ascii="宋体" w:hAnsi="宋体" w:cs="宋体"/>
                <w:kern w:val="0"/>
                <w:szCs w:val="21"/>
              </w:rPr>
            </w:pPr>
            <w:r>
              <w:rPr>
                <w:rFonts w:ascii="宋体" w:hAnsi="宋体" w:cs="宋体"/>
                <w:kern w:val="0"/>
                <w:szCs w:val="21"/>
              </w:rPr>
              <w:t>68.67</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68.67</w:t>
            </w:r>
          </w:p>
        </w:tc>
      </w:tr>
      <w:permEnd w:id="214"/>
    </w:tbl>
    <w:p>
      <w:pPr>
        <w:spacing w:line="360" w:lineRule="auto"/>
        <w:ind w:firstLine="420" w:firstLineChars="200"/>
        <w:rPr>
          <w:rFonts w:ascii="宋体" w:hAnsi="宋体" w:cs="宋体"/>
        </w:rPr>
      </w:pPr>
      <w:r>
        <w:rPr>
          <w:rFonts w:hint="eastAsia" w:ascii="宋体" w:hAnsi="宋体" w:cs="宋体"/>
          <w:szCs w:val="21"/>
        </w:rPr>
        <w:t>注：</w:t>
      </w:r>
      <w:permStart w:id="215" w:edGrp="everyone"/>
      <w:bookmarkStart w:id="34" w:name="PO_part2Table1Remark5"/>
      <w:r>
        <w:rPr>
          <w:rFonts w:hint="eastAsia" w:ascii="宋体" w:hAnsi="宋体" w:cs="宋体"/>
          <w:szCs w:val="21"/>
        </w:rPr>
        <w:t>本表反映部门本年度一般公共预算财政拨款实际支出情况。</w:t>
      </w:r>
      <w:permEnd w:id="215"/>
      <w:r>
        <w:rPr>
          <w:rFonts w:hint="eastAsia" w:ascii="宋体" w:hAnsi="宋体" w:cs="宋体"/>
          <w:szCs w:val="21"/>
        </w:rPr>
        <w:t xml:space="preserve"> </w:t>
      </w:r>
      <w:bookmarkEnd w:id="34"/>
      <w:r>
        <w:rPr>
          <w:rFonts w:hint="eastAsia" w:ascii="宋体" w:hAnsi="宋体" w:cs="宋体"/>
          <w:sz w:val="28"/>
          <w:szCs w:val="28"/>
        </w:rPr>
        <w:t xml:space="preserve"> </w:t>
      </w:r>
      <w:bookmarkEnd w:id="31"/>
    </w:p>
    <w:p>
      <w:pPr>
        <w:widowControl/>
        <w:spacing w:line="360" w:lineRule="auto"/>
        <w:ind w:firstLine="560" w:firstLineChars="200"/>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35" w:name="PO_part2Table6"/>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675"/>
        <w:gridCol w:w="2045"/>
        <w:gridCol w:w="1417"/>
        <w:gridCol w:w="3468"/>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一般公共预算财政拨款基本支出决算明细表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1975" w:type="dxa"/>
            <w:gridSpan w:val="5"/>
            <w:tcBorders>
              <w:top w:val="nil"/>
              <w:left w:val="nil"/>
              <w:bottom w:val="single" w:color="auto" w:sz="4" w:space="0"/>
              <w:right w:val="nil"/>
            </w:tcBorders>
            <w:vAlign w:val="center"/>
          </w:tcPr>
          <w:p>
            <w:pPr>
              <w:jc w:val="left"/>
              <w:rPr>
                <w:rFonts w:ascii="宋体" w:hAnsi="宋体" w:cs="宋体"/>
                <w:sz w:val="20"/>
                <w:szCs w:val="20"/>
              </w:rPr>
            </w:pPr>
            <w:bookmarkStart w:id="36" w:name="PO_part2DivName6"/>
            <w:r>
              <w:rPr>
                <w:rFonts w:hint="eastAsia" w:ascii="宋体" w:hAnsi="宋体" w:cs="宋体"/>
                <w:kern w:val="0"/>
                <w:sz w:val="20"/>
                <w:szCs w:val="20"/>
              </w:rPr>
              <w:t xml:space="preserve"> </w:t>
            </w:r>
            <w:permStart w:id="216" w:edGrp="everyone"/>
            <w:r>
              <w:rPr>
                <w:rFonts w:hint="eastAsia" w:ascii="宋体" w:hAnsi="宋体" w:cs="宋体"/>
                <w:kern w:val="0"/>
                <w:sz w:val="20"/>
                <w:szCs w:val="20"/>
              </w:rPr>
              <w:t>部门</w:t>
            </w:r>
            <w:permEnd w:id="216"/>
            <w:r>
              <w:rPr>
                <w:rFonts w:hint="eastAsia" w:ascii="宋体" w:hAnsi="宋体" w:cs="宋体"/>
                <w:kern w:val="0"/>
                <w:sz w:val="11"/>
                <w:szCs w:val="11"/>
              </w:rPr>
              <w:t xml:space="preserve"> </w:t>
            </w:r>
            <w:bookmarkEnd w:id="36"/>
            <w:r>
              <w:rPr>
                <w:rFonts w:hint="eastAsia" w:ascii="宋体" w:hAnsi="宋体" w:cs="宋体"/>
                <w:kern w:val="0"/>
                <w:sz w:val="20"/>
                <w:szCs w:val="20"/>
              </w:rPr>
              <w:t>：</w:t>
            </w:r>
            <w:permStart w:id="217" w:edGrp="everyone"/>
            <w:bookmarkStart w:id="37" w:name="PO_part2Table6DivName1"/>
            <w:r>
              <w:rPr>
                <w:rFonts w:hint="eastAsia" w:ascii="宋体" w:hAnsi="宋体" w:cs="宋体"/>
                <w:kern w:val="0"/>
                <w:sz w:val="20"/>
                <w:szCs w:val="20"/>
              </w:rPr>
              <w:t>广州市番禺区人民政府小谷围街道办事处</w:t>
            </w:r>
            <w:permEnd w:id="217"/>
            <w:r>
              <w:rPr>
                <w:rFonts w:hint="eastAsia" w:ascii="宋体" w:hAnsi="宋体" w:cs="宋体"/>
                <w:kern w:val="0"/>
                <w:sz w:val="20"/>
                <w:szCs w:val="20"/>
              </w:rPr>
              <w:t xml:space="preserve"> </w:t>
            </w:r>
            <w:bookmarkEnd w:id="37"/>
          </w:p>
        </w:tc>
        <w:tc>
          <w:tcPr>
            <w:tcW w:w="2199" w:type="dxa"/>
            <w:tcBorders>
              <w:top w:val="nil"/>
              <w:left w:val="nil"/>
              <w:bottom w:val="single" w:color="auto" w:sz="4" w:space="0"/>
              <w:right w:val="nil"/>
            </w:tcBorders>
            <w:vAlign w:val="center"/>
          </w:tcPr>
          <w:p>
            <w:pPr>
              <w:jc w:val="right"/>
              <w:rPr>
                <w:rFonts w:ascii="宋体" w:hAnsi="宋体" w:cs="宋体"/>
                <w:sz w:val="20"/>
                <w:szCs w:val="20"/>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7090"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人员经费</w:t>
            </w:r>
          </w:p>
        </w:tc>
        <w:tc>
          <w:tcPr>
            <w:tcW w:w="7084"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370"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675"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04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1417"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468"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199" w:type="dxa"/>
            <w:vAlign w:val="center"/>
          </w:tcPr>
          <w:p>
            <w:pPr>
              <w:widowControl/>
              <w:jc w:val="center"/>
              <w:rPr>
                <w:rFonts w:ascii="宋体" w:hAnsi="宋体" w:cs="宋体"/>
                <w:kern w:val="0"/>
                <w:szCs w:val="21"/>
              </w:rPr>
            </w:pPr>
            <w:r>
              <w:rPr>
                <w:rFonts w:hint="eastAsia" w:ascii="宋体" w:hAnsi="宋体" w:cs="宋体"/>
                <w:kern w:val="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8" w:edGrp="everyone" w:colFirst="2" w:colLast="2"/>
            <w:permStart w:id="219" w:edGrp="everyone" w:colFirst="5" w:colLast="5"/>
            <w:r>
              <w:rPr>
                <w:rFonts w:hint="eastAsia" w:ascii="宋体" w:hAnsi="宋体" w:cs="宋体"/>
                <w:color w:val="000000"/>
                <w:szCs w:val="21"/>
              </w:rPr>
              <w:t>301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工资福利支出</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3,690.44</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商品和服务支出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217.12</w:t>
            </w:r>
          </w:p>
        </w:tc>
      </w:tr>
      <w:permEnd w:id="218"/>
      <w:permEnd w:id="2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0" w:edGrp="everyone" w:colFirst="2" w:colLast="2"/>
            <w:permStart w:id="221" w:edGrp="everyone" w:colFirst="5" w:colLast="5"/>
            <w:r>
              <w:rPr>
                <w:rFonts w:hint="eastAsia" w:ascii="宋体" w:hAnsi="宋体" w:cs="宋体"/>
                <w:color w:val="000000"/>
                <w:szCs w:val="21"/>
              </w:rPr>
              <w:t>30101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基本工资</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471.92</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办公费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26.32</w:t>
            </w:r>
          </w:p>
        </w:tc>
      </w:tr>
      <w:permEnd w:id="220"/>
      <w:permEnd w:id="2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2" w:edGrp="everyone" w:colFirst="2" w:colLast="2"/>
            <w:permStart w:id="223" w:edGrp="everyone" w:colFirst="5" w:colLast="5"/>
            <w:r>
              <w:rPr>
                <w:rFonts w:hint="eastAsia" w:ascii="宋体" w:hAnsi="宋体" w:cs="宋体"/>
                <w:color w:val="000000"/>
                <w:szCs w:val="21"/>
              </w:rPr>
              <w:t>30102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津贴补贴</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1,595.39</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印刷费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2"/>
      <w:permEnd w:id="2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4" w:edGrp="everyone" w:colFirst="2" w:colLast="2"/>
            <w:permStart w:id="225" w:edGrp="everyone" w:colFirst="5" w:colLast="5"/>
            <w:r>
              <w:rPr>
                <w:rFonts w:hint="eastAsia" w:ascii="宋体" w:hAnsi="宋体" w:cs="宋体"/>
                <w:color w:val="000000"/>
                <w:szCs w:val="21"/>
              </w:rPr>
              <w:t>30103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奖金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211.30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咨询费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4"/>
      <w:permEnd w:id="2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6" w:edGrp="everyone" w:colFirst="2" w:colLast="2"/>
            <w:permStart w:id="227" w:edGrp="everyone" w:colFirst="5" w:colLast="5"/>
            <w:r>
              <w:rPr>
                <w:rFonts w:hint="eastAsia" w:ascii="宋体" w:hAnsi="宋体" w:cs="宋体"/>
                <w:color w:val="000000"/>
                <w:szCs w:val="21"/>
              </w:rPr>
              <w:t>30106</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伙食补助费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手续费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0.07</w:t>
            </w:r>
          </w:p>
        </w:tc>
      </w:tr>
      <w:permEnd w:id="226"/>
      <w:permEnd w:id="2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8" w:edGrp="everyone" w:colFirst="2" w:colLast="2"/>
            <w:permStart w:id="229" w:edGrp="everyone" w:colFirst="5" w:colLast="5"/>
            <w:r>
              <w:rPr>
                <w:rFonts w:hint="eastAsia" w:ascii="宋体" w:hAnsi="宋体" w:cs="宋体"/>
                <w:color w:val="000000"/>
                <w:szCs w:val="21"/>
              </w:rPr>
              <w:t>30107</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绩效工资</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466.16</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水费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1.17</w:t>
            </w:r>
          </w:p>
        </w:tc>
      </w:tr>
      <w:permEnd w:id="228"/>
      <w:permEnd w:id="2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0" w:edGrp="everyone" w:colFirst="2" w:colLast="2"/>
            <w:permStart w:id="231" w:edGrp="everyone" w:colFirst="5" w:colLast="5"/>
            <w:r>
              <w:rPr>
                <w:rFonts w:hint="eastAsia" w:ascii="宋体" w:hAnsi="宋体" w:cs="宋体"/>
                <w:color w:val="000000"/>
                <w:szCs w:val="21"/>
              </w:rPr>
              <w:t>30108</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机关事业单位基本养老保险缴费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202.44</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电费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19.75</w:t>
            </w:r>
          </w:p>
        </w:tc>
      </w:tr>
      <w:permEnd w:id="230"/>
      <w:permEnd w:id="2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2" w:edGrp="everyone" w:colFirst="2" w:colLast="2"/>
            <w:permStart w:id="233" w:edGrp="everyone" w:colFirst="5" w:colLast="5"/>
            <w:r>
              <w:rPr>
                <w:rFonts w:hint="eastAsia" w:ascii="宋体" w:hAnsi="宋体" w:cs="宋体"/>
                <w:color w:val="000000"/>
                <w:szCs w:val="21"/>
              </w:rPr>
              <w:t>30109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职业年金缴费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229.66</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邮电费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1.12</w:t>
            </w:r>
          </w:p>
        </w:tc>
      </w:tr>
      <w:permEnd w:id="232"/>
      <w:permEnd w:id="2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4" w:edGrp="everyone" w:colFirst="2" w:colLast="2"/>
            <w:permStart w:id="235" w:edGrp="everyone" w:colFirst="5" w:colLast="5"/>
            <w:r>
              <w:rPr>
                <w:rFonts w:hint="eastAsia" w:ascii="宋体" w:hAnsi="宋体" w:cs="宋体"/>
                <w:color w:val="000000"/>
                <w:szCs w:val="21"/>
              </w:rPr>
              <w:t>30110</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职工基本医疗保险缴费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取暖费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34"/>
      <w:permEnd w:id="2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6" w:edGrp="everyone" w:colFirst="2" w:colLast="2"/>
            <w:permStart w:id="237" w:edGrp="everyone" w:colFirst="5" w:colLast="5"/>
            <w:r>
              <w:rPr>
                <w:rFonts w:hint="eastAsia" w:ascii="宋体" w:hAnsi="宋体" w:cs="宋体"/>
                <w:color w:val="000000"/>
                <w:szCs w:val="21"/>
              </w:rPr>
              <w:t>30111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公务员医疗补助缴费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物业管理费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36"/>
      <w:permEnd w:id="2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8" w:edGrp="everyone" w:colFirst="2" w:colLast="2"/>
            <w:permStart w:id="239" w:edGrp="everyone" w:colFirst="5" w:colLast="5"/>
            <w:r>
              <w:rPr>
                <w:rFonts w:hint="eastAsia" w:ascii="宋体" w:hAnsi="宋体" w:cs="宋体"/>
                <w:color w:val="000000"/>
                <w:szCs w:val="21"/>
              </w:rPr>
              <w:t>30112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其他社会保障缴费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4.05</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差旅费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38"/>
      <w:permEnd w:id="23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40" w:edGrp="everyone" w:colFirst="2" w:colLast="2"/>
            <w:permStart w:id="241" w:edGrp="everyone" w:colFirst="5" w:colLast="5"/>
            <w:r>
              <w:rPr>
                <w:rFonts w:hint="eastAsia" w:ascii="宋体" w:hAnsi="宋体" w:cs="宋体"/>
                <w:color w:val="000000"/>
                <w:szCs w:val="21"/>
              </w:rPr>
              <w:t>30113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住房公积金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345.49</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因公出国（境）费用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40"/>
      <w:permEnd w:id="2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42" w:edGrp="everyone" w:colFirst="2" w:colLast="2"/>
            <w:permStart w:id="243" w:edGrp="everyone" w:colFirst="5" w:colLast="5"/>
            <w:r>
              <w:rPr>
                <w:rFonts w:hint="eastAsia" w:ascii="宋体" w:hAnsi="宋体" w:cs="宋体"/>
                <w:color w:val="000000"/>
                <w:szCs w:val="21"/>
              </w:rPr>
              <w:t>30114</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医疗费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维修(护)费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1.00</w:t>
            </w:r>
          </w:p>
        </w:tc>
      </w:tr>
      <w:permEnd w:id="242"/>
      <w:permEnd w:id="2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44" w:edGrp="everyone" w:colFirst="2" w:colLast="2"/>
            <w:permStart w:id="245" w:edGrp="everyone" w:colFirst="5" w:colLast="5"/>
            <w:r>
              <w:rPr>
                <w:rFonts w:hint="eastAsia" w:ascii="宋体" w:hAnsi="宋体" w:cs="宋体"/>
                <w:color w:val="000000"/>
                <w:szCs w:val="21"/>
              </w:rPr>
              <w:t>30199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其他工资福利支出</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164.02</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租赁费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44"/>
      <w:permEnd w:id="2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46" w:edGrp="everyone" w:colFirst="2" w:colLast="2"/>
            <w:permStart w:id="247" w:edGrp="everyone" w:colFirst="5" w:colLast="5"/>
            <w:r>
              <w:rPr>
                <w:rFonts w:hint="eastAsia" w:ascii="宋体" w:hAnsi="宋体" w:cs="宋体"/>
                <w:color w:val="000000"/>
                <w:szCs w:val="21"/>
              </w:rPr>
              <w:t>303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对个人和家庭的补助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310.39</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会议费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46"/>
      <w:permEnd w:id="24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48" w:edGrp="everyone" w:colFirst="2" w:colLast="2"/>
            <w:permStart w:id="249" w:edGrp="everyone" w:colFirst="5" w:colLast="5"/>
            <w:r>
              <w:rPr>
                <w:rFonts w:hint="eastAsia" w:ascii="宋体" w:hAnsi="宋体" w:cs="宋体"/>
                <w:color w:val="000000"/>
                <w:szCs w:val="21"/>
              </w:rPr>
              <w:t>30301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离休费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培训费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0.02</w:t>
            </w:r>
          </w:p>
        </w:tc>
      </w:tr>
      <w:permEnd w:id="248"/>
      <w:permEnd w:id="24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50" w:edGrp="everyone" w:colFirst="2" w:colLast="2"/>
            <w:permStart w:id="251" w:edGrp="everyone" w:colFirst="5" w:colLast="5"/>
            <w:r>
              <w:rPr>
                <w:rFonts w:hint="eastAsia" w:ascii="宋体" w:hAnsi="宋体" w:cs="宋体"/>
                <w:color w:val="000000"/>
                <w:szCs w:val="21"/>
              </w:rPr>
              <w:t>30302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退休费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232.28</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公务接待费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50"/>
      <w:permEnd w:id="25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52" w:edGrp="everyone" w:colFirst="2" w:colLast="2"/>
            <w:permStart w:id="253" w:edGrp="everyone" w:colFirst="5" w:colLast="5"/>
            <w:r>
              <w:rPr>
                <w:rFonts w:hint="eastAsia" w:ascii="宋体" w:hAnsi="宋体" w:cs="宋体"/>
                <w:color w:val="000000"/>
                <w:szCs w:val="21"/>
              </w:rPr>
              <w:t>30303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退职（役）费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专用材料费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52"/>
      <w:permEnd w:id="25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54" w:edGrp="everyone" w:colFirst="2" w:colLast="2"/>
            <w:permStart w:id="255" w:edGrp="everyone" w:colFirst="5" w:colLast="5"/>
            <w:r>
              <w:rPr>
                <w:rFonts w:hint="eastAsia" w:ascii="宋体" w:hAnsi="宋体" w:cs="宋体"/>
                <w:color w:val="000000"/>
                <w:szCs w:val="21"/>
              </w:rPr>
              <w:t>30304</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抚恤金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19.13</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被装购置费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54"/>
      <w:permEnd w:id="25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56" w:edGrp="everyone" w:colFirst="2" w:colLast="2"/>
            <w:permStart w:id="257" w:edGrp="everyone" w:colFirst="5" w:colLast="5"/>
            <w:r>
              <w:rPr>
                <w:rFonts w:hint="eastAsia" w:ascii="宋体" w:hAnsi="宋体" w:cs="宋体"/>
                <w:color w:val="000000"/>
                <w:szCs w:val="21"/>
              </w:rPr>
              <w:t>30305</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生活补助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2.58</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专用燃料费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56"/>
      <w:permEnd w:id="25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58" w:edGrp="everyone" w:colFirst="2" w:colLast="2"/>
            <w:permStart w:id="259" w:edGrp="everyone" w:colFirst="5" w:colLast="5"/>
            <w:r>
              <w:rPr>
                <w:rFonts w:hint="eastAsia" w:ascii="宋体" w:hAnsi="宋体" w:cs="宋体"/>
                <w:color w:val="000000"/>
                <w:szCs w:val="21"/>
              </w:rPr>
              <w:t>30306</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救济费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劳务费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1.85</w:t>
            </w:r>
          </w:p>
        </w:tc>
      </w:tr>
      <w:permEnd w:id="258"/>
      <w:permEnd w:id="25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60" w:edGrp="everyone" w:colFirst="2" w:colLast="2"/>
            <w:permStart w:id="261" w:edGrp="everyone" w:colFirst="5" w:colLast="5"/>
            <w:r>
              <w:rPr>
                <w:rFonts w:hint="eastAsia" w:ascii="宋体" w:hAnsi="宋体" w:cs="宋体"/>
                <w:color w:val="000000"/>
                <w:szCs w:val="21"/>
              </w:rPr>
              <w:t>30307</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医疗费补助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委托业务费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60"/>
      <w:permEnd w:id="26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62" w:edGrp="everyone" w:colFirst="2" w:colLast="2"/>
            <w:permStart w:id="263" w:edGrp="everyone" w:colFirst="5" w:colLast="5"/>
            <w:r>
              <w:rPr>
                <w:rFonts w:hint="eastAsia" w:ascii="宋体" w:hAnsi="宋体" w:cs="宋体"/>
                <w:color w:val="000000"/>
                <w:szCs w:val="21"/>
              </w:rPr>
              <w:t>30308</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助学金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工会经费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10.80</w:t>
            </w:r>
          </w:p>
        </w:tc>
      </w:tr>
      <w:permEnd w:id="262"/>
      <w:permEnd w:id="26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64" w:edGrp="everyone" w:colFirst="2" w:colLast="2"/>
            <w:permStart w:id="265" w:edGrp="everyone" w:colFirst="5" w:colLast="5"/>
            <w:r>
              <w:rPr>
                <w:rFonts w:hint="eastAsia" w:ascii="宋体" w:hAnsi="宋体" w:cs="宋体"/>
                <w:color w:val="000000"/>
                <w:szCs w:val="21"/>
              </w:rPr>
              <w:t>30309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奖励金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56.40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福利费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45.78</w:t>
            </w:r>
          </w:p>
        </w:tc>
      </w:tr>
      <w:permEnd w:id="264"/>
      <w:permEnd w:id="26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66" w:edGrp="everyone" w:colFirst="2" w:colLast="2"/>
            <w:permStart w:id="267" w:edGrp="everyone" w:colFirst="5" w:colLast="5"/>
            <w:r>
              <w:rPr>
                <w:rFonts w:hint="eastAsia" w:ascii="宋体" w:hAnsi="宋体" w:cs="宋体"/>
                <w:color w:val="000000"/>
                <w:szCs w:val="21"/>
              </w:rPr>
              <w:t>30310</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个人农业生产补贴</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30231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公务用车运行维护费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22.92</w:t>
            </w:r>
          </w:p>
        </w:tc>
      </w:tr>
      <w:permEnd w:id="266"/>
      <w:permEnd w:id="26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68" w:edGrp="everyone" w:colFirst="2" w:colLast="2"/>
            <w:permStart w:id="269" w:edGrp="everyone" w:colFirst="5" w:colLast="5"/>
            <w:r>
              <w:rPr>
                <w:rFonts w:hint="eastAsia" w:ascii="宋体" w:hAnsi="宋体" w:cs="宋体"/>
                <w:color w:val="000000"/>
                <w:szCs w:val="21"/>
              </w:rPr>
              <w:t>30311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代缴社会保险费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30239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其他交通费用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59.58</w:t>
            </w:r>
          </w:p>
        </w:tc>
      </w:tr>
      <w:permEnd w:id="268"/>
      <w:permEnd w:id="26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0" w:edGrp="everyone" w:colFirst="2" w:colLast="2"/>
            <w:permStart w:id="271" w:edGrp="everyone" w:colFirst="5" w:colLast="5"/>
            <w:r>
              <w:rPr>
                <w:rFonts w:hint="eastAsia" w:ascii="宋体" w:hAnsi="宋体" w:cs="宋体"/>
                <w:color w:val="000000"/>
                <w:szCs w:val="21"/>
              </w:rPr>
              <w:t>30399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其他对个人和家庭的补助</w:t>
            </w: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30240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税金及附加费用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70"/>
      <w:permEnd w:id="27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其他商品和服务支出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26.73</w:t>
            </w:r>
          </w:p>
        </w:tc>
      </w:tr>
      <w:permEnd w:id="2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债务利息及费用支出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hint="eastAsia" w:ascii="宋体" w:hAnsi="宋体" w:cs="宋体"/>
                <w:kern w:val="0"/>
                <w:szCs w:val="21"/>
              </w:rPr>
              <w:t>0.00</w:t>
            </w:r>
          </w:p>
        </w:tc>
      </w:tr>
      <w:permEnd w:id="2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国内债务付息</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hint="eastAsia" w:ascii="宋体" w:hAnsi="宋体" w:cs="宋体"/>
                <w:kern w:val="0"/>
                <w:szCs w:val="21"/>
              </w:rPr>
              <w:t>0.00</w:t>
            </w:r>
          </w:p>
        </w:tc>
      </w:tr>
      <w:permEnd w:id="27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国外债务付息</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szCs w:val="21"/>
              </w:rPr>
              <w:t>0.00</w:t>
            </w:r>
          </w:p>
        </w:tc>
      </w:tr>
      <w:permEnd w:id="27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资本性支出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hint="eastAsia" w:ascii="宋体" w:hAnsi="宋体" w:cs="宋体"/>
                <w:kern w:val="0"/>
                <w:szCs w:val="21"/>
              </w:rPr>
              <w:t>0.00</w:t>
            </w:r>
          </w:p>
        </w:tc>
      </w:tr>
      <w:permEnd w:id="27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房屋建筑物购建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7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8"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办公设备购置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79"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专用设备购置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7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0"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基础设施建设</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大型修缮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信息网络及软件购置更新</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物资储备</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土地补偿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安置补助</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地上附着物和青苗补偿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拆迁补偿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8"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公务用车购置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89"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其他交通工具购置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8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0"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31021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文物和陈列品购置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31022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无形资产购置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其他资本性支出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赠与</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国家赔偿费用支出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对民间非营利组织和群众性自治组织补贴</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9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widowControl/>
              <w:jc w:val="left"/>
              <w:rPr>
                <w:rFonts w:ascii="宋体" w:hAnsi="宋体" w:cs="宋体"/>
                <w:kern w:val="0"/>
                <w:szCs w:val="21"/>
              </w:rPr>
            </w:pPr>
            <w:permStart w:id="298" w:edGrp="everyone" w:colFirst="2" w:colLast="2"/>
            <w:permStart w:id="299" w:edGrp="everyone" w:colFirst="5" w:colLast="5"/>
          </w:p>
        </w:tc>
        <w:tc>
          <w:tcPr>
            <w:tcW w:w="3675" w:type="dxa"/>
            <w:vAlign w:val="center"/>
          </w:tcPr>
          <w:p>
            <w:pPr>
              <w:widowControl/>
              <w:jc w:val="left"/>
              <w:rPr>
                <w:rFonts w:ascii="宋体" w:hAnsi="宋体" w:cs="宋体"/>
                <w:kern w:val="0"/>
                <w:szCs w:val="21"/>
              </w:rPr>
            </w:pPr>
            <w:r>
              <w:rPr>
                <w:rFonts w:hint="eastAsia" w:ascii="宋体" w:hAnsi="宋体" w:cs="宋体"/>
                <w:kern w:val="0"/>
                <w:szCs w:val="21"/>
              </w:rPr>
              <w:t>人员经费合计</w:t>
            </w:r>
          </w:p>
        </w:tc>
        <w:tc>
          <w:tcPr>
            <w:tcW w:w="2045" w:type="dxa"/>
            <w:vAlign w:val="center"/>
          </w:tcPr>
          <w:p>
            <w:pPr>
              <w:widowControl/>
              <w:jc w:val="right"/>
              <w:rPr>
                <w:rFonts w:ascii="宋体" w:hAnsi="宋体" w:cs="宋体"/>
                <w:kern w:val="0"/>
                <w:szCs w:val="21"/>
              </w:rPr>
            </w:pPr>
            <w:r>
              <w:rPr>
                <w:rFonts w:ascii="宋体" w:hAnsi="宋体" w:cs="宋体"/>
                <w:kern w:val="0"/>
                <w:szCs w:val="21"/>
              </w:rPr>
              <w:t>4,000.83</w:t>
            </w:r>
          </w:p>
        </w:tc>
        <w:tc>
          <w:tcPr>
            <w:tcW w:w="1417" w:type="dxa"/>
            <w:vAlign w:val="center"/>
          </w:tcPr>
          <w:p>
            <w:pPr>
              <w:widowControl/>
              <w:jc w:val="left"/>
              <w:rPr>
                <w:rFonts w:ascii="宋体" w:hAnsi="宋体" w:cs="宋体"/>
                <w:kern w:val="0"/>
                <w:szCs w:val="21"/>
              </w:rPr>
            </w:pPr>
          </w:p>
        </w:tc>
        <w:tc>
          <w:tcPr>
            <w:tcW w:w="3468" w:type="dxa"/>
            <w:vAlign w:val="center"/>
          </w:tcPr>
          <w:p>
            <w:pPr>
              <w:widowControl/>
              <w:jc w:val="left"/>
              <w:rPr>
                <w:rFonts w:ascii="宋体" w:hAnsi="宋体" w:cs="宋体"/>
                <w:kern w:val="0"/>
                <w:szCs w:val="21"/>
              </w:rPr>
            </w:pPr>
            <w:r>
              <w:rPr>
                <w:rFonts w:hint="eastAsia" w:ascii="宋体" w:hAnsi="宋体" w:cs="宋体"/>
                <w:kern w:val="0"/>
                <w:szCs w:val="21"/>
              </w:rPr>
              <w:t>公用经费合计</w:t>
            </w:r>
          </w:p>
        </w:tc>
        <w:tc>
          <w:tcPr>
            <w:tcW w:w="2199" w:type="dxa"/>
            <w:vAlign w:val="center"/>
          </w:tcPr>
          <w:p>
            <w:pPr>
              <w:widowControl/>
              <w:jc w:val="right"/>
              <w:rPr>
                <w:rFonts w:ascii="宋体" w:hAnsi="宋体" w:cs="宋体"/>
                <w:kern w:val="0"/>
                <w:szCs w:val="21"/>
              </w:rPr>
            </w:pPr>
            <w:r>
              <w:rPr>
                <w:rFonts w:ascii="宋体" w:hAnsi="宋体" w:cs="宋体"/>
                <w:kern w:val="0"/>
                <w:szCs w:val="21"/>
              </w:rPr>
              <w:t>217.12</w:t>
            </w:r>
          </w:p>
        </w:tc>
      </w:tr>
      <w:permEnd w:id="298"/>
      <w:permEnd w:id="299"/>
    </w:tbl>
    <w:p>
      <w:pPr>
        <w:spacing w:line="360" w:lineRule="auto"/>
        <w:ind w:firstLine="420" w:firstLineChars="200"/>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r>
        <w:rPr>
          <w:rFonts w:hint="eastAsia" w:ascii="宋体" w:hAnsi="宋体" w:cs="宋体"/>
          <w:szCs w:val="21"/>
        </w:rPr>
        <w:t>注：</w:t>
      </w:r>
      <w:permStart w:id="300" w:edGrp="everyone"/>
      <w:bookmarkStart w:id="38" w:name="PO_part2Table1Remark6"/>
      <w:r>
        <w:rPr>
          <w:rFonts w:hint="eastAsia" w:ascii="宋体" w:hAnsi="宋体" w:cs="宋体"/>
          <w:szCs w:val="21"/>
        </w:rPr>
        <w:t>本表反映部门本年度一般公共预算财政拨款基本支出明细情况。</w:t>
      </w:r>
      <w:permEnd w:id="300"/>
      <w:r>
        <w:rPr>
          <w:rFonts w:hint="eastAsia" w:ascii="宋体" w:hAnsi="宋体" w:cs="宋体"/>
          <w:szCs w:val="21"/>
        </w:rPr>
        <w:t xml:space="preserve"> </w:t>
      </w:r>
      <w:bookmarkEnd w:id="38"/>
      <w:r>
        <w:rPr>
          <w:rFonts w:hint="eastAsia" w:ascii="宋体" w:hAnsi="宋体" w:cs="宋体"/>
          <w:b/>
          <w:sz w:val="32"/>
          <w:szCs w:val="32"/>
        </w:rPr>
        <w:t xml:space="preserve"> </w:t>
      </w:r>
      <w:bookmarkEnd w:id="35"/>
    </w:p>
    <w:p>
      <w:pPr>
        <w:spacing w:line="288" w:lineRule="auto"/>
        <w:rPr>
          <w:rFonts w:ascii="宋体" w:hAnsi="宋体" w:cs="宋体"/>
        </w:rPr>
      </w:pPr>
      <w:bookmarkStart w:id="39" w:name="PO_part2Table7"/>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一般公共预算财政拨款“三公”经费支出决算表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639" w:type="dxa"/>
            <w:gridSpan w:val="9"/>
            <w:tcBorders>
              <w:top w:val="nil"/>
              <w:left w:val="nil"/>
              <w:bottom w:val="single" w:color="auto" w:sz="4" w:space="0"/>
              <w:right w:val="nil"/>
            </w:tcBorders>
            <w:vAlign w:val="center"/>
          </w:tcPr>
          <w:p>
            <w:pPr>
              <w:spacing w:line="288" w:lineRule="auto"/>
              <w:jc w:val="left"/>
              <w:rPr>
                <w:rFonts w:ascii="宋体" w:hAnsi="宋体" w:cs="宋体"/>
                <w:sz w:val="28"/>
                <w:szCs w:val="28"/>
              </w:rPr>
            </w:pPr>
            <w:bookmarkStart w:id="40" w:name="PO_part2DivName7"/>
            <w:r>
              <w:rPr>
                <w:rFonts w:hint="eastAsia" w:ascii="宋体" w:hAnsi="宋体" w:cs="宋体"/>
                <w:kern w:val="0"/>
                <w:sz w:val="20"/>
                <w:szCs w:val="20"/>
              </w:rPr>
              <w:t xml:space="preserve"> </w:t>
            </w:r>
            <w:permStart w:id="301" w:edGrp="everyone"/>
            <w:r>
              <w:rPr>
                <w:rFonts w:hint="eastAsia" w:ascii="宋体" w:hAnsi="宋体" w:cs="宋体"/>
                <w:kern w:val="0"/>
                <w:sz w:val="20"/>
                <w:szCs w:val="20"/>
              </w:rPr>
              <w:t>部门</w:t>
            </w:r>
            <w:permEnd w:id="301"/>
            <w:r>
              <w:rPr>
                <w:rFonts w:hint="eastAsia" w:ascii="宋体" w:hAnsi="宋体" w:cs="宋体"/>
                <w:kern w:val="0"/>
                <w:sz w:val="11"/>
                <w:szCs w:val="11"/>
              </w:rPr>
              <w:t xml:space="preserve"> </w:t>
            </w:r>
            <w:bookmarkEnd w:id="40"/>
            <w:r>
              <w:rPr>
                <w:rFonts w:hint="eastAsia" w:ascii="宋体" w:hAnsi="宋体" w:cs="宋体"/>
                <w:kern w:val="0"/>
                <w:sz w:val="20"/>
                <w:szCs w:val="20"/>
              </w:rPr>
              <w:t>：</w:t>
            </w:r>
            <w:permStart w:id="302" w:edGrp="everyone"/>
            <w:bookmarkStart w:id="41" w:name="PO_part2Table7DivName1"/>
            <w:r>
              <w:rPr>
                <w:rFonts w:hint="eastAsia" w:ascii="宋体" w:hAnsi="宋体" w:cs="宋体"/>
                <w:kern w:val="0"/>
                <w:sz w:val="20"/>
                <w:szCs w:val="20"/>
              </w:rPr>
              <w:t>广州市番禺区人民政府小谷围街道办事处</w:t>
            </w:r>
            <w:permEnd w:id="302"/>
            <w:r>
              <w:rPr>
                <w:rFonts w:hint="eastAsia" w:ascii="宋体" w:hAnsi="宋体" w:cs="宋体"/>
                <w:kern w:val="0"/>
                <w:sz w:val="20"/>
                <w:szCs w:val="20"/>
              </w:rPr>
              <w:t xml:space="preserve"> </w:t>
            </w:r>
            <w:bookmarkEnd w:id="41"/>
          </w:p>
        </w:tc>
        <w:tc>
          <w:tcPr>
            <w:tcW w:w="3535" w:type="dxa"/>
            <w:gridSpan w:val="3"/>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3" w:type="dxa"/>
            <w:gridSpan w:val="6"/>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因公出国（境）费</w:t>
            </w:r>
          </w:p>
        </w:tc>
        <w:tc>
          <w:tcPr>
            <w:tcW w:w="3546" w:type="dxa"/>
            <w:gridSpan w:val="3"/>
            <w:vAlign w:val="center"/>
          </w:tcPr>
          <w:p>
            <w:pPr>
              <w:jc w:val="center"/>
              <w:rPr>
                <w:rFonts w:ascii="宋体" w:hAnsi="宋体" w:cs="宋体"/>
                <w:szCs w:val="21"/>
              </w:rPr>
            </w:pPr>
            <w:r>
              <w:rPr>
                <w:rFonts w:hint="eastAsia" w:ascii="宋体" w:hAnsi="宋体" w:cs="宋体"/>
                <w:kern w:val="0"/>
                <w:szCs w:val="21"/>
              </w:rPr>
              <w:t>公务用车购置及运行费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公务接待费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jc w:val="center"/>
              <w:rPr>
                <w:rFonts w:ascii="宋体" w:hAnsi="宋体" w:cs="宋体"/>
                <w:szCs w:val="21"/>
              </w:rPr>
            </w:pPr>
            <w:r>
              <w:rPr>
                <w:rFonts w:hint="eastAsia" w:ascii="宋体" w:hAnsi="宋体" w:cs="宋体"/>
                <w:kern w:val="0"/>
                <w:szCs w:val="21"/>
              </w:rPr>
              <w:t>因公出国（境）费</w:t>
            </w:r>
          </w:p>
        </w:tc>
        <w:tc>
          <w:tcPr>
            <w:tcW w:w="3546" w:type="dxa"/>
            <w:gridSpan w:val="3"/>
            <w:vAlign w:val="center"/>
          </w:tcPr>
          <w:p>
            <w:pPr>
              <w:jc w:val="center"/>
              <w:rPr>
                <w:rFonts w:ascii="宋体" w:hAnsi="宋体" w:cs="宋体"/>
                <w:szCs w:val="21"/>
              </w:rPr>
            </w:pPr>
            <w:r>
              <w:rPr>
                <w:rFonts w:hint="eastAsia" w:ascii="宋体" w:hAnsi="宋体" w:cs="宋体"/>
                <w:kern w:val="0"/>
                <w:szCs w:val="21"/>
              </w:rPr>
              <w:t>公务用车购置及运行费</w:t>
            </w:r>
          </w:p>
        </w:tc>
        <w:tc>
          <w:tcPr>
            <w:tcW w:w="1171" w:type="dxa"/>
            <w:vMerge w:val="restart"/>
            <w:vAlign w:val="center"/>
          </w:tcPr>
          <w:p>
            <w:pPr>
              <w:jc w:val="center"/>
              <w:rPr>
                <w:rFonts w:ascii="宋体" w:hAnsi="宋体" w:cs="宋体"/>
                <w:szCs w:val="21"/>
              </w:rPr>
            </w:pPr>
            <w:r>
              <w:rPr>
                <w:rFonts w:hint="eastAsia" w:ascii="宋体" w:hAnsi="宋体" w:cs="宋体"/>
                <w:kern w:val="0"/>
                <w:szCs w:val="21"/>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71"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171" w:type="dxa"/>
            <w:vAlign w:val="center"/>
          </w:tcPr>
          <w:p>
            <w:pPr>
              <w:widowControl/>
              <w:jc w:val="center"/>
              <w:rPr>
                <w:rFonts w:ascii="宋体" w:hAnsi="宋体" w:cs="宋体"/>
                <w:kern w:val="0"/>
                <w:szCs w:val="21"/>
              </w:rPr>
            </w:pPr>
            <w:r>
              <w:rPr>
                <w:rFonts w:hint="eastAsia" w:ascii="宋体" w:hAnsi="宋体" w:cs="宋体"/>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right"/>
              <w:rPr>
                <w:rFonts w:hint="default" w:ascii="宋体" w:hAnsi="宋体" w:eastAsia="宋体" w:cs="宋体"/>
                <w:kern w:val="0"/>
                <w:szCs w:val="21"/>
                <w:lang w:val="en-US" w:eastAsia="zh-CN"/>
              </w:rPr>
            </w:pPr>
            <w:permStart w:id="303" w:edGrp="everyone"/>
            <w:permStart w:id="308" w:edGrp="everyone" w:colFirst="6" w:colLast="6"/>
            <w:permStart w:id="309" w:edGrp="everyone" w:colFirst="7" w:colLast="7"/>
            <w:permStart w:id="310" w:edGrp="everyone" w:colFirst="8" w:colLast="8"/>
            <w:permStart w:id="311" w:edGrp="everyone" w:colFirst="9" w:colLast="9"/>
            <w:permStart w:id="312" w:edGrp="everyone" w:colFirst="10" w:colLast="10"/>
            <w:permStart w:id="313" w:edGrp="everyone" w:colFirst="11" w:colLast="11"/>
            <w:r>
              <w:rPr>
                <w:rFonts w:hint="eastAsia" w:ascii="宋体" w:hAnsi="宋体" w:cs="宋体"/>
                <w:kern w:val="0"/>
                <w:szCs w:val="21"/>
                <w:lang w:val="en-US" w:eastAsia="zh-CN"/>
              </w:rPr>
              <w:t>27.90</w:t>
            </w:r>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ermEnd w:id="303"/>
            <w:permStart w:id="304"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27.90</w:t>
            </w:r>
            <w:permEnd w:id="304"/>
            <w:permStart w:id="305"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ermEnd w:id="305"/>
            <w:permStart w:id="306"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27.90</w:t>
            </w:r>
            <w:permEnd w:id="306"/>
            <w:permStart w:id="307"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permEnd w:id="307"/>
        </w:tc>
        <w:tc>
          <w:tcPr>
            <w:tcW w:w="1182" w:type="dxa"/>
            <w:vAlign w:val="center"/>
          </w:tcPr>
          <w:p>
            <w:pPr>
              <w:widowControl/>
              <w:jc w:val="right"/>
              <w:rPr>
                <w:rFonts w:ascii="宋体" w:hAnsi="宋体" w:cs="宋体"/>
                <w:kern w:val="0"/>
                <w:szCs w:val="21"/>
              </w:rPr>
            </w:pPr>
            <w:r>
              <w:rPr>
                <w:rFonts w:ascii="宋体" w:hAnsi="宋体" w:cs="宋体"/>
                <w:kern w:val="0"/>
                <w:szCs w:val="21"/>
              </w:rPr>
              <w:t>22.92</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22.92</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22.92</w:t>
            </w:r>
          </w:p>
        </w:tc>
        <w:tc>
          <w:tcPr>
            <w:tcW w:w="1171"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08"/>
      <w:permEnd w:id="309"/>
      <w:permEnd w:id="310"/>
      <w:permEnd w:id="311"/>
      <w:permEnd w:id="312"/>
      <w:permEnd w:id="313"/>
    </w:tbl>
    <w:p>
      <w:pPr>
        <w:spacing w:line="360" w:lineRule="auto"/>
        <w:ind w:firstLine="420" w:firstLineChars="200"/>
        <w:rPr>
          <w:rFonts w:ascii="宋体" w:hAnsi="宋体" w:cs="宋体"/>
          <w:sz w:val="28"/>
          <w:szCs w:val="28"/>
        </w:rPr>
      </w:pPr>
      <w:r>
        <w:rPr>
          <w:rFonts w:hint="eastAsia" w:ascii="宋体" w:hAnsi="宋体" w:cs="宋体"/>
          <w:szCs w:val="21"/>
        </w:rPr>
        <w:t>注：</w:t>
      </w:r>
      <w:bookmarkStart w:id="42" w:name="PO_part2Table1Remark7"/>
      <w:permStart w:id="314" w:edGrp="everyone"/>
      <w:r>
        <w:rPr>
          <w:rFonts w:hint="eastAsia" w:ascii="宋体" w:hAnsi="宋体" w:cs="宋体"/>
          <w:szCs w:val="21"/>
        </w:rPr>
        <w:t xml:space="preserve">本表反映部门本年度“三公”经费支出预决算情况。其中，预算数为“三公”经费全年预算数，反映按规定程序调整后的预算数；决算数是包括当年一般公共预算财政拨款和以前年度结转资金安排的实际支出。 </w:t>
      </w:r>
      <w:permEnd w:id="314"/>
      <w:r>
        <w:rPr>
          <w:rFonts w:hint="eastAsia" w:ascii="宋体" w:hAnsi="宋体" w:cs="宋体"/>
          <w:szCs w:val="21"/>
        </w:rPr>
        <w:t xml:space="preserve"> </w:t>
      </w:r>
      <w:bookmarkEnd w:id="42"/>
      <w:r>
        <w:rPr>
          <w:rFonts w:hint="eastAsia" w:ascii="宋体" w:hAnsi="宋体" w:cs="宋体"/>
          <w:sz w:val="28"/>
          <w:szCs w:val="28"/>
        </w:rPr>
        <w:t xml:space="preserve"> </w:t>
      </w:r>
      <w:bookmarkEnd w:id="39"/>
    </w:p>
    <w:p>
      <w:pPr>
        <w:widowControl/>
        <w:spacing w:line="360" w:lineRule="auto"/>
        <w:ind w:firstLine="560" w:firstLineChars="200"/>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rPr>
          <w:rFonts w:ascii="宋体" w:hAnsi="宋体" w:cs="宋体"/>
        </w:rPr>
      </w:pPr>
      <w:bookmarkStart w:id="43" w:name="PO_part2Table8"/>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2353"/>
        <w:gridCol w:w="1740"/>
        <w:gridCol w:w="1666"/>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w:t>
            </w:r>
            <w:r>
              <w:rPr>
                <w:rFonts w:hint="eastAsia" w:ascii="宋体" w:hAnsi="宋体" w:cs="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center"/>
              <w:rPr>
                <w:rFonts w:ascii="宋体" w:hAnsi="宋体" w:cs="宋体"/>
              </w:rPr>
            </w:pPr>
            <w:r>
              <w:rPr>
                <w:rFonts w:hint="eastAsia" w:ascii="宋体" w:hAnsi="宋体" w:cs="宋体"/>
                <w:b/>
                <w:bCs/>
                <w:kern w:val="0"/>
                <w:sz w:val="32"/>
                <w:szCs w:val="32"/>
              </w:rPr>
              <w:t>政府性基金预算财政拨款收入支出决算表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7086" w:type="dxa"/>
            <w:gridSpan w:val="4"/>
            <w:tcBorders>
              <w:top w:val="nil"/>
              <w:left w:val="nil"/>
              <w:bottom w:val="single" w:color="auto" w:sz="4" w:space="0"/>
              <w:right w:val="nil"/>
            </w:tcBorders>
            <w:vAlign w:val="center"/>
          </w:tcPr>
          <w:p>
            <w:pPr>
              <w:jc w:val="left"/>
              <w:rPr>
                <w:rFonts w:ascii="宋体" w:hAnsi="宋体" w:cs="宋体"/>
              </w:rPr>
            </w:pPr>
            <w:bookmarkStart w:id="44" w:name="PO_part2DivName8"/>
            <w:r>
              <w:rPr>
                <w:rFonts w:hint="eastAsia" w:ascii="宋体" w:hAnsi="宋体" w:cs="宋体"/>
                <w:kern w:val="0"/>
                <w:sz w:val="20"/>
                <w:szCs w:val="20"/>
              </w:rPr>
              <w:t xml:space="preserve"> </w:t>
            </w:r>
            <w:permStart w:id="315" w:edGrp="everyone"/>
            <w:r>
              <w:rPr>
                <w:rFonts w:hint="eastAsia" w:ascii="宋体" w:hAnsi="宋体" w:cs="宋体"/>
                <w:kern w:val="0"/>
                <w:sz w:val="20"/>
                <w:szCs w:val="20"/>
              </w:rPr>
              <w:t>部门</w:t>
            </w:r>
            <w:permEnd w:id="315"/>
            <w:r>
              <w:rPr>
                <w:rFonts w:hint="eastAsia" w:ascii="宋体" w:hAnsi="宋体" w:cs="宋体"/>
                <w:kern w:val="0"/>
                <w:sz w:val="11"/>
                <w:szCs w:val="11"/>
              </w:rPr>
              <w:t xml:space="preserve"> </w:t>
            </w:r>
            <w:bookmarkEnd w:id="44"/>
            <w:r>
              <w:rPr>
                <w:rFonts w:hint="eastAsia" w:ascii="宋体" w:hAnsi="宋体" w:cs="宋体"/>
                <w:kern w:val="0"/>
                <w:sz w:val="20"/>
                <w:szCs w:val="20"/>
              </w:rPr>
              <w:t>：</w:t>
            </w:r>
            <w:bookmarkStart w:id="45" w:name="PO_part2Table8DivName1"/>
            <w:permStart w:id="316" w:edGrp="everyone"/>
            <w:r>
              <w:rPr>
                <w:rFonts w:hint="eastAsia" w:ascii="宋体" w:hAnsi="宋体" w:cs="宋体"/>
                <w:kern w:val="0"/>
                <w:sz w:val="20"/>
                <w:szCs w:val="20"/>
              </w:rPr>
              <w:t>广州市番禺区人民政府小谷围街道办事处</w:t>
            </w:r>
            <w:permEnd w:id="316"/>
            <w:r>
              <w:rPr>
                <w:rFonts w:hint="eastAsia" w:ascii="宋体" w:hAnsi="宋体" w:cs="宋体"/>
                <w:kern w:val="0"/>
                <w:sz w:val="20"/>
                <w:szCs w:val="20"/>
              </w:rPr>
              <w:t xml:space="preserve"> </w:t>
            </w:r>
            <w:bookmarkEnd w:id="45"/>
          </w:p>
        </w:tc>
        <w:tc>
          <w:tcPr>
            <w:tcW w:w="7088" w:type="dxa"/>
            <w:gridSpan w:val="4"/>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项    目</w:t>
            </w:r>
          </w:p>
        </w:tc>
        <w:tc>
          <w:tcPr>
            <w:tcW w:w="1740"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年初结转和结余</w:t>
            </w:r>
          </w:p>
        </w:tc>
        <w:tc>
          <w:tcPr>
            <w:tcW w:w="1666"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w:t>
            </w:r>
          </w:p>
        </w:tc>
        <w:tc>
          <w:tcPr>
            <w:tcW w:w="5316"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本年支出</w:t>
            </w:r>
          </w:p>
        </w:tc>
        <w:tc>
          <w:tcPr>
            <w:tcW w:w="1772" w:type="dxa"/>
            <w:vMerge w:val="restart"/>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年末结转和结余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327"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353" w:type="dxa"/>
            <w:vAlign w:val="center"/>
          </w:tcPr>
          <w:p>
            <w:pPr>
              <w:jc w:val="center"/>
              <w:rPr>
                <w:rFonts w:ascii="宋体" w:hAnsi="宋体" w:cs="宋体"/>
                <w:szCs w:val="21"/>
              </w:rPr>
            </w:pPr>
            <w:r>
              <w:rPr>
                <w:rFonts w:hint="eastAsia" w:ascii="宋体" w:hAnsi="宋体" w:cs="宋体"/>
                <w:kern w:val="0"/>
                <w:szCs w:val="21"/>
              </w:rPr>
              <w:t>科目名称</w:t>
            </w:r>
          </w:p>
        </w:tc>
        <w:tc>
          <w:tcPr>
            <w:tcW w:w="1740" w:type="dxa"/>
            <w:vMerge w:val="continue"/>
          </w:tcPr>
          <w:p>
            <w:pPr>
              <w:rPr>
                <w:rFonts w:ascii="宋体" w:hAnsi="宋体" w:cs="宋体"/>
                <w:szCs w:val="21"/>
              </w:rPr>
            </w:pPr>
          </w:p>
        </w:tc>
        <w:tc>
          <w:tcPr>
            <w:tcW w:w="1666" w:type="dxa"/>
            <w:vMerge w:val="continue"/>
          </w:tcPr>
          <w:p>
            <w:pPr>
              <w:rPr>
                <w:rFonts w:ascii="宋体" w:hAnsi="宋体" w:cs="宋体"/>
                <w:szCs w:val="21"/>
              </w:rPr>
            </w:pP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continue"/>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vAlign w:val="center"/>
          </w:tcPr>
          <w:p>
            <w:pPr>
              <w:widowControl/>
              <w:jc w:val="center"/>
              <w:rPr>
                <w:rFonts w:ascii="宋体" w:hAnsi="宋体" w:cs="宋体"/>
                <w:kern w:val="0"/>
                <w:szCs w:val="21"/>
              </w:rPr>
            </w:pPr>
            <w:r>
              <w:rPr>
                <w:rFonts w:hint="eastAsia" w:ascii="宋体" w:hAnsi="宋体" w:cs="宋体"/>
                <w:kern w:val="0"/>
                <w:szCs w:val="21"/>
              </w:rPr>
              <w:t>栏次</w:t>
            </w:r>
          </w:p>
        </w:tc>
        <w:tc>
          <w:tcPr>
            <w:tcW w:w="174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666"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327" w:type="dxa"/>
            <w:vAlign w:val="center"/>
          </w:tcPr>
          <w:p>
            <w:pPr>
              <w:widowControl/>
              <w:jc w:val="center"/>
              <w:rPr>
                <w:rFonts w:ascii="宋体" w:hAnsi="宋体" w:cs="宋体"/>
                <w:kern w:val="0"/>
                <w:szCs w:val="21"/>
              </w:rPr>
            </w:pPr>
            <w:permStart w:id="317" w:edGrp="everyone" w:colFirst="2" w:colLast="2"/>
            <w:permStart w:id="318" w:edGrp="everyone" w:colFirst="3" w:colLast="3"/>
            <w:permStart w:id="319" w:edGrp="everyone" w:colFirst="4" w:colLast="4"/>
            <w:permStart w:id="320" w:edGrp="everyone" w:colFirst="5" w:colLast="5"/>
            <w:permStart w:id="321" w:edGrp="everyone" w:colFirst="6" w:colLast="6"/>
            <w:permStart w:id="322" w:edGrp="everyone" w:colFirst="7" w:colLast="7"/>
          </w:p>
        </w:tc>
        <w:tc>
          <w:tcPr>
            <w:tcW w:w="2353"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40" w:type="dxa"/>
            <w:vAlign w:val="center"/>
          </w:tcPr>
          <w:p>
            <w:pPr>
              <w:widowControl/>
              <w:wordWrap w:val="0"/>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5,635.58</w:t>
            </w:r>
          </w:p>
        </w:tc>
        <w:tc>
          <w:tcPr>
            <w:tcW w:w="1772" w:type="dxa"/>
            <w:vAlign w:val="center"/>
          </w:tcPr>
          <w:p>
            <w:pPr>
              <w:widowControl/>
              <w:jc w:val="right"/>
              <w:rPr>
                <w:rFonts w:ascii="宋体" w:hAnsi="宋体" w:cs="宋体"/>
                <w:kern w:val="0"/>
                <w:szCs w:val="21"/>
              </w:rPr>
            </w:pPr>
            <w:r>
              <w:rPr>
                <w:rFonts w:ascii="宋体" w:hAnsi="宋体" w:cs="宋体"/>
                <w:kern w:val="0"/>
                <w:szCs w:val="21"/>
              </w:rPr>
              <w:t>5,635.58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5,635.58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17"/>
      <w:permEnd w:id="318"/>
      <w:permEnd w:id="319"/>
      <w:permEnd w:id="320"/>
      <w:permEnd w:id="321"/>
      <w:permEnd w:id="3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permStart w:id="323" w:edGrp="everyone"/>
            <w:r>
              <w:rPr>
                <w:rFonts w:ascii="宋体" w:hAnsi="宋体" w:cs="宋体"/>
                <w:kern w:val="0"/>
                <w:szCs w:val="21"/>
              </w:rPr>
              <w:t>212</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城乡社区支出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5,607.09</w:t>
            </w:r>
          </w:p>
        </w:tc>
        <w:tc>
          <w:tcPr>
            <w:tcW w:w="1772" w:type="dxa"/>
            <w:vAlign w:val="center"/>
          </w:tcPr>
          <w:p>
            <w:pPr>
              <w:widowControl/>
              <w:jc w:val="right"/>
              <w:rPr>
                <w:rFonts w:ascii="宋体" w:hAnsi="宋体" w:cs="宋体"/>
                <w:kern w:val="0"/>
                <w:szCs w:val="21"/>
              </w:rPr>
            </w:pPr>
            <w:r>
              <w:rPr>
                <w:rFonts w:ascii="宋体" w:hAnsi="宋体" w:cs="宋体"/>
                <w:kern w:val="0"/>
                <w:szCs w:val="21"/>
              </w:rPr>
              <w:t>5,607.09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5,607.09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21208</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国有土地使用权出让收入安排的支出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237.47</w:t>
            </w:r>
          </w:p>
        </w:tc>
        <w:tc>
          <w:tcPr>
            <w:tcW w:w="1772" w:type="dxa"/>
            <w:vAlign w:val="center"/>
          </w:tcPr>
          <w:p>
            <w:pPr>
              <w:widowControl/>
              <w:jc w:val="right"/>
              <w:rPr>
                <w:rFonts w:ascii="宋体" w:hAnsi="宋体" w:cs="宋体"/>
                <w:kern w:val="0"/>
                <w:szCs w:val="21"/>
              </w:rPr>
            </w:pPr>
            <w:r>
              <w:rPr>
                <w:rFonts w:ascii="宋体" w:hAnsi="宋体" w:cs="宋体"/>
                <w:kern w:val="0"/>
                <w:szCs w:val="21"/>
              </w:rPr>
              <w:t>237.47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237.47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2120804</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农村基础设施建设支出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191.99</w:t>
            </w:r>
          </w:p>
        </w:tc>
        <w:tc>
          <w:tcPr>
            <w:tcW w:w="1772" w:type="dxa"/>
            <w:vAlign w:val="center"/>
          </w:tcPr>
          <w:p>
            <w:pPr>
              <w:widowControl/>
              <w:jc w:val="right"/>
              <w:rPr>
                <w:rFonts w:ascii="宋体" w:hAnsi="宋体" w:cs="宋体"/>
                <w:kern w:val="0"/>
                <w:szCs w:val="21"/>
              </w:rPr>
            </w:pPr>
            <w:r>
              <w:rPr>
                <w:rFonts w:ascii="宋体" w:hAnsi="宋体" w:cs="宋体"/>
                <w:kern w:val="0"/>
                <w:szCs w:val="21"/>
              </w:rPr>
              <w:t>191.99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191.99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2120899</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其他国有土地使用权出让收入安排的支出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45.48</w:t>
            </w:r>
          </w:p>
        </w:tc>
        <w:tc>
          <w:tcPr>
            <w:tcW w:w="1772" w:type="dxa"/>
            <w:vAlign w:val="center"/>
          </w:tcPr>
          <w:p>
            <w:pPr>
              <w:widowControl/>
              <w:jc w:val="right"/>
              <w:rPr>
                <w:rFonts w:ascii="宋体" w:hAnsi="宋体" w:cs="宋体"/>
                <w:kern w:val="0"/>
                <w:szCs w:val="21"/>
              </w:rPr>
            </w:pPr>
            <w:r>
              <w:rPr>
                <w:rFonts w:ascii="宋体" w:hAnsi="宋体" w:cs="宋体"/>
                <w:kern w:val="0"/>
                <w:szCs w:val="21"/>
              </w:rPr>
              <w:t>45.48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45.48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21213</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城市基础设施配套费安排的支出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5,369.61</w:t>
            </w:r>
          </w:p>
        </w:tc>
        <w:tc>
          <w:tcPr>
            <w:tcW w:w="1772" w:type="dxa"/>
            <w:vAlign w:val="center"/>
          </w:tcPr>
          <w:p>
            <w:pPr>
              <w:widowControl/>
              <w:jc w:val="right"/>
              <w:rPr>
                <w:rFonts w:ascii="宋体" w:hAnsi="宋体" w:cs="宋体"/>
                <w:kern w:val="0"/>
                <w:szCs w:val="21"/>
              </w:rPr>
            </w:pPr>
            <w:r>
              <w:rPr>
                <w:rFonts w:ascii="宋体" w:hAnsi="宋体" w:cs="宋体"/>
                <w:kern w:val="0"/>
                <w:szCs w:val="21"/>
              </w:rPr>
              <w:t>5,369.61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5,369.61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2121302</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城市环境卫生</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101.24</w:t>
            </w:r>
          </w:p>
        </w:tc>
        <w:tc>
          <w:tcPr>
            <w:tcW w:w="1772" w:type="dxa"/>
            <w:vAlign w:val="center"/>
          </w:tcPr>
          <w:p>
            <w:pPr>
              <w:widowControl/>
              <w:jc w:val="right"/>
              <w:rPr>
                <w:rFonts w:ascii="宋体" w:hAnsi="宋体" w:cs="宋体"/>
                <w:kern w:val="0"/>
                <w:szCs w:val="21"/>
              </w:rPr>
            </w:pPr>
            <w:r>
              <w:rPr>
                <w:rFonts w:ascii="宋体" w:hAnsi="宋体" w:cs="宋体"/>
                <w:kern w:val="0"/>
                <w:szCs w:val="21"/>
              </w:rPr>
              <w:t>101.24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101.24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2121399</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其他城市基础设施配套费安排的支出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5,268.37</w:t>
            </w:r>
          </w:p>
        </w:tc>
        <w:tc>
          <w:tcPr>
            <w:tcW w:w="1772" w:type="dxa"/>
            <w:vAlign w:val="center"/>
          </w:tcPr>
          <w:p>
            <w:pPr>
              <w:widowControl/>
              <w:jc w:val="right"/>
              <w:rPr>
                <w:rFonts w:ascii="宋体" w:hAnsi="宋体" w:cs="宋体"/>
                <w:kern w:val="0"/>
                <w:szCs w:val="21"/>
              </w:rPr>
            </w:pPr>
            <w:r>
              <w:rPr>
                <w:rFonts w:ascii="宋体" w:hAnsi="宋体" w:cs="宋体"/>
                <w:kern w:val="0"/>
                <w:szCs w:val="21"/>
              </w:rPr>
              <w:t>5,268.37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5,268.37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hint="eastAsia" w:ascii="宋体" w:hAnsi="宋体" w:cs="宋体"/>
                <w:kern w:val="0"/>
                <w:szCs w:val="21"/>
              </w:rPr>
              <w:t>229</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其他支出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22960</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彩票公益金安排的支出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28.49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ascii="宋体" w:hAnsi="宋体" w:cs="宋体"/>
                <w:kern w:val="0"/>
                <w:szCs w:val="21"/>
              </w:rPr>
            </w:pPr>
            <w:r>
              <w:rPr>
                <w:rFonts w:ascii="宋体" w:hAnsi="宋体" w:cs="宋体"/>
                <w:kern w:val="0"/>
                <w:szCs w:val="21"/>
              </w:rPr>
              <w:t>2296002</w:t>
            </w:r>
          </w:p>
        </w:tc>
        <w:tc>
          <w:tcPr>
            <w:tcW w:w="2353" w:type="dxa"/>
            <w:vAlign w:val="center"/>
          </w:tcPr>
          <w:p>
            <w:pPr>
              <w:widowControl/>
              <w:jc w:val="left"/>
              <w:rPr>
                <w:rFonts w:ascii="宋体" w:hAnsi="宋体" w:cs="宋体"/>
                <w:kern w:val="0"/>
                <w:szCs w:val="21"/>
              </w:rPr>
            </w:pPr>
            <w:r>
              <w:rPr>
                <w:rFonts w:hint="eastAsia" w:ascii="宋体" w:hAnsi="宋体" w:cs="宋体"/>
                <w:kern w:val="0"/>
                <w:szCs w:val="21"/>
              </w:rPr>
              <w:t>用于社会福利的彩票公益金支出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ascii="宋体" w:hAnsi="宋体" w:cs="宋体"/>
                <w:kern w:val="0"/>
                <w:szCs w:val="21"/>
              </w:rPr>
              <w:t>13.53</w:t>
            </w:r>
          </w:p>
        </w:tc>
        <w:tc>
          <w:tcPr>
            <w:tcW w:w="1772" w:type="dxa"/>
            <w:vAlign w:val="center"/>
          </w:tcPr>
          <w:p>
            <w:pPr>
              <w:widowControl/>
              <w:jc w:val="right"/>
              <w:rPr>
                <w:rFonts w:ascii="宋体" w:hAnsi="宋体" w:cs="宋体"/>
                <w:kern w:val="0"/>
                <w:szCs w:val="21"/>
              </w:rPr>
            </w:pPr>
            <w:r>
              <w:rPr>
                <w:rFonts w:ascii="宋体" w:hAnsi="宋体" w:cs="宋体"/>
                <w:kern w:val="0"/>
                <w:szCs w:val="21"/>
              </w:rPr>
              <w:t>13.53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13.53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327" w:type="dxa"/>
            <w:vAlign w:val="center"/>
          </w:tcPr>
          <w:p>
            <w:pPr>
              <w:widowControl/>
              <w:jc w:val="left"/>
              <w:rPr>
                <w:rFonts w:hint="eastAsia" w:ascii="宋体" w:hAnsi="宋体" w:cs="宋体"/>
                <w:kern w:val="0"/>
                <w:szCs w:val="21"/>
              </w:rPr>
            </w:pPr>
            <w:r>
              <w:rPr>
                <w:rFonts w:ascii="宋体" w:hAnsi="宋体" w:cs="宋体"/>
                <w:kern w:val="0"/>
                <w:szCs w:val="21"/>
              </w:rPr>
              <w:t>2296003</w:t>
            </w:r>
          </w:p>
        </w:tc>
        <w:tc>
          <w:tcPr>
            <w:tcW w:w="2353" w:type="dxa"/>
            <w:vAlign w:val="center"/>
          </w:tcPr>
          <w:p>
            <w:pPr>
              <w:widowControl/>
              <w:jc w:val="left"/>
              <w:rPr>
                <w:rFonts w:hint="eastAsia" w:ascii="宋体" w:hAnsi="宋体" w:cs="宋体"/>
                <w:kern w:val="0"/>
                <w:szCs w:val="21"/>
              </w:rPr>
            </w:pPr>
            <w:r>
              <w:rPr>
                <w:rFonts w:hint="eastAsia" w:ascii="宋体" w:hAnsi="宋体" w:cs="宋体"/>
                <w:kern w:val="0"/>
                <w:szCs w:val="21"/>
              </w:rPr>
              <w:t>用于体育事业的彩票公益金支出</w:t>
            </w:r>
          </w:p>
        </w:tc>
        <w:tc>
          <w:tcPr>
            <w:tcW w:w="1740" w:type="dxa"/>
            <w:vAlign w:val="center"/>
          </w:tcPr>
          <w:p>
            <w:pPr>
              <w:widowControl/>
              <w:jc w:val="right"/>
              <w:rPr>
                <w:rFonts w:hint="eastAsia" w:ascii="宋体" w:hAnsi="宋体" w:cs="宋体"/>
                <w:kern w:val="0"/>
                <w:szCs w:val="21"/>
              </w:rPr>
            </w:pPr>
            <w:r>
              <w:rPr>
                <w:rFonts w:ascii="宋体" w:hAnsi="宋体" w:cs="宋体"/>
                <w:kern w:val="0"/>
                <w:szCs w:val="21"/>
              </w:rPr>
              <w:t>0.00</w:t>
            </w:r>
          </w:p>
        </w:tc>
        <w:tc>
          <w:tcPr>
            <w:tcW w:w="1666" w:type="dxa"/>
            <w:vAlign w:val="center"/>
          </w:tcPr>
          <w:p>
            <w:pPr>
              <w:widowControl/>
              <w:jc w:val="right"/>
              <w:rPr>
                <w:rFonts w:hint="eastAsia" w:ascii="宋体" w:hAnsi="宋体" w:cs="宋体"/>
                <w:kern w:val="0"/>
                <w:szCs w:val="21"/>
              </w:rPr>
            </w:pPr>
            <w:r>
              <w:rPr>
                <w:rFonts w:ascii="宋体" w:hAnsi="宋体" w:cs="宋体"/>
                <w:kern w:val="0"/>
                <w:szCs w:val="21"/>
              </w:rPr>
              <w:t>14.96</w:t>
            </w:r>
          </w:p>
        </w:tc>
        <w:tc>
          <w:tcPr>
            <w:tcW w:w="1772" w:type="dxa"/>
            <w:vAlign w:val="center"/>
          </w:tcPr>
          <w:p>
            <w:pPr>
              <w:widowControl/>
              <w:jc w:val="right"/>
              <w:rPr>
                <w:rFonts w:hint="eastAsia" w:ascii="宋体" w:hAnsi="宋体" w:cs="宋体"/>
                <w:kern w:val="0"/>
                <w:szCs w:val="21"/>
              </w:rPr>
            </w:pPr>
            <w:r>
              <w:rPr>
                <w:rFonts w:ascii="宋体" w:hAnsi="宋体" w:cs="宋体"/>
                <w:kern w:val="0"/>
                <w:szCs w:val="21"/>
              </w:rPr>
              <w:t>14.96</w:t>
            </w:r>
          </w:p>
        </w:tc>
        <w:tc>
          <w:tcPr>
            <w:tcW w:w="1772" w:type="dxa"/>
            <w:vAlign w:val="center"/>
          </w:tcPr>
          <w:p>
            <w:pPr>
              <w:widowControl/>
              <w:jc w:val="right"/>
              <w:rPr>
                <w:rFonts w:hint="eastAsia" w:ascii="宋体" w:hAnsi="宋体" w:cs="宋体"/>
                <w:kern w:val="0"/>
                <w:szCs w:val="21"/>
              </w:rPr>
            </w:pPr>
            <w:r>
              <w:rPr>
                <w:rFonts w:ascii="宋体" w:hAnsi="宋体" w:cs="宋体"/>
                <w:kern w:val="0"/>
                <w:szCs w:val="21"/>
              </w:rPr>
              <w:t>0.00</w:t>
            </w:r>
          </w:p>
        </w:tc>
        <w:tc>
          <w:tcPr>
            <w:tcW w:w="1772" w:type="dxa"/>
            <w:vAlign w:val="center"/>
          </w:tcPr>
          <w:p>
            <w:pPr>
              <w:widowControl/>
              <w:jc w:val="right"/>
              <w:rPr>
                <w:rFonts w:hint="eastAsia" w:ascii="宋体" w:hAnsi="宋体" w:cs="宋体"/>
                <w:kern w:val="0"/>
                <w:szCs w:val="21"/>
              </w:rPr>
            </w:pPr>
            <w:r>
              <w:rPr>
                <w:rFonts w:ascii="宋体" w:hAnsi="宋体" w:cs="宋体"/>
                <w:kern w:val="0"/>
                <w:szCs w:val="21"/>
              </w:rPr>
              <w:t>14.96</w:t>
            </w:r>
          </w:p>
        </w:tc>
        <w:tc>
          <w:tcPr>
            <w:tcW w:w="1772" w:type="dxa"/>
            <w:vAlign w:val="center"/>
          </w:tcPr>
          <w:p>
            <w:pPr>
              <w:widowControl/>
              <w:jc w:val="right"/>
              <w:rPr>
                <w:rFonts w:hint="eastAsia" w:ascii="宋体" w:hAnsi="宋体" w:cs="宋体"/>
                <w:kern w:val="0"/>
                <w:szCs w:val="21"/>
              </w:rPr>
            </w:pPr>
            <w:r>
              <w:rPr>
                <w:rFonts w:ascii="宋体" w:hAnsi="宋体" w:cs="宋体"/>
                <w:kern w:val="0"/>
                <w:szCs w:val="21"/>
              </w:rPr>
              <w:t>0.00</w:t>
            </w:r>
          </w:p>
        </w:tc>
      </w:tr>
      <w:permEnd w:id="323"/>
    </w:tbl>
    <w:p>
      <w:pPr>
        <w:spacing w:line="360" w:lineRule="auto"/>
        <w:ind w:firstLine="420" w:firstLineChars="200"/>
        <w:rPr>
          <w:rFonts w:ascii="宋体" w:hAnsi="宋体" w:cs="宋体"/>
          <w:szCs w:val="21"/>
        </w:rPr>
        <w:sectPr>
          <w:pgSz w:w="16838" w:h="11906" w:orient="landscape"/>
          <w:pgMar w:top="1531" w:right="1440" w:bottom="1531" w:left="1440" w:header="851" w:footer="992" w:gutter="0"/>
          <w:cols w:space="720" w:num="1"/>
          <w:docGrid w:type="lines" w:linePitch="312" w:charSpace="0"/>
        </w:sectPr>
      </w:pPr>
      <w:r>
        <w:rPr>
          <w:rFonts w:hint="eastAsia" w:ascii="宋体" w:hAnsi="宋体" w:cs="宋体"/>
          <w:szCs w:val="21"/>
        </w:rPr>
        <w:t>注：</w:t>
      </w:r>
      <w:bookmarkStart w:id="46" w:name="PO_part2Table1Remark8"/>
      <w:permStart w:id="324" w:edGrp="everyone"/>
      <w:r>
        <w:rPr>
          <w:rFonts w:hint="eastAsia" w:ascii="宋体" w:hAnsi="宋体" w:cs="宋体"/>
          <w:szCs w:val="21"/>
        </w:rPr>
        <w:t>本表反映部门本年度政府性基金预算财政拨款收入、支出及结转结余情况。</w:t>
      </w:r>
      <w:permEnd w:id="324"/>
      <w:r>
        <w:rPr>
          <w:rFonts w:hint="eastAsia" w:ascii="宋体" w:hAnsi="宋体" w:cs="宋体"/>
          <w:szCs w:val="21"/>
        </w:rPr>
        <w:t xml:space="preserve"> </w:t>
      </w:r>
      <w:bookmarkEnd w:id="46"/>
      <w:r>
        <w:rPr>
          <w:rFonts w:hint="eastAsia" w:ascii="宋体" w:hAnsi="宋体" w:cs="宋体"/>
          <w:szCs w:val="21"/>
        </w:rPr>
        <w:t xml:space="preserve"> </w:t>
      </w:r>
      <w:bookmarkEnd w:id="43"/>
    </w:p>
    <w:p>
      <w:pPr>
        <w:rPr>
          <w:rFonts w:ascii="宋体" w:hAnsi="宋体" w:cs="宋体"/>
          <w:szCs w:val="21"/>
        </w:rPr>
      </w:pPr>
      <w:bookmarkStart w:id="47" w:name="PO_part2Table9"/>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4328"/>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vAlign w:val="center"/>
          </w:tcPr>
          <w:p>
            <w:pPr>
              <w:jc w:val="right"/>
              <w:rPr>
                <w:rFonts w:ascii="宋体" w:hAnsi="宋体" w:cs="宋体"/>
                <w:szCs w:val="21"/>
              </w:rPr>
            </w:pPr>
            <w:r>
              <w:rPr>
                <w:rFonts w:hint="eastAsia" w:ascii="宋体" w:hAnsi="宋体" w:cs="宋体"/>
                <w:kern w:val="0"/>
                <w:sz w:val="20"/>
                <w:szCs w:val="20"/>
              </w:rPr>
              <w:t>表9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vAlign w:val="center"/>
          </w:tcPr>
          <w:p>
            <w:pPr>
              <w:jc w:val="center"/>
              <w:rPr>
                <w:rFonts w:ascii="宋体" w:hAnsi="宋体" w:cs="宋体"/>
                <w:szCs w:val="21"/>
              </w:rPr>
            </w:pPr>
            <w:r>
              <w:rPr>
                <w:rFonts w:hint="eastAsia" w:ascii="宋体" w:hAnsi="宋体" w:cs="宋体"/>
                <w:b/>
                <w:bCs/>
                <w:kern w:val="0"/>
                <w:sz w:val="32"/>
                <w:szCs w:val="32"/>
              </w:rPr>
              <w:t>国有资本经营预算财政拨款支出决算表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339" w:type="dxa"/>
            <w:gridSpan w:val="4"/>
            <w:tcBorders>
              <w:top w:val="nil"/>
              <w:left w:val="nil"/>
              <w:bottom w:val="single" w:color="000000" w:sz="4" w:space="0"/>
              <w:right w:val="nil"/>
            </w:tcBorders>
            <w:vAlign w:val="center"/>
          </w:tcPr>
          <w:p>
            <w:pPr>
              <w:jc w:val="left"/>
              <w:rPr>
                <w:rFonts w:ascii="宋体" w:hAnsi="宋体" w:cs="宋体"/>
                <w:szCs w:val="21"/>
              </w:rPr>
            </w:pPr>
            <w:bookmarkStart w:id="48" w:name="PO_part2DivName9"/>
            <w:r>
              <w:rPr>
                <w:rFonts w:hint="eastAsia" w:ascii="宋体" w:hAnsi="宋体" w:cs="宋体"/>
                <w:kern w:val="0"/>
                <w:sz w:val="20"/>
                <w:szCs w:val="20"/>
              </w:rPr>
              <w:t xml:space="preserve"> </w:t>
            </w:r>
            <w:permStart w:id="325" w:edGrp="everyone"/>
            <w:r>
              <w:rPr>
                <w:rFonts w:hint="eastAsia" w:ascii="宋体" w:hAnsi="宋体" w:cs="宋体"/>
                <w:kern w:val="0"/>
                <w:sz w:val="20"/>
                <w:szCs w:val="20"/>
              </w:rPr>
              <w:t>部门</w:t>
            </w:r>
            <w:permEnd w:id="325"/>
            <w:r>
              <w:rPr>
                <w:rFonts w:hint="eastAsia" w:ascii="宋体" w:hAnsi="宋体" w:cs="宋体"/>
                <w:kern w:val="0"/>
                <w:sz w:val="11"/>
                <w:szCs w:val="11"/>
              </w:rPr>
              <w:t xml:space="preserve"> </w:t>
            </w:r>
            <w:bookmarkEnd w:id="48"/>
            <w:r>
              <w:rPr>
                <w:rFonts w:hint="eastAsia" w:ascii="宋体" w:hAnsi="宋体" w:cs="宋体"/>
                <w:kern w:val="0"/>
                <w:sz w:val="20"/>
                <w:szCs w:val="20"/>
              </w:rPr>
              <w:t>：</w:t>
            </w:r>
            <w:permStart w:id="326" w:edGrp="everyone"/>
            <w:bookmarkStart w:id="49" w:name="PO_part2Table9DivName1"/>
            <w:r>
              <w:rPr>
                <w:rFonts w:hint="eastAsia" w:ascii="宋体" w:hAnsi="宋体" w:cs="宋体"/>
                <w:kern w:val="0"/>
                <w:sz w:val="20"/>
                <w:szCs w:val="20"/>
              </w:rPr>
              <w:t>广州市番禺区人民政府小谷围街道办事处</w:t>
            </w:r>
            <w:permEnd w:id="326"/>
            <w:r>
              <w:rPr>
                <w:rFonts w:hint="eastAsia" w:ascii="宋体" w:hAnsi="宋体" w:cs="宋体"/>
                <w:kern w:val="0"/>
                <w:sz w:val="20"/>
                <w:szCs w:val="20"/>
              </w:rPr>
              <w:t xml:space="preserve"> </w:t>
            </w:r>
            <w:bookmarkEnd w:id="49"/>
          </w:p>
        </w:tc>
        <w:tc>
          <w:tcPr>
            <w:tcW w:w="2835" w:type="dxa"/>
            <w:tcBorders>
              <w:top w:val="nil"/>
              <w:left w:val="nil"/>
              <w:bottom w:val="single" w:color="000000" w:sz="4" w:space="0"/>
              <w:right w:val="nil"/>
            </w:tcBorders>
            <w:vAlign w:val="center"/>
          </w:tcPr>
          <w:p>
            <w:pPr>
              <w:jc w:val="right"/>
              <w:rPr>
                <w:rFonts w:ascii="宋体" w:hAnsi="宋体" w:cs="宋体"/>
                <w:szCs w:val="21"/>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850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341" w:type="dxa"/>
            <w:tcBorders>
              <w:top w:val="single" w:color="000000" w:sz="4" w:space="0"/>
            </w:tcBorders>
            <w:vAlign w:val="center"/>
          </w:tcPr>
          <w:p>
            <w:pPr>
              <w:widowControl/>
              <w:jc w:val="left"/>
              <w:rPr>
                <w:rFonts w:ascii="宋体" w:hAnsi="宋体" w:cs="宋体"/>
                <w:kern w:val="0"/>
                <w:szCs w:val="21"/>
              </w:rPr>
            </w:pPr>
            <w:r>
              <w:rPr>
                <w:rFonts w:hint="eastAsia" w:ascii="宋体" w:hAnsi="宋体" w:cs="宋体"/>
                <w:kern w:val="0"/>
                <w:szCs w:val="21"/>
              </w:rPr>
              <w:t>功能分类</w:t>
            </w:r>
          </w:p>
          <w:p>
            <w:pPr>
              <w:widowControl/>
              <w:jc w:val="left"/>
              <w:rPr>
                <w:rFonts w:ascii="宋体" w:hAnsi="宋体" w:cs="宋体"/>
                <w:kern w:val="0"/>
                <w:szCs w:val="21"/>
              </w:rPr>
            </w:pPr>
            <w:r>
              <w:rPr>
                <w:rFonts w:hint="eastAsia" w:ascii="宋体" w:hAnsi="宋体" w:cs="宋体"/>
                <w:kern w:val="0"/>
                <w:szCs w:val="21"/>
              </w:rPr>
              <w:t>科目编码</w:t>
            </w:r>
          </w:p>
        </w:tc>
        <w:tc>
          <w:tcPr>
            <w:tcW w:w="4328" w:type="dxa"/>
            <w:tcBorders>
              <w:top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835" w:type="dxa"/>
            <w:tcBorders>
              <w:top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2835" w:type="dxa"/>
            <w:tcBorders>
              <w:top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2835" w:type="dxa"/>
            <w:tcBorders>
              <w:top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vAlign w:val="center"/>
          </w:tcPr>
          <w:p>
            <w:pPr>
              <w:widowControl/>
              <w:jc w:val="center"/>
              <w:rPr>
                <w:rFonts w:ascii="宋体" w:hAnsi="宋体" w:cs="宋体"/>
                <w:kern w:val="0"/>
                <w:szCs w:val="21"/>
              </w:rPr>
            </w:pPr>
            <w:r>
              <w:rPr>
                <w:rFonts w:hint="eastAsia" w:ascii="宋体" w:hAnsi="宋体" w:cs="宋体"/>
                <w:kern w:val="0"/>
                <w:szCs w:val="21"/>
              </w:rPr>
              <w:t>栏次</w:t>
            </w:r>
          </w:p>
        </w:tc>
        <w:tc>
          <w:tcPr>
            <w:tcW w:w="2835" w:type="dxa"/>
            <w:vAlign w:val="center"/>
          </w:tcPr>
          <w:p>
            <w:pPr>
              <w:jc w:val="center"/>
              <w:rPr>
                <w:rFonts w:ascii="宋体" w:hAnsi="宋体" w:cs="宋体"/>
                <w:szCs w:val="21"/>
              </w:rPr>
            </w:pPr>
            <w:r>
              <w:rPr>
                <w:rFonts w:hint="eastAsia" w:ascii="宋体" w:hAnsi="宋体" w:cs="宋体"/>
                <w:szCs w:val="21"/>
              </w:rPr>
              <w:t>1</w:t>
            </w:r>
          </w:p>
        </w:tc>
        <w:tc>
          <w:tcPr>
            <w:tcW w:w="2835" w:type="dxa"/>
            <w:vAlign w:val="center"/>
          </w:tcPr>
          <w:p>
            <w:pPr>
              <w:jc w:val="center"/>
              <w:rPr>
                <w:rFonts w:ascii="宋体" w:hAnsi="宋体" w:cs="宋体"/>
                <w:szCs w:val="21"/>
              </w:rPr>
            </w:pPr>
            <w:r>
              <w:rPr>
                <w:rFonts w:hint="eastAsia" w:ascii="宋体" w:hAnsi="宋体" w:cs="宋体"/>
                <w:szCs w:val="21"/>
              </w:rPr>
              <w:t>2</w:t>
            </w:r>
          </w:p>
        </w:tc>
        <w:tc>
          <w:tcPr>
            <w:tcW w:w="2835" w:type="dxa"/>
            <w:vAlign w:val="center"/>
          </w:tcPr>
          <w:p>
            <w:pPr>
              <w:jc w:val="center"/>
              <w:rPr>
                <w:rFonts w:ascii="宋体" w:hAnsi="宋体" w:cs="宋体"/>
                <w:szCs w:val="21"/>
              </w:rPr>
            </w:pPr>
            <w:r>
              <w:rPr>
                <w:rFonts w:hint="eastAsia" w:ascii="宋体" w:hAnsi="宋体" w:cs="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341" w:type="dxa"/>
            <w:vAlign w:val="center"/>
          </w:tcPr>
          <w:p>
            <w:pPr>
              <w:widowControl/>
              <w:jc w:val="center"/>
              <w:rPr>
                <w:rFonts w:ascii="宋体" w:hAnsi="宋体" w:cs="宋体"/>
                <w:kern w:val="0"/>
                <w:szCs w:val="21"/>
              </w:rPr>
            </w:pPr>
            <w:permStart w:id="327" w:edGrp="everyone" w:colFirst="2" w:colLast="2"/>
            <w:permStart w:id="328" w:edGrp="everyone" w:colFirst="3" w:colLast="3"/>
            <w:permStart w:id="329" w:edGrp="everyone" w:colFirst="4" w:colLast="4"/>
          </w:p>
        </w:tc>
        <w:tc>
          <w:tcPr>
            <w:tcW w:w="4328"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2835" w:type="dxa"/>
            <w:vAlign w:val="center"/>
          </w:tcPr>
          <w:p>
            <w:pPr>
              <w:jc w:val="right"/>
              <w:rPr>
                <w:rFonts w:ascii="宋体" w:hAnsi="宋体" w:cs="宋体"/>
                <w:szCs w:val="21"/>
              </w:rPr>
            </w:pPr>
            <w:r>
              <w:rPr>
                <w:rFonts w:hint="eastAsia" w:ascii="宋体" w:hAnsi="宋体" w:cs="宋体"/>
                <w:kern w:val="0"/>
                <w:szCs w:val="21"/>
              </w:rPr>
              <w:t>0.00</w:t>
            </w:r>
          </w:p>
        </w:tc>
        <w:tc>
          <w:tcPr>
            <w:tcW w:w="2835" w:type="dxa"/>
            <w:vAlign w:val="center"/>
          </w:tcPr>
          <w:p>
            <w:pPr>
              <w:jc w:val="right"/>
              <w:rPr>
                <w:rFonts w:ascii="宋体" w:hAnsi="宋体" w:cs="宋体"/>
                <w:szCs w:val="21"/>
              </w:rPr>
            </w:pPr>
            <w:r>
              <w:rPr>
                <w:rFonts w:hint="eastAsia" w:ascii="宋体" w:hAnsi="宋体" w:cs="宋体"/>
                <w:kern w:val="0"/>
                <w:szCs w:val="21"/>
              </w:rPr>
              <w:t>0.00</w:t>
            </w:r>
          </w:p>
        </w:tc>
        <w:tc>
          <w:tcPr>
            <w:tcW w:w="2835" w:type="dxa"/>
            <w:vAlign w:val="center"/>
          </w:tcPr>
          <w:p>
            <w:pPr>
              <w:jc w:val="right"/>
              <w:rPr>
                <w:rFonts w:ascii="宋体" w:hAnsi="宋体" w:cs="宋体"/>
                <w:szCs w:val="21"/>
              </w:rPr>
            </w:pPr>
            <w:r>
              <w:rPr>
                <w:rFonts w:hint="eastAsia" w:ascii="宋体" w:hAnsi="宋体" w:cs="宋体"/>
                <w:kern w:val="0"/>
                <w:szCs w:val="21"/>
              </w:rPr>
              <w:t>0.00</w:t>
            </w:r>
          </w:p>
        </w:tc>
      </w:tr>
      <w:permEnd w:id="327"/>
      <w:permEnd w:id="328"/>
      <w:permEnd w:id="329"/>
    </w:tbl>
    <w:p>
      <w:pPr>
        <w:spacing w:line="360" w:lineRule="auto"/>
        <w:ind w:firstLine="420" w:firstLineChars="200"/>
        <w:rPr>
          <w:rFonts w:ascii="宋体" w:hAnsi="宋体" w:cs="宋体"/>
          <w:szCs w:val="21"/>
        </w:rPr>
      </w:pPr>
      <w:r>
        <w:rPr>
          <w:rFonts w:hint="eastAsia" w:ascii="宋体" w:hAnsi="宋体" w:cs="宋体"/>
          <w:szCs w:val="21"/>
        </w:rPr>
        <w:t>注：</w:t>
      </w:r>
      <w:permStart w:id="330" w:edGrp="everyone"/>
      <w:bookmarkStart w:id="50" w:name="PO_part2Table1Remark9"/>
      <w:r>
        <w:rPr>
          <w:rFonts w:hint="eastAsia" w:ascii="宋体" w:hAnsi="宋体" w:cs="宋体"/>
          <w:szCs w:val="21"/>
        </w:rPr>
        <w:t>本表反映部门本年度国有资本经营预算财政拨款支出情况。</w:t>
      </w:r>
    </w:p>
    <w:p>
      <w:pPr>
        <w:spacing w:line="360" w:lineRule="auto"/>
        <w:ind w:firstLine="420" w:firstLineChars="200"/>
        <w:rPr>
          <w:rFonts w:ascii="宋体" w:hAnsi="宋体" w:cs="宋体"/>
          <w:szCs w:val="21"/>
        </w:rPr>
        <w:sectPr>
          <w:pgSz w:w="16838" w:h="11906" w:orient="landscape"/>
          <w:pgMar w:top="1531" w:right="1440" w:bottom="1531" w:left="1440" w:header="851" w:footer="992" w:gutter="0"/>
          <w:cols w:space="720" w:num="1"/>
          <w:docGrid w:type="lines" w:linePitch="312" w:charSpace="0"/>
        </w:sectPr>
      </w:pPr>
      <w:r>
        <w:rPr>
          <w:rFonts w:ascii="宋体" w:hAnsi="宋体" w:cs="宋体"/>
          <w:szCs w:val="21"/>
        </w:rPr>
        <w:tab/>
      </w:r>
      <w:r>
        <w:rPr>
          <w:rFonts w:ascii="宋体" w:hAnsi="宋体" w:cs="宋体"/>
          <w:szCs w:val="21"/>
        </w:rPr>
        <w:t>本部门本年度无国有资本经营预算财政拨款支出。</w:t>
      </w:r>
      <w:permEnd w:id="330"/>
      <w:r>
        <w:rPr>
          <w:rFonts w:hint="eastAsia" w:ascii="宋体" w:hAnsi="宋体" w:cs="宋体"/>
          <w:szCs w:val="21"/>
        </w:rPr>
        <w:t xml:space="preserve"> </w:t>
      </w:r>
      <w:bookmarkEnd w:id="50"/>
      <w:r>
        <w:rPr>
          <w:rFonts w:hint="eastAsia" w:ascii="宋体" w:hAnsi="宋体" w:cs="宋体"/>
          <w:szCs w:val="21"/>
        </w:rPr>
        <w:t xml:space="preserve"> </w:t>
      </w:r>
      <w:bookmarkEnd w:id="47"/>
    </w:p>
    <w:p>
      <w:pPr>
        <w:spacing w:line="288" w:lineRule="auto"/>
        <w:jc w:val="center"/>
        <w:outlineLvl w:val="0"/>
        <w:rPr>
          <w:rFonts w:ascii="仿宋_GB2312" w:hAnsi="宋体" w:eastAsia="仿宋_GB2312" w:cs="宋体"/>
          <w:b/>
          <w:sz w:val="36"/>
          <w:szCs w:val="36"/>
        </w:rPr>
      </w:pPr>
      <w:r>
        <w:rPr>
          <w:rFonts w:hint="eastAsia" w:ascii="仿宋_GB2312" w:hAnsi="宋体" w:eastAsia="仿宋_GB2312" w:cs="宋体"/>
          <w:b/>
          <w:sz w:val="36"/>
          <w:szCs w:val="36"/>
        </w:rPr>
        <w:t>第三部分：</w:t>
      </w:r>
      <w:bookmarkStart w:id="51" w:name="PO_part3DivNameYear1"/>
      <w:permStart w:id="331" w:edGrp="everyone"/>
      <w:r>
        <w:rPr>
          <w:rFonts w:hint="eastAsia" w:ascii="仿宋_GB2312" w:hAnsi="宋体" w:eastAsia="仿宋_GB2312" w:cs="宋体"/>
          <w:b/>
          <w:sz w:val="36"/>
          <w:szCs w:val="36"/>
        </w:rPr>
        <w:t>广州市番禺区人民政府小谷围街道办事处</w:t>
      </w:r>
      <w:r>
        <w:rPr>
          <w:rFonts w:ascii="仿宋_GB2312" w:hAnsi="宋体" w:eastAsia="仿宋_GB2312" w:cs="宋体"/>
          <w:b/>
          <w:sz w:val="36"/>
          <w:szCs w:val="36"/>
        </w:rPr>
        <w:t>2021</w:t>
      </w:r>
      <w:permEnd w:id="331"/>
      <w:r>
        <w:rPr>
          <w:rFonts w:hint="eastAsia" w:ascii="仿宋_GB2312" w:hAnsi="宋体" w:eastAsia="仿宋_GB2312" w:cs="宋体"/>
          <w:b/>
          <w:sz w:val="11"/>
          <w:szCs w:val="11"/>
        </w:rPr>
        <w:t xml:space="preserve"> </w:t>
      </w:r>
      <w:bookmarkEnd w:id="51"/>
      <w:r>
        <w:rPr>
          <w:rFonts w:hint="eastAsia" w:ascii="仿宋_GB2312" w:hAnsi="宋体" w:eastAsia="仿宋_GB2312" w:cs="宋体"/>
          <w:b/>
          <w:sz w:val="36"/>
          <w:szCs w:val="36"/>
        </w:rPr>
        <w:t>年部门决算情况说明</w:t>
      </w:r>
    </w:p>
    <w:p>
      <w:pPr>
        <w:spacing w:line="288" w:lineRule="auto"/>
        <w:ind w:firstLine="723" w:firstLineChars="200"/>
        <w:outlineLvl w:val="0"/>
        <w:rPr>
          <w:rFonts w:ascii="仿宋_GB2312" w:hAnsi="宋体" w:eastAsia="仿宋_GB2312" w:cs="宋体"/>
          <w:b/>
          <w:sz w:val="32"/>
          <w:szCs w:val="32"/>
        </w:rPr>
      </w:pPr>
      <w:r>
        <w:rPr>
          <w:rFonts w:hint="eastAsia" w:ascii="仿宋_GB2312" w:hAnsi="宋体" w:eastAsia="仿宋_GB2312" w:cs="宋体"/>
          <w:b/>
          <w:sz w:val="36"/>
          <w:szCs w:val="36"/>
        </w:rPr>
        <w:t>一、</w:t>
      </w:r>
      <w:bookmarkStart w:id="52" w:name="PO_part3A1Year1"/>
      <w:permStart w:id="332" w:edGrp="everyone"/>
      <w:r>
        <w:rPr>
          <w:rFonts w:ascii="仿宋_GB2312" w:hAnsi="宋体" w:eastAsia="仿宋_GB2312" w:cs="宋体"/>
          <w:b/>
          <w:sz w:val="32"/>
          <w:szCs w:val="32"/>
        </w:rPr>
        <w:t>2021</w:t>
      </w:r>
      <w:permEnd w:id="332"/>
      <w:r>
        <w:rPr>
          <w:rFonts w:hint="eastAsia" w:ascii="仿宋_GB2312" w:hAnsi="宋体" w:eastAsia="仿宋_GB2312" w:cs="宋体"/>
          <w:b/>
          <w:sz w:val="11"/>
          <w:szCs w:val="11"/>
        </w:rPr>
        <w:t xml:space="preserve"> </w:t>
      </w:r>
      <w:bookmarkEnd w:id="52"/>
      <w:r>
        <w:rPr>
          <w:rFonts w:hint="eastAsia" w:ascii="仿宋_GB2312" w:hAnsi="宋体" w:eastAsia="仿宋_GB2312" w:cs="宋体"/>
          <w:b/>
          <w:sz w:val="32"/>
          <w:szCs w:val="32"/>
        </w:rPr>
        <w:t>年度收入支出决算总体情况说明</w:t>
      </w:r>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（一）年度收入总体情况</w:t>
      </w:r>
    </w:p>
    <w:p>
      <w:pPr>
        <w:spacing w:line="288" w:lineRule="auto"/>
        <w:ind w:firstLine="640" w:firstLineChars="200"/>
        <w:rPr>
          <w:rFonts w:ascii="仿宋_GB2312" w:hAnsi="宋体" w:eastAsia="仿宋_GB2312" w:cs="宋体"/>
          <w:sz w:val="32"/>
          <w:szCs w:val="32"/>
        </w:rPr>
      </w:pPr>
      <w:permStart w:id="333" w:edGrp="everyone"/>
      <w:bookmarkStart w:id="53" w:name="PO_part3A1B1DivNameYear1"/>
      <w:r>
        <w:rPr>
          <w:rFonts w:hint="eastAsia" w:ascii="仿宋_GB2312" w:hAnsi="宋体" w:eastAsia="仿宋_GB2312" w:cs="宋体"/>
          <w:sz w:val="32"/>
          <w:szCs w:val="32"/>
        </w:rPr>
        <w:t>广州市番禺区人民政府小谷围街道办事处</w:t>
      </w:r>
      <w:r>
        <w:rPr>
          <w:rFonts w:ascii="仿宋_GB2312" w:hAnsi="宋体" w:eastAsia="仿宋_GB2312" w:cs="宋体"/>
          <w:sz w:val="32"/>
          <w:szCs w:val="32"/>
        </w:rPr>
        <w:t>2021</w:t>
      </w:r>
      <w:permEnd w:id="333"/>
      <w:r>
        <w:rPr>
          <w:rFonts w:hint="eastAsia" w:ascii="仿宋_GB2312" w:hAnsi="宋体" w:eastAsia="仿宋_GB2312" w:cs="宋体"/>
          <w:sz w:val="11"/>
          <w:szCs w:val="11"/>
        </w:rPr>
        <w:t xml:space="preserve"> </w:t>
      </w:r>
      <w:bookmarkEnd w:id="53"/>
      <w:r>
        <w:rPr>
          <w:rFonts w:hint="eastAsia" w:ascii="仿宋_GB2312" w:hAnsi="宋体" w:eastAsia="仿宋_GB2312" w:cs="宋体"/>
          <w:sz w:val="32"/>
          <w:szCs w:val="32"/>
        </w:rPr>
        <w:t>年度总收入</w:t>
      </w:r>
      <w:bookmarkStart w:id="54" w:name="PO_part3A1B1Amount1"/>
      <w:permStart w:id="334" w:edGrp="everyone"/>
      <w:r>
        <w:rPr>
          <w:rFonts w:ascii="仿宋_GB2312" w:hAnsi="宋体" w:eastAsia="仿宋_GB2312" w:cs="宋体"/>
          <w:sz w:val="32"/>
          <w:szCs w:val="32"/>
        </w:rPr>
        <w:t>24,957.99</w:t>
      </w:r>
      <w:permEnd w:id="334"/>
      <w:r>
        <w:rPr>
          <w:rFonts w:hint="eastAsia" w:ascii="仿宋_GB2312" w:hAnsi="宋体" w:eastAsia="仿宋_GB2312" w:cs="宋体"/>
          <w:sz w:val="11"/>
          <w:szCs w:val="11"/>
        </w:rPr>
        <w:t xml:space="preserve"> </w:t>
      </w:r>
      <w:bookmarkEnd w:id="54"/>
      <w:r>
        <w:rPr>
          <w:rFonts w:hint="eastAsia" w:ascii="仿宋_GB2312" w:hAnsi="宋体" w:eastAsia="仿宋_GB2312" w:cs="宋体"/>
          <w:sz w:val="32"/>
          <w:szCs w:val="32"/>
        </w:rPr>
        <w:t>万元，其中本年收入</w:t>
      </w:r>
      <w:permStart w:id="335" w:edGrp="everyone"/>
      <w:bookmarkStart w:id="55" w:name="PO_part3A1B1Amount2"/>
      <w:r>
        <w:rPr>
          <w:rFonts w:ascii="仿宋_GB2312" w:hAnsi="宋体" w:eastAsia="仿宋_GB2312" w:cs="宋体"/>
          <w:sz w:val="32"/>
          <w:szCs w:val="32"/>
        </w:rPr>
        <w:t>24,831</w:t>
      </w:r>
      <w:permEnd w:id="335"/>
      <w:r>
        <w:rPr>
          <w:rFonts w:hint="eastAsia" w:ascii="仿宋_GB2312" w:hAnsi="宋体" w:eastAsia="仿宋_GB2312" w:cs="宋体"/>
          <w:sz w:val="11"/>
          <w:szCs w:val="11"/>
        </w:rPr>
        <w:t xml:space="preserve"> </w:t>
      </w:r>
      <w:bookmarkEnd w:id="55"/>
      <w:r>
        <w:rPr>
          <w:rFonts w:hint="eastAsia" w:ascii="仿宋_GB2312" w:hAnsi="宋体" w:eastAsia="仿宋_GB2312" w:cs="宋体"/>
          <w:sz w:val="32"/>
          <w:szCs w:val="32"/>
        </w:rPr>
        <w:t>万元。具体情况如下：</w:t>
      </w:r>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1.一般公共预算财政拨款收入</w:t>
      </w:r>
      <w:bookmarkStart w:id="56" w:name="PO_part3A1B1C1Amount1"/>
      <w:permStart w:id="336" w:edGrp="everyone"/>
      <w:r>
        <w:rPr>
          <w:rFonts w:ascii="仿宋_GB2312" w:hAnsi="宋体" w:eastAsia="仿宋_GB2312" w:cs="宋体"/>
          <w:sz w:val="32"/>
          <w:szCs w:val="32"/>
        </w:rPr>
        <w:t>18,526.59</w:t>
      </w:r>
      <w:permEnd w:id="336"/>
      <w:r>
        <w:rPr>
          <w:rFonts w:hint="eastAsia" w:ascii="仿宋_GB2312" w:hAnsi="宋体" w:eastAsia="仿宋_GB2312" w:cs="宋体"/>
          <w:sz w:val="11"/>
          <w:szCs w:val="11"/>
        </w:rPr>
        <w:t xml:space="preserve"> </w:t>
      </w:r>
      <w:bookmarkEnd w:id="56"/>
      <w:r>
        <w:rPr>
          <w:rFonts w:hint="eastAsia" w:ascii="仿宋_GB2312" w:hAnsi="宋体" w:eastAsia="仿宋_GB2312" w:cs="宋体"/>
          <w:sz w:val="32"/>
          <w:szCs w:val="32"/>
        </w:rPr>
        <w:t>万元，</w:t>
      </w:r>
      <w:permStart w:id="337" w:edGrp="everyone"/>
      <w:bookmarkStart w:id="57" w:name="PO_part3A1B1C1IncPercentIncAmount1"/>
      <w:r>
        <w:rPr>
          <w:rFonts w:hint="eastAsia" w:ascii="仿宋_GB2312" w:hAnsi="宋体" w:eastAsia="仿宋_GB2312" w:cs="宋体"/>
          <w:sz w:val="32"/>
          <w:szCs w:val="32"/>
        </w:rPr>
        <w:t>比上年决算数减少</w:t>
      </w:r>
      <w:r>
        <w:rPr>
          <w:rFonts w:ascii="仿宋_GB2312" w:hAnsi="宋体" w:eastAsia="仿宋_GB2312" w:cs="宋体"/>
          <w:sz w:val="32"/>
          <w:szCs w:val="32"/>
        </w:rPr>
        <w:t>103.07万元，下降0.6%。主要变动情况：</w:t>
      </w:r>
      <w:r>
        <w:rPr>
          <w:rFonts w:hint="eastAsia" w:ascii="仿宋_GB2312" w:hAnsi="宋体" w:eastAsia="仿宋_GB2312" w:cs="宋体"/>
          <w:sz w:val="32"/>
          <w:szCs w:val="32"/>
          <w:lang w:eastAsia="zh-CN"/>
        </w:rPr>
        <w:t>一是</w:t>
      </w:r>
      <w:r>
        <w:rPr>
          <w:rFonts w:hint="eastAsia" w:ascii="仿宋_GB2312" w:hAnsi="宋体" w:eastAsia="仿宋_GB2312" w:cs="宋体"/>
          <w:sz w:val="32"/>
          <w:szCs w:val="32"/>
          <w:lang w:val="en-US" w:eastAsia="zh-CN"/>
        </w:rPr>
        <w:t>市政环卫保洁购买服务经费2020年放在一般公共预算科目核算，2021年放在政府性基金科目核算，故一般公共预算</w:t>
      </w:r>
      <w:r>
        <w:rPr>
          <w:rFonts w:hint="eastAsia" w:ascii="仿宋_GB2312" w:hAnsi="宋体" w:eastAsia="仿宋_GB2312" w:cs="宋体"/>
          <w:sz w:val="32"/>
          <w:szCs w:val="32"/>
        </w:rPr>
        <w:t>财政拨款收入</w:t>
      </w:r>
      <w:r>
        <w:rPr>
          <w:rFonts w:hint="eastAsia" w:ascii="仿宋_GB2312" w:hAnsi="宋体" w:eastAsia="仿宋_GB2312" w:cs="宋体"/>
          <w:sz w:val="32"/>
          <w:szCs w:val="32"/>
          <w:lang w:val="en-US" w:eastAsia="zh-CN"/>
        </w:rPr>
        <w:t>减少582.83万元；二是</w:t>
      </w:r>
      <w:r>
        <w:rPr>
          <w:rFonts w:hint="eastAsia" w:ascii="仿宋_GB2312" w:hAnsi="宋体" w:eastAsia="仿宋_GB2312" w:cs="宋体"/>
          <w:sz w:val="32"/>
          <w:szCs w:val="32"/>
        </w:rPr>
        <w:t>华南师范大学附属广州大学城小学</w:t>
      </w:r>
      <w:r>
        <w:rPr>
          <w:rFonts w:hint="eastAsia" w:ascii="仿宋_GB2312" w:hAnsi="宋体" w:eastAsia="仿宋_GB2312" w:cs="宋体"/>
          <w:sz w:val="32"/>
          <w:szCs w:val="32"/>
          <w:lang w:eastAsia="zh-CN"/>
        </w:rPr>
        <w:t>因学校建设需要，增加</w:t>
      </w:r>
      <w:r>
        <w:rPr>
          <w:rFonts w:hint="eastAsia" w:ascii="仿宋_GB2312" w:hAnsi="仿宋" w:eastAsia="仿宋_GB2312"/>
          <w:sz w:val="32"/>
          <w:szCs w:val="32"/>
          <w:lang w:val="en-US" w:eastAsia="zh-CN"/>
        </w:rPr>
        <w:t>硬件建设项目基建及设备采购经费收入339.43万元；三是小谷围街道办事处本级</w:t>
      </w:r>
      <w:r>
        <w:rPr>
          <w:rFonts w:hint="eastAsia" w:ascii="仿宋_GB2312" w:hAnsi="宋体" w:eastAsia="仿宋_GB2312" w:cs="宋体"/>
          <w:sz w:val="32"/>
          <w:szCs w:val="32"/>
          <w:lang w:eastAsia="zh-CN"/>
        </w:rPr>
        <w:t>增加了小谷围街实验幼儿园补助经费</w:t>
      </w:r>
      <w:r>
        <w:rPr>
          <w:rFonts w:hint="eastAsia" w:ascii="仿宋_GB2312" w:hAnsi="宋体" w:eastAsia="仿宋_GB2312" w:cs="宋体"/>
          <w:sz w:val="32"/>
          <w:szCs w:val="32"/>
          <w:lang w:val="en-US" w:eastAsia="zh-CN"/>
        </w:rPr>
        <w:t>270万元；四是</w:t>
      </w:r>
      <w:r>
        <w:rPr>
          <w:rFonts w:hint="eastAsia" w:ascii="仿宋_GB2312" w:hAnsi="仿宋" w:eastAsia="仿宋_GB2312"/>
          <w:sz w:val="32"/>
          <w:szCs w:val="32"/>
          <w:lang w:val="en-US" w:eastAsia="zh-CN"/>
        </w:rPr>
        <w:t>穗石小学上年根据财政调账单，将历年暂付个人住房改革性补贴（在职、离退休）转列支出210.11万元，本年减少210.11万元</w:t>
      </w:r>
      <w:r>
        <w:rPr>
          <w:rFonts w:hint="eastAsia" w:ascii="仿宋_GB2312" w:hAnsi="宋体" w:eastAsia="仿宋_GB2312" w:cs="宋体"/>
          <w:sz w:val="32"/>
          <w:szCs w:val="32"/>
          <w:lang w:val="en-US" w:eastAsia="zh-CN"/>
        </w:rPr>
        <w:t>。</w:t>
      </w:r>
      <w:permEnd w:id="337"/>
      <w:r>
        <w:rPr>
          <w:rFonts w:hint="eastAsia" w:ascii="仿宋_GB2312" w:hAnsi="宋体" w:eastAsia="仿宋_GB2312" w:cs="宋体"/>
          <w:sz w:val="32"/>
          <w:szCs w:val="32"/>
        </w:rPr>
        <w:t xml:space="preserve"> </w:t>
      </w:r>
      <w:bookmarkEnd w:id="57"/>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2.政府性基金预算财政拨款收入</w:t>
      </w:r>
      <w:permStart w:id="338" w:edGrp="everyone"/>
      <w:bookmarkStart w:id="58" w:name="PO_part3A1B1C2Amount1"/>
      <w:r>
        <w:rPr>
          <w:rFonts w:ascii="仿宋_GB2312" w:hAnsi="宋体" w:eastAsia="仿宋_GB2312" w:cs="宋体"/>
          <w:sz w:val="32"/>
          <w:szCs w:val="32"/>
        </w:rPr>
        <w:t>5,635.58</w:t>
      </w:r>
      <w:permEnd w:id="338"/>
      <w:r>
        <w:rPr>
          <w:rFonts w:hint="eastAsia" w:ascii="仿宋_GB2312" w:hAnsi="宋体" w:eastAsia="仿宋_GB2312" w:cs="宋体"/>
          <w:sz w:val="11"/>
          <w:szCs w:val="11"/>
        </w:rPr>
        <w:t xml:space="preserve"> </w:t>
      </w:r>
      <w:bookmarkEnd w:id="58"/>
      <w:r>
        <w:rPr>
          <w:rFonts w:hint="eastAsia" w:ascii="仿宋_GB2312" w:hAnsi="宋体" w:eastAsia="仿宋_GB2312" w:cs="宋体"/>
          <w:sz w:val="32"/>
          <w:szCs w:val="32"/>
        </w:rPr>
        <w:t>万元，</w:t>
      </w:r>
      <w:bookmarkStart w:id="59" w:name="PO_part3A1B1C2IncPercentIncAmount1"/>
      <w:permStart w:id="339" w:edGrp="everyone"/>
      <w:r>
        <w:rPr>
          <w:rFonts w:hint="eastAsia" w:ascii="仿宋_GB2312" w:hAnsi="宋体" w:eastAsia="仿宋_GB2312" w:cs="宋体"/>
          <w:sz w:val="32"/>
          <w:szCs w:val="32"/>
        </w:rPr>
        <w:t>比上年决算数增加</w:t>
      </w:r>
      <w:r>
        <w:rPr>
          <w:rFonts w:ascii="仿宋_GB2312" w:hAnsi="宋体" w:eastAsia="仿宋_GB2312" w:cs="宋体"/>
          <w:sz w:val="32"/>
          <w:szCs w:val="32"/>
        </w:rPr>
        <w:t>621.3</w:t>
      </w:r>
      <w:r>
        <w:rPr>
          <w:rFonts w:hint="eastAsia" w:ascii="仿宋_GB2312" w:hAnsi="宋体" w:eastAsia="仿宋_GB2312" w:cs="宋体"/>
          <w:sz w:val="32"/>
          <w:szCs w:val="32"/>
          <w:lang w:val="en-US" w:eastAsia="zh-CN"/>
        </w:rPr>
        <w:t>3</w:t>
      </w:r>
      <w:r>
        <w:rPr>
          <w:rFonts w:ascii="仿宋_GB2312" w:hAnsi="宋体" w:eastAsia="仿宋_GB2312" w:cs="宋体"/>
          <w:sz w:val="32"/>
          <w:szCs w:val="32"/>
        </w:rPr>
        <w:t>万元，增长12.4%。主要变动情况：</w:t>
      </w:r>
      <w:r>
        <w:rPr>
          <w:rFonts w:hint="eastAsia" w:ascii="仿宋_GB2312" w:hAnsi="宋体" w:eastAsia="仿宋_GB2312" w:cs="宋体"/>
          <w:sz w:val="32"/>
          <w:szCs w:val="32"/>
          <w:lang w:val="en-US" w:eastAsia="zh-CN"/>
        </w:rPr>
        <w:t>市政环卫保洁购买服务经费2020年放在一般公共预算科目核算，2021年放在政府性基金科目核算。</w:t>
      </w:r>
      <w:permEnd w:id="339"/>
      <w:r>
        <w:rPr>
          <w:rFonts w:hint="eastAsia" w:ascii="仿宋_GB2312" w:hAnsi="宋体" w:eastAsia="仿宋_GB2312" w:cs="宋体"/>
          <w:sz w:val="32"/>
          <w:szCs w:val="32"/>
        </w:rPr>
        <w:t xml:space="preserve"> </w:t>
      </w:r>
      <w:bookmarkEnd w:id="59"/>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3.国有资本经营预算财政拨款收入</w:t>
      </w:r>
      <w:permStart w:id="340" w:edGrp="everyone"/>
      <w:bookmarkStart w:id="60" w:name="PO_part3A1B1C3Amount1"/>
      <w:r>
        <w:rPr>
          <w:rFonts w:ascii="仿宋_GB2312" w:hAnsi="宋体" w:eastAsia="仿宋_GB2312" w:cs="宋体"/>
          <w:sz w:val="32"/>
          <w:szCs w:val="32"/>
        </w:rPr>
        <w:t>0</w:t>
      </w:r>
      <w:permEnd w:id="340"/>
      <w:r>
        <w:rPr>
          <w:rFonts w:hint="eastAsia" w:ascii="仿宋_GB2312" w:hAnsi="宋体" w:eastAsia="仿宋_GB2312" w:cs="宋体"/>
          <w:sz w:val="11"/>
          <w:szCs w:val="11"/>
        </w:rPr>
        <w:t xml:space="preserve"> </w:t>
      </w:r>
      <w:bookmarkEnd w:id="60"/>
      <w:r>
        <w:rPr>
          <w:rFonts w:hint="eastAsia" w:ascii="仿宋_GB2312" w:hAnsi="宋体" w:eastAsia="仿宋_GB2312" w:cs="宋体"/>
          <w:sz w:val="32"/>
          <w:szCs w:val="32"/>
        </w:rPr>
        <w:t>万元，</w:t>
      </w:r>
      <w:permStart w:id="341" w:edGrp="everyone"/>
      <w:bookmarkStart w:id="61" w:name="PO_part3A1B1C3IncPercentIncAmount1"/>
      <w:r>
        <w:rPr>
          <w:rFonts w:hint="eastAsia" w:ascii="仿宋_GB2312" w:hAnsi="宋体" w:eastAsia="仿宋_GB2312" w:cs="宋体"/>
          <w:sz w:val="32"/>
          <w:szCs w:val="32"/>
        </w:rPr>
        <w:t>与上年决算数持平。</w:t>
      </w:r>
      <w:permEnd w:id="341"/>
      <w:r>
        <w:rPr>
          <w:rFonts w:hint="eastAsia" w:ascii="仿宋_GB2312" w:hAnsi="宋体" w:eastAsia="仿宋_GB2312" w:cs="宋体"/>
          <w:sz w:val="32"/>
          <w:szCs w:val="32"/>
        </w:rPr>
        <w:t xml:space="preserve"> </w:t>
      </w:r>
      <w:bookmarkEnd w:id="61"/>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4.上级补助收入</w:t>
      </w:r>
      <w:permStart w:id="342" w:edGrp="everyone"/>
      <w:bookmarkStart w:id="62" w:name="PO_part3A1B1C4Amount1"/>
      <w:r>
        <w:rPr>
          <w:rFonts w:ascii="仿宋_GB2312" w:hAnsi="宋体" w:eastAsia="仿宋_GB2312" w:cs="宋体"/>
          <w:sz w:val="32"/>
          <w:szCs w:val="32"/>
        </w:rPr>
        <w:t>0</w:t>
      </w:r>
      <w:permEnd w:id="342"/>
      <w:r>
        <w:rPr>
          <w:rFonts w:hint="eastAsia" w:ascii="仿宋_GB2312" w:hAnsi="宋体" w:eastAsia="仿宋_GB2312" w:cs="宋体"/>
          <w:sz w:val="11"/>
          <w:szCs w:val="11"/>
        </w:rPr>
        <w:t xml:space="preserve"> </w:t>
      </w:r>
      <w:bookmarkEnd w:id="62"/>
      <w:r>
        <w:rPr>
          <w:rFonts w:hint="eastAsia" w:ascii="仿宋_GB2312" w:hAnsi="宋体" w:eastAsia="仿宋_GB2312" w:cs="宋体"/>
          <w:sz w:val="32"/>
          <w:szCs w:val="32"/>
        </w:rPr>
        <w:t>万元，</w:t>
      </w:r>
      <w:permStart w:id="343" w:edGrp="everyone"/>
      <w:bookmarkStart w:id="63" w:name="PO_part3A1B1C4IncPercentIncAmount1"/>
      <w:r>
        <w:rPr>
          <w:rFonts w:hint="eastAsia" w:ascii="仿宋_GB2312" w:hAnsi="宋体" w:eastAsia="仿宋_GB2312" w:cs="宋体"/>
          <w:sz w:val="32"/>
          <w:szCs w:val="32"/>
        </w:rPr>
        <w:t>与上年决算数持平。</w:t>
      </w:r>
      <w:permEnd w:id="343"/>
      <w:r>
        <w:rPr>
          <w:rFonts w:hint="eastAsia" w:ascii="仿宋_GB2312" w:hAnsi="宋体" w:eastAsia="仿宋_GB2312" w:cs="宋体"/>
          <w:sz w:val="32"/>
          <w:szCs w:val="32"/>
        </w:rPr>
        <w:t xml:space="preserve"> </w:t>
      </w:r>
      <w:bookmarkEnd w:id="63"/>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5.事业收入</w:t>
      </w:r>
      <w:bookmarkStart w:id="64" w:name="PO_part3A1B1C5Amount1"/>
      <w:permStart w:id="344" w:edGrp="everyone"/>
      <w:r>
        <w:rPr>
          <w:rFonts w:ascii="仿宋_GB2312" w:hAnsi="宋体" w:eastAsia="仿宋_GB2312" w:cs="宋体"/>
          <w:sz w:val="32"/>
          <w:szCs w:val="32"/>
        </w:rPr>
        <w:t>210.92</w:t>
      </w:r>
      <w:permEnd w:id="344"/>
      <w:r>
        <w:rPr>
          <w:rFonts w:hint="eastAsia" w:ascii="仿宋_GB2312" w:hAnsi="宋体" w:eastAsia="仿宋_GB2312" w:cs="宋体"/>
          <w:sz w:val="11"/>
          <w:szCs w:val="11"/>
        </w:rPr>
        <w:t xml:space="preserve"> </w:t>
      </w:r>
      <w:bookmarkEnd w:id="64"/>
      <w:r>
        <w:rPr>
          <w:rFonts w:hint="eastAsia" w:ascii="仿宋_GB2312" w:hAnsi="宋体" w:eastAsia="仿宋_GB2312" w:cs="宋体"/>
          <w:sz w:val="32"/>
          <w:szCs w:val="32"/>
        </w:rPr>
        <w:t>万元，</w:t>
      </w:r>
      <w:bookmarkStart w:id="65" w:name="PO_part3A1B1C5IncPercentIncAmount1"/>
      <w:permStart w:id="345" w:edGrp="everyone"/>
      <w:r>
        <w:rPr>
          <w:rFonts w:hint="eastAsia" w:ascii="仿宋_GB2312" w:hAnsi="宋体" w:eastAsia="仿宋_GB2312" w:cs="宋体"/>
          <w:sz w:val="32"/>
          <w:szCs w:val="32"/>
        </w:rPr>
        <w:t>比上年决算数增加</w:t>
      </w:r>
      <w:r>
        <w:rPr>
          <w:rFonts w:ascii="仿宋_GB2312" w:hAnsi="宋体" w:eastAsia="仿宋_GB2312" w:cs="宋体"/>
          <w:sz w:val="32"/>
          <w:szCs w:val="32"/>
        </w:rPr>
        <w:t>78.6万元，增长59.4%。主要变动情况</w:t>
      </w: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小谷围街</w:t>
      </w:r>
      <w:r>
        <w:rPr>
          <w:rFonts w:hint="eastAsia" w:ascii="仿宋_GB2312" w:hAnsi="宋体" w:eastAsia="仿宋_GB2312" w:cs="宋体"/>
          <w:sz w:val="32"/>
          <w:szCs w:val="32"/>
          <w:lang w:eastAsia="zh-CN"/>
        </w:rPr>
        <w:t>城建中心、</w:t>
      </w:r>
      <w:r>
        <w:rPr>
          <w:rFonts w:hint="eastAsia" w:ascii="仿宋_GB2312" w:hAnsi="宋体" w:eastAsia="仿宋_GB2312" w:cs="宋体"/>
          <w:sz w:val="32"/>
          <w:szCs w:val="32"/>
          <w:lang w:val="en-US" w:eastAsia="zh-CN"/>
        </w:rPr>
        <w:t>小谷围街</w:t>
      </w:r>
      <w:r>
        <w:rPr>
          <w:rFonts w:hint="eastAsia" w:ascii="仿宋_GB2312" w:hAnsi="宋体" w:eastAsia="仿宋_GB2312" w:cs="宋体"/>
          <w:sz w:val="32"/>
          <w:szCs w:val="32"/>
          <w:lang w:eastAsia="zh-CN"/>
        </w:rPr>
        <w:t>综合服务中心增加</w:t>
      </w:r>
      <w:r>
        <w:rPr>
          <w:rFonts w:hint="eastAsia" w:ascii="仿宋_GB2312" w:hAnsi="宋体" w:eastAsia="仿宋_GB2312" w:cs="宋体"/>
          <w:sz w:val="32"/>
          <w:szCs w:val="32"/>
          <w:lang w:val="en-US" w:eastAsia="zh-CN"/>
        </w:rPr>
        <w:t>车辆购置经费73.35万元</w:t>
      </w:r>
      <w:r>
        <w:rPr>
          <w:rFonts w:hint="eastAsia" w:ascii="仿宋_GB2312" w:hAnsi="宋体" w:eastAsia="仿宋_GB2312" w:cs="宋体"/>
          <w:sz w:val="32"/>
          <w:szCs w:val="32"/>
          <w:lang w:eastAsia="zh-CN"/>
        </w:rPr>
        <w:t>用于购置车辆。</w:t>
      </w:r>
      <w:permEnd w:id="345"/>
      <w:r>
        <w:rPr>
          <w:rFonts w:hint="eastAsia" w:ascii="仿宋_GB2312" w:hAnsi="宋体" w:eastAsia="仿宋_GB2312" w:cs="宋体"/>
          <w:sz w:val="32"/>
          <w:szCs w:val="32"/>
        </w:rPr>
        <w:t xml:space="preserve"> </w:t>
      </w:r>
      <w:bookmarkEnd w:id="65"/>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6.经营收入</w:t>
      </w:r>
      <w:permStart w:id="346" w:edGrp="everyone"/>
      <w:bookmarkStart w:id="66" w:name="PO_part3A1B1C6Amount1"/>
      <w:r>
        <w:rPr>
          <w:rFonts w:ascii="仿宋_GB2312" w:hAnsi="宋体" w:eastAsia="仿宋_GB2312" w:cs="宋体"/>
          <w:sz w:val="32"/>
          <w:szCs w:val="32"/>
        </w:rPr>
        <w:t>0</w:t>
      </w:r>
      <w:permEnd w:id="346"/>
      <w:r>
        <w:rPr>
          <w:rFonts w:hint="eastAsia" w:ascii="仿宋_GB2312" w:hAnsi="宋体" w:eastAsia="仿宋_GB2312" w:cs="宋体"/>
          <w:sz w:val="11"/>
          <w:szCs w:val="11"/>
        </w:rPr>
        <w:t xml:space="preserve"> </w:t>
      </w:r>
      <w:bookmarkEnd w:id="66"/>
      <w:r>
        <w:rPr>
          <w:rFonts w:hint="eastAsia" w:ascii="仿宋_GB2312" w:hAnsi="宋体" w:eastAsia="仿宋_GB2312" w:cs="宋体"/>
          <w:sz w:val="32"/>
          <w:szCs w:val="32"/>
        </w:rPr>
        <w:t>万元，</w:t>
      </w:r>
      <w:bookmarkStart w:id="67" w:name="PO_part3A1B1C6IncPercentIncAmount1"/>
      <w:permStart w:id="347" w:edGrp="everyone"/>
      <w:r>
        <w:rPr>
          <w:rFonts w:hint="eastAsia" w:ascii="仿宋_GB2312" w:hAnsi="宋体" w:eastAsia="仿宋_GB2312" w:cs="宋体"/>
          <w:sz w:val="32"/>
          <w:szCs w:val="32"/>
        </w:rPr>
        <w:t>与上年决算数持平。</w:t>
      </w:r>
      <w:permEnd w:id="347"/>
      <w:r>
        <w:rPr>
          <w:rFonts w:hint="eastAsia" w:ascii="仿宋_GB2312" w:hAnsi="宋体" w:eastAsia="仿宋_GB2312" w:cs="宋体"/>
          <w:sz w:val="32"/>
          <w:szCs w:val="32"/>
        </w:rPr>
        <w:t xml:space="preserve"> </w:t>
      </w:r>
      <w:bookmarkEnd w:id="67"/>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7.附属单位上缴收入</w:t>
      </w:r>
      <w:bookmarkStart w:id="68" w:name="PO_part3A1B1C7Amount1"/>
      <w:permStart w:id="348" w:edGrp="everyone"/>
      <w:r>
        <w:rPr>
          <w:rFonts w:ascii="仿宋_GB2312" w:hAnsi="宋体" w:eastAsia="仿宋_GB2312" w:cs="宋体"/>
          <w:sz w:val="32"/>
          <w:szCs w:val="32"/>
        </w:rPr>
        <w:t>0</w:t>
      </w:r>
      <w:permEnd w:id="348"/>
      <w:r>
        <w:rPr>
          <w:rFonts w:hint="eastAsia" w:ascii="仿宋_GB2312" w:hAnsi="宋体" w:eastAsia="仿宋_GB2312" w:cs="宋体"/>
          <w:sz w:val="11"/>
          <w:szCs w:val="11"/>
        </w:rPr>
        <w:t xml:space="preserve"> </w:t>
      </w:r>
      <w:bookmarkEnd w:id="68"/>
      <w:r>
        <w:rPr>
          <w:rFonts w:hint="eastAsia" w:ascii="仿宋_GB2312" w:hAnsi="宋体" w:eastAsia="仿宋_GB2312" w:cs="宋体"/>
          <w:sz w:val="32"/>
          <w:szCs w:val="32"/>
        </w:rPr>
        <w:t>万元，</w:t>
      </w:r>
      <w:bookmarkStart w:id="69" w:name="PO_part3A1B1C7IncPercentIncAmount1"/>
      <w:permStart w:id="349" w:edGrp="everyone"/>
      <w:r>
        <w:rPr>
          <w:rFonts w:hint="eastAsia" w:ascii="仿宋_GB2312" w:hAnsi="宋体" w:eastAsia="仿宋_GB2312" w:cs="宋体"/>
          <w:sz w:val="32"/>
          <w:szCs w:val="32"/>
        </w:rPr>
        <w:t>与上年决算数持平。</w:t>
      </w:r>
      <w:permEnd w:id="349"/>
      <w:r>
        <w:rPr>
          <w:rFonts w:hint="eastAsia" w:ascii="仿宋_GB2312" w:hAnsi="宋体" w:eastAsia="仿宋_GB2312" w:cs="宋体"/>
          <w:sz w:val="32"/>
          <w:szCs w:val="32"/>
        </w:rPr>
        <w:t xml:space="preserve"> </w:t>
      </w:r>
      <w:bookmarkEnd w:id="69"/>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8.其他收入</w:t>
      </w:r>
      <w:bookmarkStart w:id="70" w:name="PO_part3A1B1C8Amount1"/>
      <w:permStart w:id="350" w:edGrp="everyone"/>
      <w:r>
        <w:rPr>
          <w:rFonts w:ascii="仿宋_GB2312" w:hAnsi="宋体" w:eastAsia="仿宋_GB2312" w:cs="宋体"/>
          <w:sz w:val="32"/>
          <w:szCs w:val="32"/>
        </w:rPr>
        <w:t>457.92</w:t>
      </w:r>
      <w:permEnd w:id="350"/>
      <w:r>
        <w:rPr>
          <w:rFonts w:hint="eastAsia" w:ascii="仿宋_GB2312" w:hAnsi="宋体" w:eastAsia="仿宋_GB2312" w:cs="宋体"/>
          <w:sz w:val="11"/>
          <w:szCs w:val="11"/>
        </w:rPr>
        <w:t xml:space="preserve"> </w:t>
      </w:r>
      <w:bookmarkEnd w:id="70"/>
      <w:r>
        <w:rPr>
          <w:rFonts w:hint="eastAsia" w:ascii="仿宋_GB2312" w:hAnsi="宋体" w:eastAsia="仿宋_GB2312" w:cs="宋体"/>
          <w:sz w:val="32"/>
          <w:szCs w:val="32"/>
        </w:rPr>
        <w:t>万元，</w:t>
      </w:r>
      <w:bookmarkStart w:id="71" w:name="PO_part3A1B1C8IncPercentIncAmount1"/>
      <w:permStart w:id="351" w:edGrp="everyone"/>
      <w:r>
        <w:rPr>
          <w:rFonts w:hint="eastAsia" w:ascii="仿宋_GB2312" w:hAnsi="宋体" w:eastAsia="仿宋_GB2312" w:cs="宋体"/>
          <w:sz w:val="32"/>
          <w:szCs w:val="32"/>
        </w:rPr>
        <w:t>比上年决算数增加</w:t>
      </w:r>
      <w:r>
        <w:rPr>
          <w:rFonts w:ascii="仿宋_GB2312" w:hAnsi="宋体" w:eastAsia="仿宋_GB2312" w:cs="宋体"/>
          <w:sz w:val="32"/>
          <w:szCs w:val="32"/>
        </w:rPr>
        <w:t>408.</w:t>
      </w:r>
      <w:r>
        <w:rPr>
          <w:rFonts w:hint="eastAsia" w:ascii="仿宋_GB2312" w:hAnsi="宋体" w:eastAsia="仿宋_GB2312" w:cs="宋体"/>
          <w:sz w:val="32"/>
          <w:szCs w:val="32"/>
          <w:lang w:val="en-US" w:eastAsia="zh-CN"/>
        </w:rPr>
        <w:t>69</w:t>
      </w:r>
      <w:r>
        <w:rPr>
          <w:rFonts w:ascii="仿宋_GB2312" w:hAnsi="宋体" w:eastAsia="仿宋_GB2312" w:cs="宋体"/>
          <w:sz w:val="32"/>
          <w:szCs w:val="32"/>
        </w:rPr>
        <w:t>万元，增长830.3%。主要变动情况：</w:t>
      </w:r>
      <w:r>
        <w:rPr>
          <w:rFonts w:hint="eastAsia" w:ascii="仿宋_GB2312" w:hAnsi="宋体" w:eastAsia="仿宋_GB2312" w:cs="宋体"/>
          <w:sz w:val="32"/>
          <w:szCs w:val="32"/>
          <w:lang w:val="en-US" w:eastAsia="zh-CN"/>
        </w:rPr>
        <w:t>2021年年中小谷围街道办事处本级基本户收到广州市番禺区土地开发中心的下拨款用于政务中心大厅装修，</w:t>
      </w:r>
      <w:r>
        <w:rPr>
          <w:rFonts w:hint="eastAsia" w:ascii="仿宋_GB2312" w:hAnsi="宋体" w:eastAsia="仿宋_GB2312" w:cs="宋体"/>
          <w:sz w:val="32"/>
          <w:szCs w:val="32"/>
          <w:lang w:eastAsia="zh-CN"/>
        </w:rPr>
        <w:t>故其他收入增加幅度较大。</w:t>
      </w:r>
      <w:permEnd w:id="351"/>
      <w:r>
        <w:rPr>
          <w:rFonts w:hint="eastAsia" w:ascii="仿宋_GB2312" w:hAnsi="宋体" w:eastAsia="仿宋_GB2312" w:cs="宋体"/>
          <w:sz w:val="32"/>
          <w:szCs w:val="32"/>
        </w:rPr>
        <w:t xml:space="preserve"> </w:t>
      </w:r>
      <w:bookmarkEnd w:id="71"/>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（二）年度支出总体情况</w:t>
      </w:r>
    </w:p>
    <w:p>
      <w:pPr>
        <w:spacing w:line="288" w:lineRule="auto"/>
        <w:ind w:firstLine="640" w:firstLineChars="200"/>
        <w:rPr>
          <w:rFonts w:ascii="仿宋_GB2312" w:hAnsi="宋体" w:eastAsia="仿宋_GB2312" w:cs="宋体"/>
          <w:sz w:val="32"/>
          <w:szCs w:val="32"/>
        </w:rPr>
      </w:pPr>
      <w:bookmarkStart w:id="72" w:name="PO_part3A1B2DivNameYear1"/>
      <w:permStart w:id="352" w:edGrp="everyone"/>
      <w:r>
        <w:rPr>
          <w:rFonts w:hint="eastAsia" w:ascii="仿宋_GB2312" w:hAnsi="宋体" w:eastAsia="仿宋_GB2312" w:cs="宋体"/>
          <w:sz w:val="32"/>
          <w:szCs w:val="32"/>
        </w:rPr>
        <w:t>广州市番禺区人民政府小谷围街道办事处</w:t>
      </w:r>
      <w:r>
        <w:rPr>
          <w:rFonts w:ascii="仿宋_GB2312" w:hAnsi="宋体" w:eastAsia="仿宋_GB2312" w:cs="宋体"/>
          <w:sz w:val="32"/>
          <w:szCs w:val="32"/>
        </w:rPr>
        <w:t>2021</w:t>
      </w:r>
      <w:permEnd w:id="352"/>
      <w:r>
        <w:rPr>
          <w:rFonts w:hint="eastAsia" w:ascii="仿宋_GB2312" w:hAnsi="宋体" w:eastAsia="仿宋_GB2312" w:cs="宋体"/>
          <w:sz w:val="11"/>
          <w:szCs w:val="11"/>
        </w:rPr>
        <w:t xml:space="preserve"> </w:t>
      </w:r>
      <w:bookmarkEnd w:id="72"/>
      <w:r>
        <w:rPr>
          <w:rFonts w:hint="eastAsia" w:ascii="仿宋_GB2312" w:hAnsi="宋体" w:eastAsia="仿宋_GB2312" w:cs="宋体"/>
          <w:sz w:val="32"/>
          <w:szCs w:val="32"/>
        </w:rPr>
        <w:t>年度总支出</w:t>
      </w:r>
      <w:permStart w:id="353" w:edGrp="everyone"/>
      <w:bookmarkStart w:id="73" w:name="PO_part3A1B2Amount1"/>
      <w:r>
        <w:rPr>
          <w:rFonts w:ascii="仿宋_GB2312" w:hAnsi="宋体" w:eastAsia="仿宋_GB2312" w:cs="宋体"/>
          <w:sz w:val="32"/>
          <w:szCs w:val="32"/>
        </w:rPr>
        <w:t>24,957.99</w:t>
      </w:r>
      <w:permEnd w:id="353"/>
      <w:r>
        <w:rPr>
          <w:rFonts w:hint="eastAsia" w:ascii="仿宋_GB2312" w:hAnsi="宋体" w:eastAsia="仿宋_GB2312" w:cs="宋体"/>
          <w:sz w:val="11"/>
          <w:szCs w:val="11"/>
        </w:rPr>
        <w:t xml:space="preserve"> </w:t>
      </w:r>
      <w:bookmarkEnd w:id="73"/>
      <w:r>
        <w:rPr>
          <w:rFonts w:hint="eastAsia" w:ascii="仿宋_GB2312" w:hAnsi="宋体" w:eastAsia="仿宋_GB2312" w:cs="宋体"/>
          <w:sz w:val="32"/>
          <w:szCs w:val="32"/>
        </w:rPr>
        <w:t>万元，其中本年支出</w:t>
      </w:r>
      <w:bookmarkStart w:id="74" w:name="PO_part3A1B2Amount2"/>
      <w:permStart w:id="354" w:edGrp="everyone"/>
      <w:r>
        <w:rPr>
          <w:rFonts w:ascii="仿宋_GB2312" w:hAnsi="宋体" w:eastAsia="仿宋_GB2312" w:cs="宋体"/>
          <w:sz w:val="32"/>
          <w:szCs w:val="32"/>
        </w:rPr>
        <w:t>24,491.13</w:t>
      </w:r>
      <w:permEnd w:id="354"/>
      <w:r>
        <w:rPr>
          <w:rFonts w:hint="eastAsia" w:ascii="仿宋_GB2312" w:hAnsi="宋体" w:eastAsia="仿宋_GB2312" w:cs="宋体"/>
          <w:sz w:val="11"/>
          <w:szCs w:val="11"/>
        </w:rPr>
        <w:t xml:space="preserve"> </w:t>
      </w:r>
      <w:bookmarkEnd w:id="74"/>
      <w:r>
        <w:rPr>
          <w:rFonts w:hint="eastAsia" w:ascii="仿宋_GB2312" w:hAnsi="宋体" w:eastAsia="仿宋_GB2312" w:cs="宋体"/>
          <w:sz w:val="32"/>
          <w:szCs w:val="32"/>
        </w:rPr>
        <w:t>万元。具体情况如下：</w:t>
      </w:r>
    </w:p>
    <w:p>
      <w:pPr>
        <w:spacing w:line="288"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1.基本支出</w:t>
      </w:r>
      <w:bookmarkStart w:id="75" w:name="PO_part3A1B2C1Amount1"/>
      <w:permStart w:id="355" w:edGrp="everyone"/>
      <w:r>
        <w:rPr>
          <w:rFonts w:ascii="仿宋_GB2312" w:hAnsi="宋体" w:eastAsia="仿宋_GB2312" w:cs="宋体"/>
          <w:sz w:val="32"/>
          <w:szCs w:val="32"/>
        </w:rPr>
        <w:t>4,239.49</w:t>
      </w:r>
      <w:permEnd w:id="355"/>
      <w:r>
        <w:rPr>
          <w:rFonts w:hint="eastAsia" w:ascii="仿宋_GB2312" w:hAnsi="宋体" w:eastAsia="仿宋_GB2312" w:cs="宋体"/>
          <w:sz w:val="11"/>
          <w:szCs w:val="11"/>
        </w:rPr>
        <w:t xml:space="preserve"> </w:t>
      </w:r>
      <w:bookmarkEnd w:id="75"/>
      <w:r>
        <w:rPr>
          <w:rFonts w:hint="eastAsia" w:ascii="仿宋_GB2312" w:hAnsi="宋体" w:eastAsia="仿宋_GB2312" w:cs="宋体"/>
          <w:sz w:val="32"/>
          <w:szCs w:val="32"/>
        </w:rPr>
        <w:t>万元，</w:t>
      </w:r>
      <w:permStart w:id="356" w:edGrp="everyone"/>
      <w:bookmarkStart w:id="76" w:name="PO_part3A1B2C1IncPercentIncAmount1"/>
      <w:r>
        <w:rPr>
          <w:rFonts w:hint="eastAsia" w:ascii="仿宋_GB2312" w:hAnsi="宋体" w:eastAsia="仿宋_GB2312" w:cs="宋体"/>
          <w:sz w:val="32"/>
          <w:szCs w:val="32"/>
        </w:rPr>
        <w:t>比上年决算数减少</w:t>
      </w:r>
      <w:r>
        <w:rPr>
          <w:rFonts w:ascii="仿宋_GB2312" w:hAnsi="宋体" w:eastAsia="仿宋_GB2312" w:cs="宋体"/>
          <w:sz w:val="32"/>
          <w:szCs w:val="32"/>
        </w:rPr>
        <w:t>593.14万元，下降12.3%。主要变动情况：规范工资津补贴后形成的情况。</w:t>
      </w:r>
      <w:permEnd w:id="356"/>
      <w:r>
        <w:rPr>
          <w:rFonts w:hint="eastAsia" w:ascii="仿宋_GB2312" w:hAnsi="宋体" w:eastAsia="仿宋_GB2312" w:cs="宋体"/>
          <w:sz w:val="32"/>
          <w:szCs w:val="32"/>
        </w:rPr>
        <w:t xml:space="preserve"> </w:t>
      </w:r>
      <w:bookmarkEnd w:id="76"/>
    </w:p>
    <w:p>
      <w:pPr>
        <w:spacing w:line="64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2.项目支出</w:t>
      </w:r>
      <w:bookmarkStart w:id="77" w:name="PO_part3A1B2C2Amount1"/>
      <w:permStart w:id="357" w:edGrp="everyone"/>
      <w:r>
        <w:rPr>
          <w:rFonts w:ascii="仿宋_GB2312" w:hAnsi="宋体" w:eastAsia="仿宋_GB2312" w:cs="宋体"/>
          <w:sz w:val="32"/>
          <w:szCs w:val="32"/>
        </w:rPr>
        <w:t>20,251.63</w:t>
      </w:r>
      <w:permEnd w:id="357"/>
      <w:r>
        <w:rPr>
          <w:rFonts w:hint="eastAsia" w:ascii="仿宋_GB2312" w:hAnsi="宋体" w:eastAsia="仿宋_GB2312" w:cs="宋体"/>
          <w:sz w:val="11"/>
          <w:szCs w:val="11"/>
        </w:rPr>
        <w:t xml:space="preserve"> </w:t>
      </w:r>
      <w:bookmarkEnd w:id="77"/>
      <w:r>
        <w:rPr>
          <w:rFonts w:hint="eastAsia" w:ascii="仿宋_GB2312" w:hAnsi="宋体" w:eastAsia="仿宋_GB2312" w:cs="宋体"/>
          <w:sz w:val="32"/>
          <w:szCs w:val="32"/>
        </w:rPr>
        <w:t>万元，</w:t>
      </w:r>
      <w:permStart w:id="358" w:edGrp="everyone"/>
      <w:bookmarkStart w:id="78" w:name="PO_part3A1B2C2IncPercentIncAmount1"/>
      <w:r>
        <w:rPr>
          <w:rFonts w:hint="eastAsia" w:ascii="仿宋_GB2312" w:hAnsi="宋体" w:eastAsia="仿宋_GB2312" w:cs="宋体"/>
          <w:sz w:val="32"/>
          <w:szCs w:val="32"/>
        </w:rPr>
        <w:t>比上年决算数增加</w:t>
      </w:r>
      <w:r>
        <w:rPr>
          <w:rFonts w:ascii="仿宋_GB2312" w:hAnsi="宋体" w:eastAsia="仿宋_GB2312" w:cs="宋体"/>
          <w:sz w:val="32"/>
          <w:szCs w:val="32"/>
        </w:rPr>
        <w:t>1,144.59万元，增长6.0%。主要变动情况：</w:t>
      </w:r>
      <w:r>
        <w:rPr>
          <w:rFonts w:hint="eastAsia" w:ascii="仿宋_GB2312" w:hAnsi="宋体" w:eastAsia="仿宋_GB2312" w:cs="宋体"/>
          <w:sz w:val="32"/>
          <w:szCs w:val="32"/>
          <w:lang w:eastAsia="zh-CN"/>
        </w:rPr>
        <w:t>一是</w:t>
      </w:r>
      <w:r>
        <w:rPr>
          <w:rFonts w:hint="eastAsia" w:ascii="仿宋_GB2312" w:hAnsi="宋体" w:eastAsia="仿宋_GB2312" w:cs="宋体"/>
          <w:sz w:val="32"/>
          <w:szCs w:val="32"/>
        </w:rPr>
        <w:t>华南师范大学附属广州大学城小学</w:t>
      </w:r>
      <w:r>
        <w:rPr>
          <w:rFonts w:hint="eastAsia" w:ascii="仿宋_GB2312" w:hAnsi="宋体" w:eastAsia="仿宋_GB2312" w:cs="宋体"/>
          <w:sz w:val="32"/>
          <w:szCs w:val="32"/>
          <w:lang w:eastAsia="zh-CN"/>
        </w:rPr>
        <w:t>因学校建设需要，增加</w:t>
      </w:r>
      <w:r>
        <w:rPr>
          <w:rFonts w:hint="eastAsia" w:ascii="仿宋_GB2312" w:hAnsi="仿宋" w:eastAsia="仿宋_GB2312"/>
          <w:sz w:val="32"/>
          <w:szCs w:val="32"/>
          <w:lang w:val="en-US" w:eastAsia="zh-CN"/>
        </w:rPr>
        <w:t>硬件建设项目基建及设备采购经费收入339.43万元；二是小谷围街道办事处本级</w:t>
      </w:r>
      <w:r>
        <w:rPr>
          <w:rFonts w:hint="eastAsia" w:ascii="仿宋_GB2312" w:hAnsi="宋体" w:eastAsia="仿宋_GB2312" w:cs="宋体"/>
          <w:sz w:val="32"/>
          <w:szCs w:val="32"/>
          <w:lang w:val="en-US" w:eastAsia="zh-CN"/>
        </w:rPr>
        <w:t>增加了小谷围街实验幼儿园补助经费270万元；三是</w:t>
      </w:r>
      <w:r>
        <w:rPr>
          <w:rFonts w:hint="eastAsia" w:ascii="仿宋_GB2312" w:hAnsi="仿宋" w:eastAsia="仿宋_GB2312"/>
          <w:sz w:val="32"/>
          <w:szCs w:val="32"/>
          <w:lang w:val="en-US" w:eastAsia="zh-CN"/>
        </w:rPr>
        <w:t>小谷围街道办事处本级</w:t>
      </w:r>
      <w:r>
        <w:rPr>
          <w:rFonts w:hint="eastAsia" w:ascii="仿宋_GB2312" w:hAnsi="宋体" w:eastAsia="仿宋_GB2312" w:cs="宋体"/>
          <w:sz w:val="32"/>
          <w:szCs w:val="32"/>
          <w:lang w:val="en-US" w:eastAsia="zh-CN"/>
        </w:rPr>
        <w:t>社区教育和大学城幼儿园日常办公经费增加240.93万元；四是</w:t>
      </w:r>
      <w:r>
        <w:rPr>
          <w:rFonts w:hint="eastAsia" w:ascii="仿宋_GB2312" w:hAnsi="宋体" w:eastAsia="仿宋_GB2312" w:cs="宋体"/>
          <w:sz w:val="32"/>
          <w:szCs w:val="32"/>
        </w:rPr>
        <w:t>华南师范大学附属广州大学城小学</w:t>
      </w:r>
      <w:r>
        <w:rPr>
          <w:rFonts w:hint="eastAsia" w:ascii="仿宋_GB2312" w:hAnsi="宋体" w:eastAsia="仿宋_GB2312" w:cs="宋体"/>
          <w:sz w:val="32"/>
          <w:szCs w:val="32"/>
          <w:lang w:eastAsia="zh-CN"/>
        </w:rPr>
        <w:t>因</w:t>
      </w:r>
      <w:r>
        <w:rPr>
          <w:rFonts w:hint="eastAsia" w:ascii="仿宋_GB2312" w:hAnsi="仿宋" w:eastAsia="仿宋_GB2312"/>
          <w:sz w:val="32"/>
          <w:szCs w:val="32"/>
          <w:lang w:val="en-US" w:eastAsia="zh-CN"/>
        </w:rPr>
        <w:t>新增教学年级，教师人数增加，专任教师经费支出增加220.86万元</w:t>
      </w:r>
      <w:r>
        <w:rPr>
          <w:rFonts w:ascii="仿宋_GB2312" w:hAnsi="宋体" w:eastAsia="仿宋_GB2312" w:cs="宋体"/>
          <w:sz w:val="32"/>
          <w:szCs w:val="32"/>
        </w:rPr>
        <w:t>。</w:t>
      </w:r>
      <w:permEnd w:id="358"/>
      <w:r>
        <w:rPr>
          <w:rFonts w:hint="eastAsia" w:ascii="仿宋_GB2312" w:hAnsi="宋体" w:eastAsia="仿宋_GB2312" w:cs="宋体"/>
          <w:sz w:val="32"/>
          <w:szCs w:val="32"/>
        </w:rPr>
        <w:t xml:space="preserve"> </w:t>
      </w:r>
      <w:bookmarkEnd w:id="78"/>
    </w:p>
    <w:p>
      <w:pPr>
        <w:spacing w:line="64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3.上缴上级支出</w:t>
      </w:r>
      <w:bookmarkStart w:id="79" w:name="PO_part3A1B2C3Amount1"/>
      <w:permStart w:id="359" w:edGrp="everyone"/>
      <w:r>
        <w:rPr>
          <w:rFonts w:ascii="仿宋_GB2312" w:hAnsi="宋体" w:eastAsia="仿宋_GB2312" w:cs="宋体"/>
          <w:sz w:val="32"/>
          <w:szCs w:val="32"/>
        </w:rPr>
        <w:t>0</w:t>
      </w:r>
      <w:permEnd w:id="359"/>
      <w:r>
        <w:rPr>
          <w:rFonts w:hint="eastAsia" w:ascii="仿宋_GB2312" w:hAnsi="宋体" w:eastAsia="仿宋_GB2312" w:cs="宋体"/>
          <w:sz w:val="11"/>
          <w:szCs w:val="11"/>
        </w:rPr>
        <w:t xml:space="preserve"> </w:t>
      </w:r>
      <w:bookmarkEnd w:id="79"/>
      <w:r>
        <w:rPr>
          <w:rFonts w:hint="eastAsia" w:ascii="仿宋_GB2312" w:hAnsi="宋体" w:eastAsia="仿宋_GB2312" w:cs="宋体"/>
          <w:sz w:val="32"/>
          <w:szCs w:val="32"/>
        </w:rPr>
        <w:t>万元，</w:t>
      </w:r>
      <w:bookmarkStart w:id="80" w:name="PO_part3A1B2C3IncPercentIncAmount1"/>
      <w:permStart w:id="360" w:edGrp="everyone"/>
      <w:r>
        <w:rPr>
          <w:rFonts w:hint="eastAsia" w:ascii="仿宋_GB2312" w:hAnsi="宋体" w:eastAsia="仿宋_GB2312" w:cs="宋体"/>
          <w:sz w:val="32"/>
          <w:szCs w:val="32"/>
        </w:rPr>
        <w:t>与上年决算数持平。</w:t>
      </w:r>
      <w:permEnd w:id="360"/>
      <w:r>
        <w:rPr>
          <w:rFonts w:hint="eastAsia" w:ascii="仿宋_GB2312" w:hAnsi="宋体" w:eastAsia="仿宋_GB2312" w:cs="宋体"/>
          <w:sz w:val="32"/>
          <w:szCs w:val="32"/>
        </w:rPr>
        <w:t xml:space="preserve"> </w:t>
      </w:r>
      <w:bookmarkEnd w:id="80"/>
    </w:p>
    <w:p>
      <w:pPr>
        <w:spacing w:line="64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4.经营支出</w:t>
      </w:r>
      <w:permStart w:id="361" w:edGrp="everyone"/>
      <w:bookmarkStart w:id="81" w:name="PO_part3A1B2C4Amount1"/>
      <w:r>
        <w:rPr>
          <w:rFonts w:ascii="仿宋_GB2312" w:hAnsi="宋体" w:eastAsia="仿宋_GB2312" w:cs="宋体"/>
          <w:sz w:val="32"/>
          <w:szCs w:val="32"/>
        </w:rPr>
        <w:t>0</w:t>
      </w:r>
      <w:permEnd w:id="361"/>
      <w:r>
        <w:rPr>
          <w:rFonts w:hint="eastAsia" w:ascii="仿宋_GB2312" w:hAnsi="宋体" w:eastAsia="仿宋_GB2312" w:cs="宋体"/>
          <w:sz w:val="11"/>
          <w:szCs w:val="11"/>
        </w:rPr>
        <w:t xml:space="preserve"> </w:t>
      </w:r>
      <w:bookmarkEnd w:id="81"/>
      <w:r>
        <w:rPr>
          <w:rFonts w:hint="eastAsia" w:ascii="仿宋_GB2312" w:hAnsi="宋体" w:eastAsia="仿宋_GB2312" w:cs="宋体"/>
          <w:sz w:val="32"/>
          <w:szCs w:val="32"/>
        </w:rPr>
        <w:t>万元，</w:t>
      </w:r>
      <w:bookmarkStart w:id="82" w:name="PO_part3A1B2C4IncPercentIncAmount1"/>
      <w:permStart w:id="362" w:edGrp="everyone"/>
      <w:r>
        <w:rPr>
          <w:rFonts w:hint="eastAsia" w:ascii="仿宋_GB2312" w:hAnsi="宋体" w:eastAsia="仿宋_GB2312" w:cs="宋体"/>
          <w:sz w:val="32"/>
          <w:szCs w:val="32"/>
        </w:rPr>
        <w:t>与上年决算数持平。</w:t>
      </w:r>
      <w:permEnd w:id="362"/>
      <w:r>
        <w:rPr>
          <w:rFonts w:hint="eastAsia" w:ascii="仿宋_GB2312" w:hAnsi="宋体" w:eastAsia="仿宋_GB2312" w:cs="宋体"/>
          <w:sz w:val="32"/>
          <w:szCs w:val="32"/>
        </w:rPr>
        <w:t xml:space="preserve"> </w:t>
      </w:r>
      <w:bookmarkEnd w:id="82"/>
    </w:p>
    <w:p>
      <w:pPr>
        <w:spacing w:line="64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5.对附属单位补助支出</w:t>
      </w:r>
      <w:bookmarkStart w:id="83" w:name="PO_part3A1B2C5Amount1"/>
      <w:permStart w:id="363" w:edGrp="everyone"/>
      <w:r>
        <w:rPr>
          <w:rFonts w:ascii="仿宋_GB2312" w:hAnsi="宋体" w:eastAsia="仿宋_GB2312" w:cs="宋体"/>
          <w:sz w:val="32"/>
          <w:szCs w:val="32"/>
        </w:rPr>
        <w:t>0</w:t>
      </w:r>
      <w:permEnd w:id="363"/>
      <w:r>
        <w:rPr>
          <w:rFonts w:hint="eastAsia" w:ascii="仿宋_GB2312" w:hAnsi="宋体" w:eastAsia="仿宋_GB2312" w:cs="宋体"/>
          <w:sz w:val="11"/>
          <w:szCs w:val="11"/>
        </w:rPr>
        <w:t xml:space="preserve"> </w:t>
      </w:r>
      <w:bookmarkEnd w:id="83"/>
      <w:r>
        <w:rPr>
          <w:rFonts w:hint="eastAsia" w:ascii="仿宋_GB2312" w:hAnsi="宋体" w:eastAsia="仿宋_GB2312" w:cs="宋体"/>
          <w:sz w:val="32"/>
          <w:szCs w:val="32"/>
        </w:rPr>
        <w:t>万元，</w:t>
      </w:r>
      <w:permStart w:id="364" w:edGrp="everyone"/>
      <w:bookmarkStart w:id="84" w:name="PO_part3A1B2C5IncPercentIncAmount1"/>
      <w:r>
        <w:rPr>
          <w:rFonts w:hint="eastAsia" w:ascii="仿宋_GB2312" w:hAnsi="宋体" w:eastAsia="仿宋_GB2312" w:cs="宋体"/>
          <w:sz w:val="32"/>
          <w:szCs w:val="32"/>
        </w:rPr>
        <w:t>与上年决算数持平。</w:t>
      </w:r>
      <w:permEnd w:id="364"/>
      <w:r>
        <w:rPr>
          <w:rFonts w:hint="eastAsia" w:ascii="仿宋_GB2312" w:hAnsi="宋体" w:eastAsia="仿宋_GB2312" w:cs="宋体"/>
          <w:sz w:val="32"/>
          <w:szCs w:val="32"/>
        </w:rPr>
        <w:t xml:space="preserve"> </w:t>
      </w:r>
      <w:bookmarkEnd w:id="84"/>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二、</w:t>
      </w:r>
      <w:permStart w:id="365" w:edGrp="everyone"/>
      <w:bookmarkStart w:id="85" w:name="PO_part3A2Year1"/>
      <w:r>
        <w:rPr>
          <w:rFonts w:ascii="仿宋_GB2312" w:hAnsi="宋体" w:eastAsia="仿宋_GB2312" w:cs="宋体"/>
          <w:b/>
          <w:sz w:val="32"/>
          <w:szCs w:val="32"/>
        </w:rPr>
        <w:t>2021</w:t>
      </w:r>
      <w:permEnd w:id="365"/>
      <w:r>
        <w:rPr>
          <w:rFonts w:hint="eastAsia" w:ascii="仿宋_GB2312" w:hAnsi="宋体" w:eastAsia="仿宋_GB2312" w:cs="宋体"/>
          <w:b/>
          <w:sz w:val="11"/>
          <w:szCs w:val="11"/>
        </w:rPr>
        <w:t xml:space="preserve"> </w:t>
      </w:r>
      <w:bookmarkEnd w:id="85"/>
      <w:r>
        <w:rPr>
          <w:rFonts w:hint="eastAsia" w:ascii="仿宋_GB2312" w:hAnsi="宋体" w:eastAsia="仿宋_GB2312" w:cs="宋体"/>
          <w:b/>
          <w:sz w:val="32"/>
          <w:szCs w:val="32"/>
        </w:rPr>
        <w:t>年度财政拨款收入支出总表说明</w:t>
      </w:r>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（一）</w:t>
      </w:r>
      <w:permStart w:id="366" w:edGrp="everyone"/>
      <w:bookmarkStart w:id="86" w:name="PO_part3A2B1Year1"/>
      <w:r>
        <w:rPr>
          <w:rFonts w:ascii="仿宋_GB2312" w:hAnsi="宋体" w:eastAsia="仿宋_GB2312" w:cs="宋体"/>
          <w:b/>
          <w:sz w:val="32"/>
          <w:szCs w:val="32"/>
        </w:rPr>
        <w:t>2021</w:t>
      </w:r>
      <w:permEnd w:id="366"/>
      <w:r>
        <w:rPr>
          <w:rFonts w:hint="eastAsia" w:ascii="仿宋_GB2312" w:hAnsi="宋体" w:eastAsia="仿宋_GB2312" w:cs="宋体"/>
          <w:b/>
          <w:sz w:val="11"/>
          <w:szCs w:val="11"/>
        </w:rPr>
        <w:t xml:space="preserve"> </w:t>
      </w:r>
      <w:bookmarkEnd w:id="86"/>
      <w:r>
        <w:rPr>
          <w:rFonts w:hint="eastAsia" w:ascii="仿宋_GB2312" w:hAnsi="宋体" w:eastAsia="仿宋_GB2312" w:cs="宋体"/>
          <w:b/>
          <w:sz w:val="32"/>
          <w:szCs w:val="32"/>
        </w:rPr>
        <w:t>年度财政拨款收入说明</w:t>
      </w:r>
    </w:p>
    <w:p>
      <w:pPr>
        <w:spacing w:line="640" w:lineRule="exact"/>
        <w:ind w:firstLine="640" w:firstLineChars="200"/>
        <w:rPr>
          <w:rFonts w:ascii="仿宋_GB2312" w:hAnsi="宋体" w:eastAsia="仿宋_GB2312" w:cs="宋体"/>
          <w:sz w:val="32"/>
          <w:szCs w:val="32"/>
        </w:rPr>
      </w:pPr>
      <w:permStart w:id="367" w:edGrp="everyone"/>
      <w:bookmarkStart w:id="87" w:name="PO_part3A2B1C1DivNameYear1"/>
      <w:r>
        <w:rPr>
          <w:rFonts w:hint="eastAsia" w:ascii="仿宋_GB2312" w:hAnsi="宋体" w:eastAsia="仿宋_GB2312" w:cs="宋体"/>
          <w:sz w:val="32"/>
          <w:szCs w:val="32"/>
        </w:rPr>
        <w:t>广州市番禺区人民政府小谷围街道办事处</w:t>
      </w:r>
      <w:r>
        <w:rPr>
          <w:rFonts w:ascii="仿宋_GB2312" w:hAnsi="宋体" w:eastAsia="仿宋_GB2312" w:cs="宋体"/>
          <w:sz w:val="32"/>
          <w:szCs w:val="32"/>
        </w:rPr>
        <w:t>2021</w:t>
      </w:r>
      <w:permEnd w:id="367"/>
      <w:r>
        <w:rPr>
          <w:rFonts w:hint="eastAsia" w:ascii="仿宋_GB2312" w:hAnsi="宋体" w:eastAsia="仿宋_GB2312" w:cs="宋体"/>
          <w:sz w:val="11"/>
          <w:szCs w:val="11"/>
        </w:rPr>
        <w:t xml:space="preserve"> </w:t>
      </w:r>
      <w:bookmarkEnd w:id="87"/>
      <w:r>
        <w:rPr>
          <w:rFonts w:hint="eastAsia" w:ascii="仿宋_GB2312" w:hAnsi="宋体" w:eastAsia="仿宋_GB2312" w:cs="宋体"/>
          <w:sz w:val="32"/>
          <w:szCs w:val="32"/>
        </w:rPr>
        <w:t>年度财政拨款收入合计</w:t>
      </w:r>
      <w:bookmarkStart w:id="88" w:name="PO_part3A2B1C1TotalAmount1"/>
      <w:permStart w:id="368" w:edGrp="everyone"/>
      <w:r>
        <w:rPr>
          <w:rFonts w:ascii="仿宋_GB2312" w:hAnsi="宋体" w:eastAsia="仿宋_GB2312" w:cs="宋体"/>
          <w:sz w:val="32"/>
          <w:szCs w:val="32"/>
        </w:rPr>
        <w:t>24,162.16</w:t>
      </w:r>
      <w:permEnd w:id="368"/>
      <w:r>
        <w:rPr>
          <w:rFonts w:hint="eastAsia" w:ascii="仿宋_GB2312" w:hAnsi="宋体" w:eastAsia="仿宋_GB2312" w:cs="宋体"/>
          <w:sz w:val="11"/>
          <w:szCs w:val="11"/>
        </w:rPr>
        <w:t xml:space="preserve"> </w:t>
      </w:r>
      <w:bookmarkEnd w:id="88"/>
      <w:r>
        <w:rPr>
          <w:rFonts w:hint="eastAsia" w:ascii="仿宋_GB2312" w:hAnsi="宋体" w:eastAsia="仿宋_GB2312" w:cs="宋体"/>
          <w:sz w:val="32"/>
          <w:szCs w:val="32"/>
        </w:rPr>
        <w:t>万元。其中：一般公共预算财政拨款收入</w:t>
      </w:r>
      <w:permStart w:id="369" w:edGrp="everyone"/>
      <w:bookmarkStart w:id="89" w:name="PO_part3A2B1C1Amount1"/>
      <w:r>
        <w:rPr>
          <w:rFonts w:ascii="仿宋_GB2312" w:hAnsi="宋体" w:eastAsia="仿宋_GB2312" w:cs="宋体"/>
          <w:sz w:val="32"/>
          <w:szCs w:val="32"/>
        </w:rPr>
        <w:t>18,526.59</w:t>
      </w:r>
      <w:permEnd w:id="369"/>
      <w:r>
        <w:rPr>
          <w:rFonts w:hint="eastAsia" w:ascii="仿宋_GB2312" w:hAnsi="宋体" w:eastAsia="仿宋_GB2312" w:cs="宋体"/>
          <w:sz w:val="11"/>
          <w:szCs w:val="11"/>
        </w:rPr>
        <w:t xml:space="preserve"> </w:t>
      </w:r>
      <w:bookmarkEnd w:id="89"/>
      <w:r>
        <w:rPr>
          <w:rFonts w:hint="eastAsia" w:ascii="仿宋_GB2312" w:hAnsi="宋体" w:eastAsia="仿宋_GB2312" w:cs="宋体"/>
          <w:sz w:val="32"/>
          <w:szCs w:val="32"/>
        </w:rPr>
        <w:t>万元，比上年决算数</w:t>
      </w:r>
      <w:bookmarkStart w:id="90" w:name="PO_part3A2B1C1IncAmount1"/>
      <w:permStart w:id="370" w:edGrp="everyone"/>
      <w:r>
        <w:rPr>
          <w:rFonts w:hint="eastAsia" w:ascii="仿宋_GB2312" w:hAnsi="宋体" w:eastAsia="仿宋_GB2312" w:cs="宋体"/>
          <w:sz w:val="32"/>
          <w:szCs w:val="32"/>
        </w:rPr>
        <w:t>减少</w:t>
      </w:r>
      <w:r>
        <w:rPr>
          <w:rFonts w:ascii="仿宋_GB2312" w:hAnsi="宋体" w:eastAsia="仿宋_GB2312" w:cs="宋体"/>
          <w:sz w:val="32"/>
          <w:szCs w:val="32"/>
        </w:rPr>
        <w:t>103.07</w:t>
      </w:r>
      <w:permEnd w:id="370"/>
      <w:r>
        <w:rPr>
          <w:rFonts w:hint="eastAsia" w:ascii="仿宋_GB2312" w:hAnsi="宋体" w:eastAsia="仿宋_GB2312" w:cs="宋体"/>
          <w:sz w:val="11"/>
          <w:szCs w:val="11"/>
        </w:rPr>
        <w:t xml:space="preserve"> </w:t>
      </w:r>
      <w:bookmarkEnd w:id="90"/>
      <w:r>
        <w:rPr>
          <w:rFonts w:hint="eastAsia" w:ascii="仿宋_GB2312" w:hAnsi="宋体" w:eastAsia="仿宋_GB2312" w:cs="宋体"/>
          <w:sz w:val="32"/>
          <w:szCs w:val="32"/>
        </w:rPr>
        <w:t>万元，</w:t>
      </w:r>
      <w:bookmarkStart w:id="91" w:name="PO_part3A2B1C1IncPercent1"/>
      <w:permStart w:id="371" w:edGrp="everyone"/>
      <w:r>
        <w:rPr>
          <w:rFonts w:hint="eastAsia" w:ascii="仿宋_GB2312" w:hAnsi="宋体" w:eastAsia="仿宋_GB2312" w:cs="宋体"/>
          <w:sz w:val="32"/>
          <w:szCs w:val="32"/>
        </w:rPr>
        <w:t>下降</w:t>
      </w:r>
      <w:r>
        <w:rPr>
          <w:rFonts w:ascii="仿宋_GB2312" w:hAnsi="宋体" w:eastAsia="仿宋_GB2312" w:cs="宋体"/>
          <w:sz w:val="32"/>
          <w:szCs w:val="32"/>
        </w:rPr>
        <w:t>0.6%；主要变动情况：</w:t>
      </w:r>
      <w:r>
        <w:rPr>
          <w:rFonts w:hint="eastAsia" w:ascii="仿宋_GB2312" w:hAnsi="宋体" w:eastAsia="仿宋_GB2312" w:cs="宋体"/>
          <w:sz w:val="32"/>
          <w:szCs w:val="32"/>
          <w:lang w:eastAsia="zh-CN"/>
        </w:rPr>
        <w:t>一是</w:t>
      </w:r>
      <w:r>
        <w:rPr>
          <w:rFonts w:hint="eastAsia" w:ascii="仿宋_GB2312" w:hAnsi="宋体" w:eastAsia="仿宋_GB2312" w:cs="宋体"/>
          <w:sz w:val="32"/>
          <w:szCs w:val="32"/>
          <w:lang w:val="en-US" w:eastAsia="zh-CN"/>
        </w:rPr>
        <w:t>市政环卫保洁购买服务经费2020年放在一般公共预算科目核算，2021年放在政府性基金科目核算，故一般公共预算</w:t>
      </w:r>
      <w:r>
        <w:rPr>
          <w:rFonts w:hint="eastAsia" w:ascii="仿宋_GB2312" w:hAnsi="宋体" w:eastAsia="仿宋_GB2312" w:cs="宋体"/>
          <w:sz w:val="32"/>
          <w:szCs w:val="32"/>
        </w:rPr>
        <w:t>财政拨款收入</w:t>
      </w:r>
      <w:r>
        <w:rPr>
          <w:rFonts w:hint="eastAsia" w:ascii="仿宋_GB2312" w:hAnsi="宋体" w:eastAsia="仿宋_GB2312" w:cs="宋体"/>
          <w:sz w:val="32"/>
          <w:szCs w:val="32"/>
          <w:lang w:val="en-US" w:eastAsia="zh-CN"/>
        </w:rPr>
        <w:t>减少582.83万元；二是</w:t>
      </w:r>
      <w:r>
        <w:rPr>
          <w:rFonts w:hint="eastAsia" w:ascii="仿宋_GB2312" w:hAnsi="宋体" w:eastAsia="仿宋_GB2312" w:cs="宋体"/>
          <w:sz w:val="32"/>
          <w:szCs w:val="32"/>
        </w:rPr>
        <w:t>华南师范大学附属广州大学城小学</w:t>
      </w:r>
      <w:r>
        <w:rPr>
          <w:rFonts w:hint="eastAsia" w:ascii="仿宋_GB2312" w:hAnsi="宋体" w:eastAsia="仿宋_GB2312" w:cs="宋体"/>
          <w:sz w:val="32"/>
          <w:szCs w:val="32"/>
          <w:lang w:eastAsia="zh-CN"/>
        </w:rPr>
        <w:t>因学校建设需要，增加</w:t>
      </w:r>
      <w:r>
        <w:rPr>
          <w:rFonts w:hint="eastAsia" w:ascii="仿宋_GB2312" w:hAnsi="仿宋" w:eastAsia="仿宋_GB2312"/>
          <w:sz w:val="32"/>
          <w:szCs w:val="32"/>
          <w:lang w:val="en-US" w:eastAsia="zh-CN"/>
        </w:rPr>
        <w:t>硬件建设项目基建及设备采购经费收入339.43万元；三是小谷围街道办事处本级</w:t>
      </w:r>
      <w:r>
        <w:rPr>
          <w:rFonts w:hint="eastAsia" w:ascii="仿宋_GB2312" w:hAnsi="宋体" w:eastAsia="仿宋_GB2312" w:cs="宋体"/>
          <w:sz w:val="32"/>
          <w:szCs w:val="32"/>
          <w:lang w:eastAsia="zh-CN"/>
        </w:rPr>
        <w:t>增加了小谷围街实验幼儿园补助经费</w:t>
      </w:r>
      <w:r>
        <w:rPr>
          <w:rFonts w:hint="eastAsia" w:ascii="仿宋_GB2312" w:hAnsi="宋体" w:eastAsia="仿宋_GB2312" w:cs="宋体"/>
          <w:sz w:val="32"/>
          <w:szCs w:val="32"/>
          <w:lang w:val="en-US" w:eastAsia="zh-CN"/>
        </w:rPr>
        <w:t>270万元；四是</w:t>
      </w:r>
      <w:r>
        <w:rPr>
          <w:rFonts w:hint="eastAsia" w:ascii="仿宋_GB2312" w:hAnsi="仿宋" w:eastAsia="仿宋_GB2312"/>
          <w:sz w:val="32"/>
          <w:szCs w:val="32"/>
          <w:lang w:val="en-US" w:eastAsia="zh-CN"/>
        </w:rPr>
        <w:t>穗石小学上年根据财政调账单，将历年暂付个人住房改革性补贴（在职、离退休）转列支出210.11万元，本年减少210.11万元</w:t>
      </w:r>
      <w:permEnd w:id="371"/>
      <w:r>
        <w:rPr>
          <w:rFonts w:hint="eastAsia" w:ascii="仿宋_GB2312" w:hAnsi="宋体" w:eastAsia="仿宋_GB2312" w:cs="宋体"/>
          <w:sz w:val="11"/>
          <w:szCs w:val="11"/>
        </w:rPr>
        <w:t xml:space="preserve"> </w:t>
      </w:r>
      <w:bookmarkEnd w:id="91"/>
      <w:r>
        <w:rPr>
          <w:rFonts w:hint="eastAsia" w:ascii="仿宋_GB2312" w:hAnsi="宋体" w:eastAsia="仿宋_GB2312" w:cs="宋体"/>
          <w:sz w:val="32"/>
          <w:szCs w:val="32"/>
        </w:rPr>
        <w:t>；政府性基金预算财政拨款收入</w:t>
      </w:r>
      <w:bookmarkStart w:id="92" w:name="PO_part3A2B1C2Amount1"/>
      <w:permStart w:id="372" w:edGrp="everyone"/>
      <w:r>
        <w:rPr>
          <w:rFonts w:ascii="仿宋_GB2312" w:hAnsi="宋体" w:eastAsia="仿宋_GB2312" w:cs="宋体"/>
          <w:sz w:val="32"/>
          <w:szCs w:val="32"/>
        </w:rPr>
        <w:t>5,635.58</w:t>
      </w:r>
      <w:permEnd w:id="372"/>
      <w:r>
        <w:rPr>
          <w:rFonts w:hint="eastAsia" w:ascii="仿宋_GB2312" w:hAnsi="宋体" w:eastAsia="仿宋_GB2312" w:cs="宋体"/>
          <w:sz w:val="11"/>
          <w:szCs w:val="11"/>
        </w:rPr>
        <w:t xml:space="preserve"> </w:t>
      </w:r>
      <w:bookmarkEnd w:id="92"/>
      <w:r>
        <w:rPr>
          <w:rFonts w:hint="eastAsia" w:ascii="仿宋_GB2312" w:hAnsi="宋体" w:eastAsia="仿宋_GB2312" w:cs="宋体"/>
          <w:sz w:val="32"/>
          <w:szCs w:val="32"/>
        </w:rPr>
        <w:t>万元，比上年决算数</w:t>
      </w:r>
      <w:bookmarkStart w:id="93" w:name="PO_part3A2B1C2IncAmount1"/>
      <w:permStart w:id="373" w:edGrp="everyone"/>
      <w:r>
        <w:rPr>
          <w:rFonts w:hint="eastAsia" w:ascii="仿宋_GB2312" w:hAnsi="宋体" w:eastAsia="仿宋_GB2312" w:cs="宋体"/>
          <w:sz w:val="32"/>
          <w:szCs w:val="32"/>
        </w:rPr>
        <w:t>增加</w:t>
      </w:r>
      <w:r>
        <w:rPr>
          <w:rFonts w:ascii="仿宋_GB2312" w:hAnsi="宋体" w:eastAsia="仿宋_GB2312" w:cs="宋体"/>
          <w:sz w:val="32"/>
          <w:szCs w:val="32"/>
        </w:rPr>
        <w:t>621.33</w:t>
      </w:r>
      <w:permEnd w:id="373"/>
      <w:r>
        <w:rPr>
          <w:rFonts w:hint="eastAsia" w:ascii="仿宋_GB2312" w:hAnsi="宋体" w:eastAsia="仿宋_GB2312" w:cs="宋体"/>
          <w:sz w:val="11"/>
          <w:szCs w:val="11"/>
        </w:rPr>
        <w:t xml:space="preserve"> </w:t>
      </w:r>
      <w:bookmarkEnd w:id="93"/>
      <w:r>
        <w:rPr>
          <w:rFonts w:hint="eastAsia" w:ascii="仿宋_GB2312" w:hAnsi="宋体" w:eastAsia="仿宋_GB2312" w:cs="宋体"/>
          <w:sz w:val="32"/>
          <w:szCs w:val="32"/>
        </w:rPr>
        <w:t>万元，</w:t>
      </w:r>
      <w:bookmarkStart w:id="94" w:name="PO_part3A2B1C2IncPercent1"/>
      <w:permStart w:id="374" w:edGrp="everyone"/>
      <w:r>
        <w:rPr>
          <w:rFonts w:hint="eastAsia" w:ascii="仿宋_GB2312" w:hAnsi="宋体" w:eastAsia="仿宋_GB2312" w:cs="宋体"/>
          <w:sz w:val="32"/>
          <w:szCs w:val="32"/>
        </w:rPr>
        <w:t>增长</w:t>
      </w:r>
      <w:r>
        <w:rPr>
          <w:rFonts w:ascii="仿宋_GB2312" w:hAnsi="宋体" w:eastAsia="仿宋_GB2312" w:cs="宋体"/>
          <w:sz w:val="32"/>
          <w:szCs w:val="32"/>
        </w:rPr>
        <w:t>12.4%；主要变动情况：</w:t>
      </w:r>
      <w:r>
        <w:rPr>
          <w:rFonts w:hint="eastAsia" w:ascii="仿宋_GB2312" w:hAnsi="宋体" w:eastAsia="仿宋_GB2312" w:cs="宋体"/>
          <w:sz w:val="32"/>
          <w:szCs w:val="32"/>
          <w:lang w:val="en-US" w:eastAsia="zh-CN"/>
        </w:rPr>
        <w:t>市政环卫保洁购买服务经费2020年放在一般公共预算科目核算，2021年放在政府性基金科目核算</w:t>
      </w:r>
      <w:permEnd w:id="374"/>
      <w:r>
        <w:rPr>
          <w:rFonts w:hint="eastAsia" w:ascii="仿宋_GB2312" w:hAnsi="宋体" w:eastAsia="仿宋_GB2312" w:cs="宋体"/>
          <w:sz w:val="11"/>
          <w:szCs w:val="11"/>
        </w:rPr>
        <w:t xml:space="preserve"> </w:t>
      </w:r>
      <w:bookmarkEnd w:id="94"/>
      <w:r>
        <w:rPr>
          <w:rFonts w:hint="eastAsia" w:ascii="仿宋_GB2312" w:hAnsi="宋体" w:eastAsia="仿宋_GB2312" w:cs="宋体"/>
          <w:sz w:val="32"/>
          <w:szCs w:val="32"/>
        </w:rPr>
        <w:t>；国有资本经营预算财政拨款收入</w:t>
      </w:r>
      <w:permStart w:id="375" w:edGrp="everyone"/>
      <w:bookmarkStart w:id="95" w:name="PO_part3A2B1C3Amount1"/>
      <w:r>
        <w:rPr>
          <w:rFonts w:ascii="仿宋_GB2312" w:hAnsi="宋体" w:eastAsia="仿宋_GB2312" w:cs="宋体"/>
          <w:sz w:val="32"/>
          <w:szCs w:val="32"/>
        </w:rPr>
        <w:t>0</w:t>
      </w:r>
      <w:permEnd w:id="375"/>
      <w:r>
        <w:rPr>
          <w:rFonts w:hint="eastAsia" w:ascii="仿宋_GB2312" w:hAnsi="宋体" w:eastAsia="仿宋_GB2312" w:cs="宋体"/>
          <w:sz w:val="11"/>
          <w:szCs w:val="11"/>
        </w:rPr>
        <w:t xml:space="preserve"> </w:t>
      </w:r>
      <w:bookmarkEnd w:id="95"/>
      <w:r>
        <w:rPr>
          <w:rFonts w:hint="eastAsia" w:ascii="仿宋_GB2312" w:hAnsi="宋体" w:eastAsia="仿宋_GB2312" w:cs="宋体"/>
          <w:sz w:val="32"/>
          <w:szCs w:val="32"/>
        </w:rPr>
        <w:t>万元，比上年决算数</w:t>
      </w:r>
      <w:bookmarkStart w:id="96" w:name="PO_part3A2B1C3IncAmount1"/>
      <w:permStart w:id="376" w:edGrp="everyone"/>
      <w:r>
        <w:rPr>
          <w:rFonts w:hint="eastAsia" w:ascii="仿宋_GB2312" w:hAnsi="宋体" w:eastAsia="仿宋_GB2312" w:cs="宋体"/>
          <w:sz w:val="32"/>
          <w:szCs w:val="32"/>
        </w:rPr>
        <w:t>增加</w:t>
      </w:r>
      <w:r>
        <w:rPr>
          <w:rFonts w:ascii="仿宋_GB2312" w:hAnsi="宋体" w:eastAsia="仿宋_GB2312" w:cs="宋体"/>
          <w:sz w:val="32"/>
          <w:szCs w:val="32"/>
        </w:rPr>
        <w:t>0</w:t>
      </w:r>
      <w:permEnd w:id="376"/>
      <w:r>
        <w:rPr>
          <w:rFonts w:hint="eastAsia" w:ascii="仿宋_GB2312" w:hAnsi="宋体" w:eastAsia="仿宋_GB2312" w:cs="宋体"/>
          <w:sz w:val="11"/>
          <w:szCs w:val="11"/>
        </w:rPr>
        <w:t xml:space="preserve"> </w:t>
      </w:r>
      <w:bookmarkEnd w:id="96"/>
      <w:r>
        <w:rPr>
          <w:rFonts w:hint="eastAsia" w:ascii="仿宋_GB2312" w:hAnsi="宋体" w:eastAsia="仿宋_GB2312" w:cs="宋体"/>
          <w:sz w:val="32"/>
          <w:szCs w:val="32"/>
        </w:rPr>
        <w:t>万元，</w:t>
      </w:r>
      <w:bookmarkStart w:id="97" w:name="PO_part3A2B1C3IncPercent1"/>
      <w:permStart w:id="377" w:edGrp="everyone"/>
      <w:r>
        <w:rPr>
          <w:rFonts w:hint="eastAsia" w:ascii="仿宋_GB2312" w:hAnsi="宋体" w:eastAsia="仿宋_GB2312" w:cs="宋体"/>
          <w:sz w:val="32"/>
          <w:szCs w:val="32"/>
        </w:rPr>
        <w:t>增长</w:t>
      </w:r>
      <w:r>
        <w:rPr>
          <w:rFonts w:hint="eastAsia" w:ascii="仿宋_GB2312" w:hAnsi="宋体" w:eastAsia="仿宋_GB2312" w:cs="宋体"/>
          <w:sz w:val="32"/>
          <w:szCs w:val="32"/>
          <w:lang w:val="en-US" w:eastAsia="zh-CN"/>
        </w:rPr>
        <w:t>0.0%</w:t>
      </w:r>
      <w:r>
        <w:rPr>
          <w:rFonts w:hint="eastAsia" w:ascii="仿宋_GB2312" w:hAnsi="宋体" w:eastAsia="仿宋_GB2312" w:cs="宋体"/>
          <w:sz w:val="32"/>
          <w:szCs w:val="32"/>
          <w:lang w:eastAsia="zh-CN"/>
        </w:rPr>
        <w:t>。</w:t>
      </w:r>
      <w:permEnd w:id="377"/>
      <w:r>
        <w:rPr>
          <w:rFonts w:hint="eastAsia" w:ascii="仿宋_GB2312" w:hAnsi="宋体" w:eastAsia="仿宋_GB2312" w:cs="宋体"/>
          <w:sz w:val="32"/>
          <w:szCs w:val="32"/>
        </w:rPr>
        <w:t xml:space="preserve"> </w:t>
      </w:r>
      <w:bookmarkEnd w:id="97"/>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（二）</w:t>
      </w:r>
      <w:bookmarkStart w:id="98" w:name="PO_part3A2B2Year1"/>
      <w:permStart w:id="378" w:edGrp="everyone"/>
      <w:r>
        <w:rPr>
          <w:rFonts w:ascii="仿宋_GB2312" w:hAnsi="宋体" w:eastAsia="仿宋_GB2312" w:cs="宋体"/>
          <w:b/>
          <w:sz w:val="32"/>
          <w:szCs w:val="32"/>
        </w:rPr>
        <w:t>2021</w:t>
      </w:r>
      <w:permEnd w:id="378"/>
      <w:r>
        <w:rPr>
          <w:rFonts w:hint="eastAsia" w:ascii="仿宋_GB2312" w:hAnsi="宋体" w:eastAsia="仿宋_GB2312" w:cs="宋体"/>
          <w:b/>
          <w:sz w:val="11"/>
          <w:szCs w:val="11"/>
        </w:rPr>
        <w:t xml:space="preserve"> </w:t>
      </w:r>
      <w:bookmarkEnd w:id="98"/>
      <w:r>
        <w:rPr>
          <w:rFonts w:hint="eastAsia" w:ascii="仿宋_GB2312" w:hAnsi="宋体" w:eastAsia="仿宋_GB2312" w:cs="宋体"/>
          <w:b/>
          <w:sz w:val="32"/>
          <w:szCs w:val="32"/>
        </w:rPr>
        <w:t>年度财政拨款支出说明</w:t>
      </w:r>
    </w:p>
    <w:p>
      <w:pPr>
        <w:spacing w:line="640" w:lineRule="exact"/>
        <w:ind w:firstLine="640" w:firstLineChars="200"/>
        <w:rPr>
          <w:rFonts w:ascii="仿宋_GB2312" w:hAnsi="宋体" w:eastAsia="仿宋_GB2312" w:cs="宋体"/>
          <w:sz w:val="32"/>
          <w:szCs w:val="32"/>
        </w:rPr>
      </w:pPr>
      <w:permStart w:id="379" w:edGrp="everyone"/>
      <w:bookmarkStart w:id="99" w:name="PO_part3A2B2C1DivNameYear1"/>
      <w:r>
        <w:rPr>
          <w:rFonts w:hint="eastAsia" w:ascii="仿宋_GB2312" w:hAnsi="宋体" w:eastAsia="仿宋_GB2312" w:cs="宋体"/>
          <w:sz w:val="32"/>
          <w:szCs w:val="32"/>
        </w:rPr>
        <w:t>广州市番禺区人民政府小谷围街道办事处</w:t>
      </w:r>
      <w:r>
        <w:rPr>
          <w:rFonts w:ascii="仿宋_GB2312" w:hAnsi="宋体" w:eastAsia="仿宋_GB2312" w:cs="宋体"/>
          <w:sz w:val="32"/>
          <w:szCs w:val="32"/>
        </w:rPr>
        <w:t>2021</w:t>
      </w:r>
      <w:permEnd w:id="379"/>
      <w:r>
        <w:rPr>
          <w:rFonts w:hint="eastAsia" w:ascii="仿宋_GB2312" w:hAnsi="宋体" w:eastAsia="仿宋_GB2312" w:cs="宋体"/>
          <w:sz w:val="11"/>
          <w:szCs w:val="11"/>
        </w:rPr>
        <w:t xml:space="preserve"> </w:t>
      </w:r>
      <w:bookmarkEnd w:id="99"/>
      <w:r>
        <w:rPr>
          <w:rFonts w:hint="eastAsia" w:ascii="仿宋_GB2312" w:hAnsi="宋体" w:eastAsia="仿宋_GB2312" w:cs="宋体"/>
          <w:sz w:val="32"/>
          <w:szCs w:val="32"/>
        </w:rPr>
        <w:t>年度财政拨款支出合计</w:t>
      </w:r>
      <w:permStart w:id="380" w:edGrp="everyone"/>
      <w:bookmarkStart w:id="100" w:name="PO_part3A2B2C1TotalAmount1"/>
      <w:r>
        <w:rPr>
          <w:rFonts w:ascii="仿宋_GB2312" w:hAnsi="宋体" w:eastAsia="仿宋_GB2312" w:cs="宋体"/>
          <w:sz w:val="32"/>
          <w:szCs w:val="32"/>
        </w:rPr>
        <w:t>24,162.16</w:t>
      </w:r>
      <w:permEnd w:id="380"/>
      <w:r>
        <w:rPr>
          <w:rFonts w:hint="eastAsia" w:ascii="仿宋_GB2312" w:hAnsi="宋体" w:eastAsia="仿宋_GB2312" w:cs="宋体"/>
          <w:sz w:val="11"/>
          <w:szCs w:val="11"/>
        </w:rPr>
        <w:t xml:space="preserve"> </w:t>
      </w:r>
      <w:bookmarkEnd w:id="100"/>
      <w:r>
        <w:rPr>
          <w:rFonts w:hint="eastAsia" w:ascii="仿宋_GB2312" w:hAnsi="宋体" w:eastAsia="仿宋_GB2312" w:cs="宋体"/>
          <w:sz w:val="32"/>
          <w:szCs w:val="32"/>
        </w:rPr>
        <w:t>万元。其中：一般公共预算财政拨款支出</w:t>
      </w:r>
      <w:bookmarkStart w:id="101" w:name="PO_part3A2B2C1Amount1"/>
      <w:permStart w:id="381" w:edGrp="everyone"/>
      <w:r>
        <w:rPr>
          <w:rFonts w:ascii="仿宋_GB2312" w:hAnsi="宋体" w:eastAsia="仿宋_GB2312" w:cs="宋体"/>
          <w:sz w:val="32"/>
          <w:szCs w:val="32"/>
        </w:rPr>
        <w:t>18,526.59</w:t>
      </w:r>
      <w:permEnd w:id="381"/>
      <w:r>
        <w:rPr>
          <w:rFonts w:hint="eastAsia" w:ascii="仿宋_GB2312" w:hAnsi="宋体" w:eastAsia="仿宋_GB2312" w:cs="宋体"/>
          <w:sz w:val="11"/>
          <w:szCs w:val="11"/>
        </w:rPr>
        <w:t xml:space="preserve"> </w:t>
      </w:r>
      <w:bookmarkEnd w:id="101"/>
      <w:r>
        <w:rPr>
          <w:rFonts w:hint="eastAsia" w:ascii="仿宋_GB2312" w:hAnsi="宋体" w:eastAsia="仿宋_GB2312" w:cs="宋体"/>
          <w:sz w:val="32"/>
          <w:szCs w:val="32"/>
        </w:rPr>
        <w:t>万元，比年初预算数</w:t>
      </w:r>
      <w:permStart w:id="382" w:edGrp="everyone"/>
      <w:bookmarkStart w:id="102" w:name="PO_part3A2B2C1IncAmount1"/>
      <w:r>
        <w:rPr>
          <w:rFonts w:hint="eastAsia" w:ascii="仿宋_GB2312" w:hAnsi="宋体" w:eastAsia="仿宋_GB2312" w:cs="宋体"/>
          <w:sz w:val="32"/>
          <w:szCs w:val="32"/>
        </w:rPr>
        <w:t>增加</w:t>
      </w:r>
      <w:r>
        <w:rPr>
          <w:rFonts w:ascii="仿宋_GB2312" w:hAnsi="宋体" w:eastAsia="仿宋_GB2312" w:cs="宋体"/>
          <w:sz w:val="32"/>
          <w:szCs w:val="32"/>
        </w:rPr>
        <w:t>2,077.25</w:t>
      </w:r>
      <w:permEnd w:id="382"/>
      <w:r>
        <w:rPr>
          <w:rFonts w:hint="eastAsia" w:ascii="仿宋_GB2312" w:hAnsi="宋体" w:eastAsia="仿宋_GB2312" w:cs="宋体"/>
          <w:sz w:val="11"/>
          <w:szCs w:val="11"/>
        </w:rPr>
        <w:t xml:space="preserve"> </w:t>
      </w:r>
      <w:bookmarkEnd w:id="102"/>
      <w:r>
        <w:rPr>
          <w:rFonts w:hint="eastAsia" w:ascii="仿宋_GB2312" w:hAnsi="宋体" w:eastAsia="仿宋_GB2312" w:cs="宋体"/>
          <w:sz w:val="32"/>
          <w:szCs w:val="32"/>
        </w:rPr>
        <w:t>万元，</w:t>
      </w:r>
      <w:permStart w:id="383" w:edGrp="everyone"/>
      <w:bookmarkStart w:id="103" w:name="PO_part3A2B2C1IncPercent1"/>
      <w:r>
        <w:rPr>
          <w:rFonts w:hint="eastAsia" w:ascii="仿宋_GB2312" w:hAnsi="宋体" w:eastAsia="仿宋_GB2312" w:cs="宋体"/>
          <w:sz w:val="32"/>
          <w:szCs w:val="32"/>
        </w:rPr>
        <w:t>增长</w:t>
      </w:r>
      <w:r>
        <w:rPr>
          <w:rFonts w:ascii="仿宋_GB2312" w:hAnsi="宋体" w:eastAsia="仿宋_GB2312" w:cs="宋体"/>
          <w:sz w:val="32"/>
          <w:szCs w:val="32"/>
        </w:rPr>
        <w:t>12.6%；主要变动情况：</w:t>
      </w:r>
      <w:r>
        <w:rPr>
          <w:rFonts w:hint="eastAsia" w:ascii="仿宋_GB2312" w:hAnsi="宋体" w:eastAsia="仿宋_GB2312" w:cs="宋体"/>
          <w:sz w:val="32"/>
          <w:szCs w:val="32"/>
          <w:lang w:eastAsia="zh-CN"/>
        </w:rPr>
        <w:t>一是</w:t>
      </w:r>
      <w:r>
        <w:rPr>
          <w:rFonts w:hint="eastAsia" w:ascii="仿宋_GB2312" w:hAnsi="宋体" w:eastAsia="仿宋_GB2312" w:cs="宋体"/>
          <w:sz w:val="32"/>
          <w:szCs w:val="32"/>
        </w:rPr>
        <w:t>华南师范大学附属广州大学城小学</w:t>
      </w:r>
      <w:r>
        <w:rPr>
          <w:rFonts w:hint="eastAsia" w:ascii="仿宋_GB2312" w:hAnsi="宋体" w:eastAsia="仿宋_GB2312" w:cs="宋体"/>
          <w:sz w:val="32"/>
          <w:szCs w:val="32"/>
          <w:lang w:val="en-US" w:eastAsia="zh-CN"/>
        </w:rPr>
        <w:t>增加</w:t>
      </w:r>
      <w:r>
        <w:rPr>
          <w:rFonts w:hint="eastAsia" w:ascii="仿宋_GB2312" w:hAnsi="宋体" w:eastAsia="仿宋_GB2312" w:cs="宋体"/>
          <w:sz w:val="32"/>
          <w:szCs w:val="32"/>
          <w:lang w:eastAsia="zh-CN"/>
        </w:rPr>
        <w:t>硬件建设项目基建及设备采购</w:t>
      </w:r>
      <w:r>
        <w:rPr>
          <w:rFonts w:hint="eastAsia" w:ascii="仿宋_GB2312" w:hAnsi="宋体" w:eastAsia="仿宋_GB2312" w:cs="宋体"/>
          <w:sz w:val="32"/>
          <w:szCs w:val="32"/>
          <w:lang w:val="en-US" w:eastAsia="zh-CN"/>
        </w:rPr>
        <w:t>1112.21万元，二是</w:t>
      </w:r>
      <w:r>
        <w:rPr>
          <w:rFonts w:hint="eastAsia" w:ascii="仿宋_GB2312" w:hAnsi="宋体" w:eastAsia="仿宋_GB2312" w:cs="宋体"/>
          <w:sz w:val="32"/>
          <w:szCs w:val="32"/>
        </w:rPr>
        <w:t>华南师范大学附属广州大学城小学</w:t>
      </w:r>
      <w:r>
        <w:rPr>
          <w:rFonts w:hint="eastAsia" w:ascii="仿宋_GB2312" w:hAnsi="宋体" w:eastAsia="仿宋_GB2312" w:cs="宋体"/>
          <w:sz w:val="32"/>
          <w:szCs w:val="32"/>
          <w:lang w:val="en-US" w:eastAsia="zh-CN"/>
        </w:rPr>
        <w:t>增加合作办学经费200万元，三是</w:t>
      </w:r>
      <w:r>
        <w:rPr>
          <w:rFonts w:hint="eastAsia" w:ascii="仿宋_GB2312" w:hAnsi="宋体" w:eastAsia="仿宋_GB2312" w:cs="宋体"/>
          <w:sz w:val="32"/>
          <w:szCs w:val="32"/>
        </w:rPr>
        <w:t>广州大学附属小学</w:t>
      </w:r>
      <w:r>
        <w:rPr>
          <w:rFonts w:hint="eastAsia" w:ascii="仿宋_GB2312" w:hAnsi="宋体" w:eastAsia="仿宋_GB2312" w:cs="宋体"/>
          <w:sz w:val="32"/>
          <w:szCs w:val="32"/>
          <w:lang w:val="en-US" w:eastAsia="zh-CN"/>
        </w:rPr>
        <w:t>增加合作办学经费200万元，四是小谷围街道办事处本级增加社工服务站购买服务经费138.6万元</w:t>
      </w:r>
      <w:permEnd w:id="383"/>
      <w:r>
        <w:rPr>
          <w:rFonts w:hint="eastAsia" w:ascii="仿宋_GB2312" w:hAnsi="宋体" w:eastAsia="仿宋_GB2312" w:cs="宋体"/>
          <w:sz w:val="11"/>
          <w:szCs w:val="11"/>
        </w:rPr>
        <w:t xml:space="preserve"> </w:t>
      </w:r>
      <w:bookmarkEnd w:id="103"/>
      <w:r>
        <w:rPr>
          <w:rFonts w:hint="eastAsia" w:ascii="仿宋_GB2312" w:hAnsi="宋体" w:eastAsia="仿宋_GB2312" w:cs="宋体"/>
          <w:sz w:val="32"/>
          <w:szCs w:val="32"/>
        </w:rPr>
        <w:t>；政府性基金预算财政拨款支出</w:t>
      </w:r>
      <w:bookmarkStart w:id="104" w:name="PO_part3A2B2C2Amount1"/>
      <w:permStart w:id="384" w:edGrp="everyone"/>
      <w:r>
        <w:rPr>
          <w:rFonts w:ascii="仿宋_GB2312" w:hAnsi="宋体" w:eastAsia="仿宋_GB2312" w:cs="宋体"/>
          <w:sz w:val="32"/>
          <w:szCs w:val="32"/>
        </w:rPr>
        <w:t>5,635.58</w:t>
      </w:r>
      <w:permEnd w:id="384"/>
      <w:r>
        <w:rPr>
          <w:rFonts w:hint="eastAsia" w:ascii="仿宋_GB2312" w:hAnsi="宋体" w:eastAsia="仿宋_GB2312" w:cs="宋体"/>
          <w:sz w:val="11"/>
          <w:szCs w:val="11"/>
        </w:rPr>
        <w:t xml:space="preserve"> </w:t>
      </w:r>
      <w:bookmarkEnd w:id="104"/>
      <w:r>
        <w:rPr>
          <w:rFonts w:hint="eastAsia" w:ascii="仿宋_GB2312" w:hAnsi="宋体" w:eastAsia="仿宋_GB2312" w:cs="宋体"/>
          <w:sz w:val="32"/>
          <w:szCs w:val="32"/>
        </w:rPr>
        <w:t>万元，比年初预算数</w:t>
      </w:r>
      <w:permStart w:id="385" w:edGrp="everyone"/>
      <w:bookmarkStart w:id="105" w:name="PO_part3A2B2C2IncAmount1"/>
      <w:r>
        <w:rPr>
          <w:rFonts w:hint="eastAsia" w:ascii="仿宋_GB2312" w:hAnsi="宋体" w:eastAsia="仿宋_GB2312" w:cs="宋体"/>
          <w:sz w:val="32"/>
          <w:szCs w:val="32"/>
        </w:rPr>
        <w:t>减少</w:t>
      </w:r>
      <w:r>
        <w:rPr>
          <w:rFonts w:ascii="仿宋_GB2312" w:hAnsi="宋体" w:eastAsia="仿宋_GB2312" w:cs="宋体"/>
          <w:sz w:val="32"/>
          <w:szCs w:val="32"/>
        </w:rPr>
        <w:t>996.5</w:t>
      </w:r>
      <w:permEnd w:id="385"/>
      <w:r>
        <w:rPr>
          <w:rFonts w:hint="eastAsia" w:ascii="仿宋_GB2312" w:hAnsi="宋体" w:eastAsia="仿宋_GB2312" w:cs="宋体"/>
          <w:sz w:val="11"/>
          <w:szCs w:val="11"/>
        </w:rPr>
        <w:t xml:space="preserve"> </w:t>
      </w:r>
      <w:bookmarkEnd w:id="105"/>
      <w:r>
        <w:rPr>
          <w:rFonts w:hint="eastAsia" w:ascii="仿宋_GB2312" w:hAnsi="宋体" w:eastAsia="仿宋_GB2312" w:cs="宋体"/>
          <w:sz w:val="32"/>
          <w:szCs w:val="32"/>
        </w:rPr>
        <w:t>万元，</w:t>
      </w:r>
      <w:permStart w:id="386" w:edGrp="everyone"/>
      <w:bookmarkStart w:id="106" w:name="PO_part3A2B2C2IncPercent1"/>
      <w:r>
        <w:rPr>
          <w:rFonts w:hint="eastAsia" w:ascii="仿宋_GB2312" w:hAnsi="宋体" w:eastAsia="仿宋_GB2312" w:cs="宋体"/>
          <w:sz w:val="32"/>
          <w:szCs w:val="32"/>
        </w:rPr>
        <w:t>下降</w:t>
      </w:r>
      <w:r>
        <w:rPr>
          <w:rFonts w:ascii="仿宋_GB2312" w:hAnsi="宋体" w:eastAsia="仿宋_GB2312" w:cs="宋体"/>
          <w:sz w:val="32"/>
          <w:szCs w:val="32"/>
        </w:rPr>
        <w:t>15.0%；主要变动情况：</w:t>
      </w:r>
      <w:r>
        <w:rPr>
          <w:rFonts w:hint="eastAsia" w:ascii="仿宋_GB2312" w:hAnsi="宋体" w:eastAsia="仿宋_GB2312" w:cs="宋体"/>
          <w:sz w:val="32"/>
          <w:szCs w:val="32"/>
          <w:lang w:eastAsia="zh-CN"/>
        </w:rPr>
        <w:t>市政环卫保洁及公园绿化养护经费</w:t>
      </w:r>
      <w:r>
        <w:rPr>
          <w:rFonts w:hint="eastAsia" w:ascii="仿宋_GB2312" w:hAnsi="宋体" w:eastAsia="仿宋_GB2312" w:cs="宋体"/>
          <w:sz w:val="32"/>
          <w:szCs w:val="32"/>
          <w:lang w:val="en-US" w:eastAsia="zh-CN"/>
        </w:rPr>
        <w:t>减少957.46万元</w:t>
      </w:r>
      <w:permEnd w:id="386"/>
      <w:r>
        <w:rPr>
          <w:rFonts w:hint="eastAsia" w:ascii="仿宋_GB2312" w:hAnsi="宋体" w:eastAsia="仿宋_GB2312" w:cs="宋体"/>
          <w:sz w:val="11"/>
          <w:szCs w:val="11"/>
        </w:rPr>
        <w:t xml:space="preserve"> </w:t>
      </w:r>
      <w:bookmarkEnd w:id="106"/>
      <w:r>
        <w:rPr>
          <w:rFonts w:hint="eastAsia" w:ascii="仿宋_GB2312" w:hAnsi="宋体" w:eastAsia="仿宋_GB2312" w:cs="宋体"/>
          <w:sz w:val="32"/>
          <w:szCs w:val="32"/>
        </w:rPr>
        <w:t>；国有资本经营预算财政拨款支出</w:t>
      </w:r>
      <w:bookmarkStart w:id="107" w:name="PO_part3A2B2C3Amount1"/>
      <w:permStart w:id="387" w:edGrp="everyone"/>
      <w:r>
        <w:rPr>
          <w:rFonts w:ascii="仿宋_GB2312" w:hAnsi="宋体" w:eastAsia="仿宋_GB2312" w:cs="宋体"/>
          <w:sz w:val="32"/>
          <w:szCs w:val="32"/>
        </w:rPr>
        <w:t>0</w:t>
      </w:r>
      <w:permEnd w:id="387"/>
      <w:r>
        <w:rPr>
          <w:rFonts w:hint="eastAsia" w:ascii="仿宋_GB2312" w:hAnsi="宋体" w:eastAsia="仿宋_GB2312" w:cs="宋体"/>
          <w:sz w:val="11"/>
          <w:szCs w:val="11"/>
        </w:rPr>
        <w:t xml:space="preserve"> </w:t>
      </w:r>
      <w:bookmarkEnd w:id="107"/>
      <w:r>
        <w:rPr>
          <w:rFonts w:hint="eastAsia" w:ascii="仿宋_GB2312" w:hAnsi="宋体" w:eastAsia="仿宋_GB2312" w:cs="宋体"/>
          <w:sz w:val="32"/>
          <w:szCs w:val="32"/>
        </w:rPr>
        <w:t>万元，比年初预算数</w:t>
      </w:r>
      <w:permStart w:id="388" w:edGrp="everyone"/>
      <w:bookmarkStart w:id="108" w:name="PO_part3A2B2C3IncAmount1"/>
      <w:r>
        <w:rPr>
          <w:rFonts w:hint="eastAsia" w:ascii="仿宋_GB2312" w:hAnsi="宋体" w:eastAsia="仿宋_GB2312" w:cs="宋体"/>
          <w:sz w:val="32"/>
          <w:szCs w:val="32"/>
        </w:rPr>
        <w:t>增加</w:t>
      </w:r>
      <w:r>
        <w:rPr>
          <w:rFonts w:ascii="仿宋_GB2312" w:hAnsi="宋体" w:eastAsia="仿宋_GB2312" w:cs="宋体"/>
          <w:sz w:val="32"/>
          <w:szCs w:val="32"/>
        </w:rPr>
        <w:t>0</w:t>
      </w:r>
      <w:permEnd w:id="388"/>
      <w:r>
        <w:rPr>
          <w:rFonts w:hint="eastAsia" w:ascii="仿宋_GB2312" w:hAnsi="宋体" w:eastAsia="仿宋_GB2312" w:cs="宋体"/>
          <w:sz w:val="11"/>
          <w:szCs w:val="11"/>
        </w:rPr>
        <w:t xml:space="preserve"> </w:t>
      </w:r>
      <w:bookmarkEnd w:id="108"/>
      <w:r>
        <w:rPr>
          <w:rFonts w:hint="eastAsia" w:ascii="仿宋_GB2312" w:hAnsi="宋体" w:eastAsia="仿宋_GB2312" w:cs="宋体"/>
          <w:sz w:val="32"/>
          <w:szCs w:val="32"/>
        </w:rPr>
        <w:t>万元，</w:t>
      </w:r>
      <w:bookmarkStart w:id="109" w:name="PO_part3A2B2C3IncPercent1"/>
      <w:permStart w:id="389" w:edGrp="everyone"/>
      <w:r>
        <w:rPr>
          <w:rFonts w:hint="eastAsia" w:ascii="仿宋_GB2312" w:hAnsi="宋体" w:eastAsia="仿宋_GB2312" w:cs="宋体"/>
          <w:sz w:val="32"/>
          <w:szCs w:val="32"/>
        </w:rPr>
        <w:t>增长</w:t>
      </w:r>
      <w:r>
        <w:rPr>
          <w:rFonts w:hint="eastAsia" w:ascii="仿宋_GB2312" w:hAnsi="宋体" w:eastAsia="仿宋_GB2312" w:cs="宋体"/>
          <w:sz w:val="32"/>
          <w:szCs w:val="32"/>
          <w:lang w:val="en-US" w:eastAsia="zh-CN"/>
        </w:rPr>
        <w:t>0.0%</w:t>
      </w:r>
      <w:r>
        <w:rPr>
          <w:rFonts w:hint="eastAsia" w:ascii="仿宋_GB2312" w:hAnsi="宋体" w:eastAsia="仿宋_GB2312" w:cs="宋体"/>
          <w:sz w:val="32"/>
          <w:szCs w:val="32"/>
          <w:lang w:eastAsia="zh-CN"/>
        </w:rPr>
        <w:t>。</w:t>
      </w:r>
      <w:permEnd w:id="389"/>
      <w:r>
        <w:rPr>
          <w:rFonts w:hint="eastAsia" w:ascii="仿宋_GB2312" w:hAnsi="宋体" w:eastAsia="仿宋_GB2312" w:cs="宋体"/>
          <w:sz w:val="32"/>
          <w:szCs w:val="32"/>
        </w:rPr>
        <w:t xml:space="preserve"> </w:t>
      </w:r>
      <w:bookmarkEnd w:id="109"/>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三、</w:t>
      </w:r>
      <w:bookmarkStart w:id="110" w:name="PO_part3A3Year1"/>
      <w:r>
        <w:rPr>
          <w:rFonts w:hint="eastAsia" w:ascii="仿宋_GB2312" w:hAnsi="宋体" w:eastAsia="仿宋_GB2312" w:cs="宋体"/>
          <w:b/>
          <w:sz w:val="11"/>
          <w:szCs w:val="11"/>
        </w:rPr>
        <w:t xml:space="preserve"> </w:t>
      </w:r>
      <w:permStart w:id="390" w:edGrp="everyone"/>
      <w:r>
        <w:rPr>
          <w:rFonts w:ascii="仿宋_GB2312" w:hAnsi="宋体" w:eastAsia="仿宋_GB2312" w:cs="宋体"/>
          <w:b/>
          <w:sz w:val="32"/>
          <w:szCs w:val="32"/>
        </w:rPr>
        <w:t>2021</w:t>
      </w:r>
      <w:permEnd w:id="390"/>
      <w:r>
        <w:rPr>
          <w:rFonts w:hint="eastAsia" w:ascii="仿宋_GB2312" w:hAnsi="宋体" w:eastAsia="仿宋_GB2312" w:cs="宋体"/>
          <w:b/>
          <w:sz w:val="11"/>
          <w:szCs w:val="11"/>
        </w:rPr>
        <w:t xml:space="preserve"> </w:t>
      </w:r>
      <w:bookmarkEnd w:id="110"/>
      <w:r>
        <w:rPr>
          <w:rFonts w:hint="eastAsia" w:ascii="仿宋_GB2312" w:hAnsi="宋体" w:eastAsia="仿宋_GB2312" w:cs="宋体"/>
          <w:b/>
          <w:sz w:val="32"/>
          <w:szCs w:val="32"/>
        </w:rPr>
        <w:t>年度一般公共预算财政拨款“三公”经费支出决算情况说明</w:t>
      </w:r>
    </w:p>
    <w:p>
      <w:pPr>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（一）“三公”经费财政拨款支出决算总体情况说明</w:t>
      </w:r>
    </w:p>
    <w:p>
      <w:pPr>
        <w:ind w:firstLine="640" w:firstLineChars="200"/>
        <w:rPr>
          <w:rFonts w:ascii="仿宋_GB2312" w:hAnsi="宋体" w:eastAsia="仿宋_GB2312" w:cs="宋体"/>
          <w:sz w:val="32"/>
          <w:szCs w:val="32"/>
        </w:rPr>
      </w:pPr>
      <w:bookmarkStart w:id="111" w:name="PO_part3A3B1C1DivNameYear1"/>
      <w:permStart w:id="391" w:edGrp="everyone"/>
      <w:r>
        <w:rPr>
          <w:rFonts w:hint="eastAsia" w:ascii="仿宋_GB2312" w:hAnsi="宋体" w:eastAsia="仿宋_GB2312" w:cs="宋体"/>
          <w:sz w:val="32"/>
          <w:szCs w:val="32"/>
        </w:rPr>
        <w:t>广州市番禺区人民政府小谷围街道办事处</w:t>
      </w:r>
      <w:r>
        <w:rPr>
          <w:rFonts w:ascii="仿宋_GB2312" w:hAnsi="宋体" w:eastAsia="仿宋_GB2312" w:cs="宋体"/>
          <w:sz w:val="32"/>
          <w:szCs w:val="32"/>
        </w:rPr>
        <w:t>2021</w:t>
      </w:r>
      <w:permEnd w:id="391"/>
      <w:r>
        <w:rPr>
          <w:rFonts w:hint="eastAsia" w:ascii="仿宋_GB2312" w:hAnsi="宋体" w:eastAsia="仿宋_GB2312" w:cs="宋体"/>
          <w:sz w:val="11"/>
          <w:szCs w:val="11"/>
        </w:rPr>
        <w:t xml:space="preserve"> </w:t>
      </w:r>
      <w:bookmarkEnd w:id="111"/>
      <w:r>
        <w:rPr>
          <w:rFonts w:hint="eastAsia" w:ascii="仿宋_GB2312" w:hAnsi="宋体" w:eastAsia="仿宋_GB2312" w:cs="宋体"/>
          <w:sz w:val="32"/>
          <w:szCs w:val="32"/>
        </w:rPr>
        <w:t>年度“三公”经费财政拨款支出决算为</w:t>
      </w:r>
      <w:bookmarkStart w:id="112" w:name="PO_part3A3B1C1Amount1"/>
      <w:permStart w:id="392" w:edGrp="everyone"/>
      <w:r>
        <w:rPr>
          <w:rFonts w:ascii="仿宋_GB2312" w:hAnsi="宋体" w:eastAsia="仿宋_GB2312" w:cs="宋体"/>
          <w:sz w:val="32"/>
          <w:szCs w:val="32"/>
        </w:rPr>
        <w:t>22.92</w:t>
      </w:r>
      <w:permEnd w:id="392"/>
      <w:r>
        <w:rPr>
          <w:rFonts w:hint="eastAsia" w:ascii="仿宋_GB2312" w:hAnsi="宋体" w:eastAsia="仿宋_GB2312" w:cs="宋体"/>
          <w:sz w:val="11"/>
          <w:szCs w:val="11"/>
        </w:rPr>
        <w:t xml:space="preserve"> </w:t>
      </w:r>
      <w:bookmarkEnd w:id="112"/>
      <w:r>
        <w:rPr>
          <w:rFonts w:hint="eastAsia" w:ascii="仿宋_GB2312" w:hAnsi="宋体" w:eastAsia="仿宋_GB2312" w:cs="宋体"/>
          <w:sz w:val="32"/>
          <w:szCs w:val="32"/>
        </w:rPr>
        <w:t>万元，完成预算</w:t>
      </w:r>
      <w:permStart w:id="393" w:edGrp="everyone"/>
      <w:bookmarkStart w:id="113" w:name="PO_part3A3B1C1Amount2"/>
      <w:r>
        <w:rPr>
          <w:rFonts w:hint="eastAsia" w:ascii="仿宋_GB2312" w:hAnsi="宋体" w:eastAsia="仿宋_GB2312" w:cs="宋体"/>
          <w:sz w:val="32"/>
          <w:szCs w:val="32"/>
          <w:lang w:val="en-US" w:eastAsia="zh-CN"/>
        </w:rPr>
        <w:t>27.9</w:t>
      </w:r>
      <w:permEnd w:id="393"/>
      <w:r>
        <w:rPr>
          <w:rFonts w:hint="eastAsia" w:ascii="仿宋_GB2312" w:hAnsi="宋体" w:eastAsia="仿宋_GB2312" w:cs="宋体"/>
          <w:sz w:val="11"/>
          <w:szCs w:val="11"/>
        </w:rPr>
        <w:t xml:space="preserve"> </w:t>
      </w:r>
      <w:bookmarkEnd w:id="113"/>
      <w:r>
        <w:rPr>
          <w:rFonts w:hint="eastAsia" w:ascii="仿宋_GB2312" w:hAnsi="宋体" w:eastAsia="仿宋_GB2312" w:cs="宋体"/>
          <w:sz w:val="32"/>
          <w:szCs w:val="32"/>
        </w:rPr>
        <w:t>万元的</w:t>
      </w:r>
      <w:bookmarkStart w:id="114" w:name="PO_part3A3B1C1Percent1"/>
      <w:permStart w:id="394" w:edGrp="everyone"/>
      <w:r>
        <w:rPr>
          <w:rFonts w:hint="eastAsia" w:ascii="仿宋_GB2312" w:hAnsi="宋体" w:eastAsia="仿宋_GB2312" w:cs="宋体"/>
          <w:sz w:val="32"/>
          <w:szCs w:val="32"/>
          <w:lang w:val="en-US" w:eastAsia="zh-CN"/>
        </w:rPr>
        <w:t>82.2</w:t>
      </w:r>
      <w:r>
        <w:rPr>
          <w:rFonts w:hint="eastAsia" w:ascii="仿宋_GB2312" w:hAnsi="宋体" w:eastAsia="仿宋_GB2312" w:cs="宋体"/>
          <w:sz w:val="32"/>
          <w:szCs w:val="32"/>
        </w:rPr>
        <w:t>%</w:t>
      </w:r>
      <w:permEnd w:id="394"/>
      <w:r>
        <w:rPr>
          <w:rFonts w:hint="eastAsia" w:ascii="仿宋_GB2312" w:hAnsi="宋体" w:eastAsia="仿宋_GB2312" w:cs="宋体"/>
          <w:sz w:val="11"/>
          <w:szCs w:val="11"/>
        </w:rPr>
        <w:t xml:space="preserve"> </w:t>
      </w:r>
      <w:bookmarkEnd w:id="114"/>
      <w:r>
        <w:rPr>
          <w:rFonts w:hint="eastAsia" w:ascii="仿宋_GB2312" w:hAnsi="宋体" w:eastAsia="仿宋_GB2312" w:cs="宋体"/>
          <w:sz w:val="32"/>
          <w:szCs w:val="32"/>
        </w:rPr>
        <w:t>。其中：因公出国（境）费支出决算为</w:t>
      </w:r>
      <w:bookmarkStart w:id="115" w:name="PO_part3A3B1C1qzAmount1"/>
      <w:permStart w:id="395" w:edGrp="everyone"/>
      <w:r>
        <w:rPr>
          <w:rFonts w:ascii="仿宋_GB2312" w:hAnsi="宋体" w:eastAsia="仿宋_GB2312" w:cs="宋体"/>
          <w:sz w:val="32"/>
          <w:szCs w:val="32"/>
        </w:rPr>
        <w:t>0</w:t>
      </w:r>
      <w:permEnd w:id="395"/>
      <w:r>
        <w:rPr>
          <w:rFonts w:hint="eastAsia" w:ascii="仿宋_GB2312" w:hAnsi="宋体" w:eastAsia="仿宋_GB2312" w:cs="宋体"/>
          <w:sz w:val="11"/>
          <w:szCs w:val="11"/>
        </w:rPr>
        <w:t xml:space="preserve"> </w:t>
      </w:r>
      <w:bookmarkEnd w:id="115"/>
      <w:r>
        <w:rPr>
          <w:rFonts w:hint="eastAsia" w:ascii="仿宋_GB2312" w:hAnsi="宋体" w:eastAsia="仿宋_GB2312" w:cs="宋体"/>
          <w:sz w:val="32"/>
          <w:szCs w:val="32"/>
        </w:rPr>
        <w:t>万元，完成预算</w:t>
      </w:r>
      <w:bookmarkStart w:id="116" w:name="PO_part3A3B1C1qzysAmount1"/>
      <w:permStart w:id="396" w:edGrp="everyone"/>
      <w:r>
        <w:rPr>
          <w:rFonts w:hint="eastAsia" w:ascii="仿宋_GB2312" w:hAnsi="宋体" w:eastAsia="仿宋_GB2312" w:cs="宋体"/>
          <w:sz w:val="32"/>
          <w:szCs w:val="32"/>
          <w:lang w:val="en-US" w:eastAsia="zh-CN"/>
        </w:rPr>
        <w:t>0</w:t>
      </w:r>
      <w:permEnd w:id="396"/>
      <w:r>
        <w:rPr>
          <w:rFonts w:hint="eastAsia" w:ascii="仿宋_GB2312" w:hAnsi="宋体" w:eastAsia="仿宋_GB2312" w:cs="宋体"/>
          <w:sz w:val="11"/>
          <w:szCs w:val="11"/>
        </w:rPr>
        <w:t xml:space="preserve"> </w:t>
      </w:r>
      <w:bookmarkEnd w:id="116"/>
      <w:r>
        <w:rPr>
          <w:rFonts w:hint="eastAsia" w:ascii="仿宋_GB2312" w:hAnsi="宋体" w:eastAsia="仿宋_GB2312" w:cs="宋体"/>
          <w:sz w:val="32"/>
          <w:szCs w:val="32"/>
        </w:rPr>
        <w:t>万元的</w:t>
      </w:r>
      <w:bookmarkStart w:id="117" w:name="PO_part3A3B1C1qzPercent1"/>
      <w:permStart w:id="397" w:edGrp="everyone"/>
      <w:r>
        <w:rPr>
          <w:rFonts w:hint="eastAsia" w:ascii="仿宋_GB2312" w:hAnsi="宋体" w:eastAsia="仿宋_GB2312" w:cs="宋体"/>
          <w:sz w:val="32"/>
          <w:szCs w:val="32"/>
          <w:lang w:val="en-US" w:eastAsia="zh-CN"/>
        </w:rPr>
        <w:t>0.0</w:t>
      </w:r>
      <w:r>
        <w:rPr>
          <w:rFonts w:hint="eastAsia" w:ascii="仿宋_GB2312" w:hAnsi="宋体" w:eastAsia="仿宋_GB2312" w:cs="宋体"/>
          <w:sz w:val="32"/>
          <w:szCs w:val="32"/>
        </w:rPr>
        <w:t>%</w:t>
      </w:r>
      <w:permEnd w:id="397"/>
      <w:r>
        <w:rPr>
          <w:rFonts w:hint="eastAsia" w:ascii="仿宋_GB2312" w:hAnsi="宋体" w:eastAsia="仿宋_GB2312" w:cs="宋体"/>
          <w:sz w:val="11"/>
          <w:szCs w:val="11"/>
        </w:rPr>
        <w:t xml:space="preserve"> </w:t>
      </w:r>
      <w:bookmarkEnd w:id="117"/>
      <w:r>
        <w:rPr>
          <w:rFonts w:hint="eastAsia" w:ascii="仿宋_GB2312" w:hAnsi="宋体" w:eastAsia="仿宋_GB2312" w:cs="宋体"/>
          <w:sz w:val="32"/>
          <w:szCs w:val="32"/>
        </w:rPr>
        <w:t>；公务用车购置及运行费支出决算为</w:t>
      </w:r>
      <w:bookmarkStart w:id="118" w:name="PO_part3A3B1C1qzAmount2"/>
      <w:permStart w:id="398" w:edGrp="everyone"/>
      <w:r>
        <w:rPr>
          <w:rFonts w:ascii="仿宋_GB2312" w:hAnsi="宋体" w:eastAsia="仿宋_GB2312" w:cs="宋体"/>
          <w:sz w:val="32"/>
          <w:szCs w:val="32"/>
        </w:rPr>
        <w:t>22.92</w:t>
      </w:r>
      <w:permEnd w:id="398"/>
      <w:r>
        <w:rPr>
          <w:rFonts w:hint="eastAsia" w:ascii="仿宋_GB2312" w:hAnsi="宋体" w:eastAsia="仿宋_GB2312" w:cs="宋体"/>
          <w:sz w:val="11"/>
          <w:szCs w:val="11"/>
        </w:rPr>
        <w:t xml:space="preserve"> </w:t>
      </w:r>
      <w:bookmarkEnd w:id="118"/>
      <w:r>
        <w:rPr>
          <w:rFonts w:hint="eastAsia" w:ascii="仿宋_GB2312" w:hAnsi="宋体" w:eastAsia="仿宋_GB2312" w:cs="宋体"/>
          <w:sz w:val="32"/>
          <w:szCs w:val="32"/>
        </w:rPr>
        <w:t>万元，完成预算</w:t>
      </w:r>
      <w:bookmarkStart w:id="119" w:name="PO_part3A3B1C1qzysAmount2"/>
      <w:permStart w:id="399" w:edGrp="everyone"/>
      <w:r>
        <w:rPr>
          <w:rFonts w:hint="eastAsia" w:ascii="仿宋_GB2312" w:hAnsi="宋体" w:eastAsia="仿宋_GB2312" w:cs="宋体"/>
          <w:sz w:val="32"/>
          <w:szCs w:val="32"/>
        </w:rPr>
        <w:t>27.9</w:t>
      </w:r>
      <w:permEnd w:id="399"/>
      <w:r>
        <w:rPr>
          <w:rFonts w:hint="eastAsia" w:ascii="仿宋_GB2312" w:hAnsi="宋体" w:eastAsia="仿宋_GB2312" w:cs="宋体"/>
          <w:sz w:val="11"/>
          <w:szCs w:val="11"/>
        </w:rPr>
        <w:t xml:space="preserve"> </w:t>
      </w:r>
      <w:bookmarkEnd w:id="119"/>
      <w:r>
        <w:rPr>
          <w:rFonts w:hint="eastAsia" w:ascii="仿宋_GB2312" w:hAnsi="宋体" w:eastAsia="仿宋_GB2312" w:cs="宋体"/>
          <w:sz w:val="32"/>
          <w:szCs w:val="32"/>
        </w:rPr>
        <w:t>万元的</w:t>
      </w:r>
      <w:bookmarkStart w:id="120" w:name="PO_part3A3B1C1qzPercent2"/>
      <w:permStart w:id="400" w:edGrp="everyone"/>
      <w:r>
        <w:rPr>
          <w:rFonts w:hint="eastAsia" w:ascii="仿宋_GB2312" w:hAnsi="宋体" w:eastAsia="仿宋_GB2312" w:cs="宋体"/>
          <w:sz w:val="32"/>
          <w:szCs w:val="32"/>
          <w:lang w:val="en-US" w:eastAsia="zh-CN"/>
        </w:rPr>
        <w:t>82.2</w:t>
      </w:r>
      <w:r>
        <w:rPr>
          <w:rFonts w:hint="eastAsia" w:ascii="仿宋_GB2312" w:hAnsi="宋体" w:eastAsia="仿宋_GB2312" w:cs="宋体"/>
          <w:sz w:val="32"/>
          <w:szCs w:val="32"/>
        </w:rPr>
        <w:t>%</w:t>
      </w:r>
      <w:permEnd w:id="400"/>
      <w:r>
        <w:rPr>
          <w:rFonts w:hint="eastAsia" w:ascii="仿宋_GB2312" w:hAnsi="宋体" w:eastAsia="仿宋_GB2312" w:cs="宋体"/>
          <w:sz w:val="11"/>
          <w:szCs w:val="11"/>
        </w:rPr>
        <w:t xml:space="preserve"> </w:t>
      </w:r>
      <w:bookmarkEnd w:id="120"/>
      <w:r>
        <w:rPr>
          <w:rFonts w:hint="eastAsia" w:ascii="仿宋_GB2312" w:hAnsi="宋体" w:eastAsia="仿宋_GB2312" w:cs="宋体"/>
          <w:sz w:val="32"/>
          <w:szCs w:val="32"/>
        </w:rPr>
        <w:t>（其中：公务用车购置支出决算为</w:t>
      </w:r>
      <w:permStart w:id="401" w:edGrp="everyone"/>
      <w:bookmarkStart w:id="121" w:name="PO_part3A3B1C1qzAmount4"/>
      <w:r>
        <w:rPr>
          <w:rFonts w:ascii="仿宋_GB2312" w:hAnsi="宋体" w:eastAsia="仿宋_GB2312" w:cs="宋体"/>
          <w:sz w:val="32"/>
          <w:szCs w:val="32"/>
        </w:rPr>
        <w:t>0</w:t>
      </w:r>
      <w:permEnd w:id="401"/>
      <w:r>
        <w:rPr>
          <w:rFonts w:hint="eastAsia" w:ascii="仿宋_GB2312" w:hAnsi="宋体" w:eastAsia="仿宋_GB2312" w:cs="宋体"/>
          <w:sz w:val="11"/>
          <w:szCs w:val="11"/>
        </w:rPr>
        <w:t xml:space="preserve"> </w:t>
      </w:r>
      <w:bookmarkEnd w:id="121"/>
      <w:r>
        <w:rPr>
          <w:rFonts w:hint="eastAsia" w:ascii="仿宋_GB2312" w:hAnsi="宋体" w:eastAsia="仿宋_GB2312" w:cs="宋体"/>
          <w:sz w:val="32"/>
          <w:szCs w:val="32"/>
        </w:rPr>
        <w:t>万元，完成预算</w:t>
      </w:r>
      <w:permStart w:id="402" w:edGrp="everyone"/>
      <w:bookmarkStart w:id="122" w:name="PO_part3A3B1C1qzysAmount4"/>
      <w:r>
        <w:rPr>
          <w:rFonts w:hint="eastAsia" w:ascii="仿宋_GB2312" w:hAnsi="宋体" w:eastAsia="仿宋_GB2312" w:cs="宋体"/>
          <w:sz w:val="32"/>
          <w:szCs w:val="32"/>
          <w:lang w:val="en-US" w:eastAsia="zh-CN"/>
        </w:rPr>
        <w:t>0</w:t>
      </w:r>
      <w:permEnd w:id="402"/>
      <w:r>
        <w:rPr>
          <w:rFonts w:hint="eastAsia" w:ascii="仿宋_GB2312" w:hAnsi="宋体" w:eastAsia="仿宋_GB2312" w:cs="宋体"/>
          <w:sz w:val="11"/>
          <w:szCs w:val="11"/>
        </w:rPr>
        <w:t xml:space="preserve"> </w:t>
      </w:r>
      <w:bookmarkEnd w:id="122"/>
      <w:r>
        <w:rPr>
          <w:rFonts w:hint="eastAsia" w:ascii="仿宋_GB2312" w:hAnsi="宋体" w:eastAsia="仿宋_GB2312" w:cs="宋体"/>
          <w:sz w:val="32"/>
          <w:szCs w:val="32"/>
        </w:rPr>
        <w:t>万元的</w:t>
      </w:r>
      <w:bookmarkStart w:id="123" w:name="PO_part3A3B1C1qzPercent4"/>
      <w:permStart w:id="403" w:edGrp="everyone"/>
      <w:r>
        <w:rPr>
          <w:rFonts w:hint="eastAsia" w:ascii="仿宋_GB2312" w:hAnsi="宋体" w:eastAsia="仿宋_GB2312" w:cs="宋体"/>
          <w:sz w:val="32"/>
          <w:szCs w:val="32"/>
          <w:lang w:val="en-US" w:eastAsia="zh-CN"/>
        </w:rPr>
        <w:t>0.0</w:t>
      </w:r>
      <w:r>
        <w:rPr>
          <w:rFonts w:hint="eastAsia" w:ascii="仿宋_GB2312" w:hAnsi="宋体" w:eastAsia="仿宋_GB2312" w:cs="宋体"/>
          <w:sz w:val="32"/>
          <w:szCs w:val="32"/>
        </w:rPr>
        <w:t>%</w:t>
      </w:r>
      <w:permEnd w:id="403"/>
      <w:r>
        <w:rPr>
          <w:rFonts w:hint="eastAsia" w:ascii="仿宋_GB2312" w:hAnsi="宋体" w:eastAsia="仿宋_GB2312" w:cs="宋体"/>
          <w:sz w:val="11"/>
          <w:szCs w:val="11"/>
        </w:rPr>
        <w:t xml:space="preserve"> </w:t>
      </w:r>
      <w:bookmarkEnd w:id="123"/>
      <w:r>
        <w:rPr>
          <w:rFonts w:hint="eastAsia" w:ascii="仿宋_GB2312" w:hAnsi="宋体" w:eastAsia="仿宋_GB2312" w:cs="宋体"/>
          <w:sz w:val="32"/>
          <w:szCs w:val="32"/>
        </w:rPr>
        <w:t>；公务用车运行费支出决算为</w:t>
      </w:r>
      <w:permStart w:id="404" w:edGrp="everyone"/>
      <w:bookmarkStart w:id="124" w:name="PO_part3A3B1C1qzAmount5"/>
      <w:r>
        <w:rPr>
          <w:rFonts w:ascii="仿宋_GB2312" w:hAnsi="宋体" w:eastAsia="仿宋_GB2312" w:cs="宋体"/>
          <w:sz w:val="32"/>
          <w:szCs w:val="32"/>
        </w:rPr>
        <w:t>22.92</w:t>
      </w:r>
      <w:permEnd w:id="404"/>
      <w:r>
        <w:rPr>
          <w:rFonts w:hint="eastAsia" w:ascii="仿宋_GB2312" w:hAnsi="宋体" w:eastAsia="仿宋_GB2312" w:cs="宋体"/>
          <w:sz w:val="11"/>
          <w:szCs w:val="11"/>
        </w:rPr>
        <w:t xml:space="preserve"> </w:t>
      </w:r>
      <w:bookmarkEnd w:id="124"/>
      <w:r>
        <w:rPr>
          <w:rFonts w:hint="eastAsia" w:ascii="仿宋_GB2312" w:hAnsi="宋体" w:eastAsia="仿宋_GB2312" w:cs="宋体"/>
          <w:sz w:val="32"/>
          <w:szCs w:val="32"/>
        </w:rPr>
        <w:t>万元，完成预算</w:t>
      </w:r>
      <w:bookmarkStart w:id="125" w:name="PO_part3A3B1C1qzysAmount5"/>
      <w:permStart w:id="405" w:edGrp="everyone"/>
      <w:r>
        <w:rPr>
          <w:rFonts w:hint="eastAsia" w:ascii="仿宋_GB2312" w:hAnsi="宋体" w:eastAsia="仿宋_GB2312" w:cs="宋体"/>
          <w:sz w:val="32"/>
          <w:szCs w:val="32"/>
        </w:rPr>
        <w:t>27.9</w:t>
      </w:r>
      <w:permEnd w:id="405"/>
      <w:r>
        <w:rPr>
          <w:rFonts w:hint="eastAsia" w:ascii="仿宋_GB2312" w:hAnsi="宋体" w:eastAsia="仿宋_GB2312" w:cs="宋体"/>
          <w:sz w:val="11"/>
          <w:szCs w:val="11"/>
        </w:rPr>
        <w:t xml:space="preserve"> </w:t>
      </w:r>
      <w:bookmarkEnd w:id="125"/>
      <w:r>
        <w:rPr>
          <w:rFonts w:hint="eastAsia" w:ascii="仿宋_GB2312" w:hAnsi="宋体" w:eastAsia="仿宋_GB2312" w:cs="宋体"/>
          <w:sz w:val="32"/>
          <w:szCs w:val="32"/>
        </w:rPr>
        <w:t>万元的</w:t>
      </w:r>
      <w:bookmarkStart w:id="126" w:name="PO_part3A3B1C1qzPercent5"/>
      <w:permStart w:id="406" w:edGrp="everyone"/>
      <w:r>
        <w:rPr>
          <w:rFonts w:hint="eastAsia" w:ascii="仿宋_GB2312" w:hAnsi="宋体" w:eastAsia="仿宋_GB2312" w:cs="宋体"/>
          <w:sz w:val="32"/>
          <w:szCs w:val="32"/>
          <w:lang w:val="en-US" w:eastAsia="zh-CN"/>
        </w:rPr>
        <w:t>82.2</w:t>
      </w:r>
      <w:r>
        <w:rPr>
          <w:rFonts w:hint="eastAsia" w:ascii="仿宋_GB2312" w:hAnsi="宋体" w:eastAsia="仿宋_GB2312" w:cs="宋体"/>
          <w:sz w:val="32"/>
          <w:szCs w:val="32"/>
        </w:rPr>
        <w:t>%</w:t>
      </w:r>
      <w:permEnd w:id="406"/>
      <w:r>
        <w:rPr>
          <w:rFonts w:hint="eastAsia" w:ascii="仿宋_GB2312" w:hAnsi="宋体" w:eastAsia="仿宋_GB2312" w:cs="宋体"/>
          <w:sz w:val="11"/>
          <w:szCs w:val="11"/>
        </w:rPr>
        <w:t xml:space="preserve"> </w:t>
      </w:r>
      <w:bookmarkEnd w:id="126"/>
      <w:r>
        <w:rPr>
          <w:rFonts w:hint="eastAsia" w:ascii="仿宋_GB2312" w:hAnsi="宋体" w:eastAsia="仿宋_GB2312" w:cs="宋体"/>
          <w:sz w:val="32"/>
          <w:szCs w:val="32"/>
        </w:rPr>
        <w:t>）；公务接待费支出决算为</w:t>
      </w:r>
      <w:bookmarkStart w:id="127" w:name="PO_part3A3B1C1qzAmount3"/>
      <w:permStart w:id="407" w:edGrp="everyone"/>
      <w:r>
        <w:rPr>
          <w:rFonts w:ascii="仿宋_GB2312" w:hAnsi="宋体" w:eastAsia="仿宋_GB2312" w:cs="宋体"/>
          <w:sz w:val="32"/>
          <w:szCs w:val="32"/>
        </w:rPr>
        <w:t>0</w:t>
      </w:r>
      <w:permEnd w:id="407"/>
      <w:r>
        <w:rPr>
          <w:rFonts w:hint="eastAsia" w:ascii="仿宋_GB2312" w:hAnsi="宋体" w:eastAsia="仿宋_GB2312" w:cs="宋体"/>
          <w:sz w:val="11"/>
          <w:szCs w:val="11"/>
        </w:rPr>
        <w:t xml:space="preserve"> </w:t>
      </w:r>
      <w:bookmarkEnd w:id="127"/>
      <w:r>
        <w:rPr>
          <w:rFonts w:hint="eastAsia" w:ascii="仿宋_GB2312" w:hAnsi="宋体" w:eastAsia="仿宋_GB2312" w:cs="宋体"/>
          <w:sz w:val="32"/>
          <w:szCs w:val="32"/>
        </w:rPr>
        <w:t>万元，完成预算</w:t>
      </w:r>
      <w:permStart w:id="408" w:edGrp="everyone"/>
      <w:bookmarkStart w:id="128" w:name="PO_part3A3B1C1qzysAmount3"/>
      <w:r>
        <w:rPr>
          <w:rFonts w:hint="eastAsia" w:ascii="仿宋_GB2312" w:hAnsi="宋体" w:eastAsia="仿宋_GB2312" w:cs="宋体"/>
          <w:sz w:val="32"/>
          <w:szCs w:val="32"/>
          <w:lang w:val="en-US" w:eastAsia="zh-CN"/>
        </w:rPr>
        <w:t>0</w:t>
      </w:r>
      <w:permEnd w:id="408"/>
      <w:r>
        <w:rPr>
          <w:rFonts w:hint="eastAsia" w:ascii="仿宋_GB2312" w:hAnsi="宋体" w:eastAsia="仿宋_GB2312" w:cs="宋体"/>
          <w:sz w:val="11"/>
          <w:szCs w:val="11"/>
        </w:rPr>
        <w:t xml:space="preserve"> </w:t>
      </w:r>
      <w:bookmarkEnd w:id="128"/>
      <w:r>
        <w:rPr>
          <w:rFonts w:hint="eastAsia" w:ascii="仿宋_GB2312" w:hAnsi="宋体" w:eastAsia="仿宋_GB2312" w:cs="宋体"/>
          <w:sz w:val="32"/>
          <w:szCs w:val="32"/>
        </w:rPr>
        <w:t>万元的</w:t>
      </w:r>
      <w:bookmarkStart w:id="129" w:name="PO_part3A3B1C1qzPercent3"/>
      <w:permStart w:id="409" w:edGrp="everyone"/>
      <w:r>
        <w:rPr>
          <w:rFonts w:hint="eastAsia" w:ascii="仿宋_GB2312" w:hAnsi="宋体" w:eastAsia="仿宋_GB2312" w:cs="宋体"/>
          <w:sz w:val="32"/>
          <w:szCs w:val="32"/>
          <w:lang w:val="en-US" w:eastAsia="zh-CN"/>
        </w:rPr>
        <w:t>0.0</w:t>
      </w:r>
      <w:r>
        <w:rPr>
          <w:rFonts w:hint="eastAsia" w:ascii="仿宋_GB2312" w:hAnsi="宋体" w:eastAsia="仿宋_GB2312" w:cs="宋体"/>
          <w:sz w:val="32"/>
          <w:szCs w:val="32"/>
        </w:rPr>
        <w:t>%</w:t>
      </w:r>
      <w:permEnd w:id="409"/>
      <w:r>
        <w:rPr>
          <w:rFonts w:hint="eastAsia" w:ascii="仿宋_GB2312" w:hAnsi="宋体" w:eastAsia="仿宋_GB2312" w:cs="宋体"/>
          <w:sz w:val="11"/>
          <w:szCs w:val="11"/>
        </w:rPr>
        <w:t xml:space="preserve"> </w:t>
      </w:r>
      <w:bookmarkEnd w:id="129"/>
      <w:r>
        <w:rPr>
          <w:rFonts w:hint="eastAsia" w:ascii="仿宋_GB2312" w:hAnsi="宋体" w:eastAsia="仿宋_GB2312" w:cs="宋体"/>
          <w:sz w:val="32"/>
          <w:szCs w:val="32"/>
        </w:rPr>
        <w:t>。</w:t>
      </w:r>
    </w:p>
    <w:p>
      <w:pPr>
        <w:ind w:firstLine="640" w:firstLineChars="200"/>
        <w:rPr>
          <w:rFonts w:ascii="仿宋_GB2312" w:hAnsi="宋体" w:eastAsia="仿宋_GB2312" w:cs="宋体"/>
          <w:sz w:val="32"/>
          <w:szCs w:val="32"/>
        </w:rPr>
      </w:pPr>
      <w:bookmarkStart w:id="130" w:name="PO_part3A3B1C1Year1"/>
      <w:permStart w:id="410" w:edGrp="everyone"/>
      <w:r>
        <w:rPr>
          <w:rFonts w:ascii="仿宋_GB2312" w:hAnsi="宋体" w:eastAsia="仿宋_GB2312" w:cs="宋体"/>
          <w:sz w:val="32"/>
          <w:szCs w:val="32"/>
        </w:rPr>
        <w:t>2021</w:t>
      </w:r>
      <w:permEnd w:id="410"/>
      <w:r>
        <w:rPr>
          <w:rFonts w:hint="eastAsia" w:ascii="仿宋_GB2312" w:hAnsi="宋体" w:eastAsia="仿宋_GB2312" w:cs="宋体"/>
          <w:sz w:val="11"/>
          <w:szCs w:val="11"/>
        </w:rPr>
        <w:t xml:space="preserve"> </w:t>
      </w:r>
      <w:bookmarkEnd w:id="130"/>
      <w:r>
        <w:rPr>
          <w:rFonts w:hint="eastAsia" w:ascii="仿宋_GB2312" w:hAnsi="宋体" w:eastAsia="仿宋_GB2312" w:cs="宋体"/>
          <w:sz w:val="32"/>
          <w:szCs w:val="32"/>
        </w:rPr>
        <w:t>年度“三公”经费支出决算</w:t>
      </w:r>
      <w:permStart w:id="411" w:edGrp="everyone"/>
      <w:bookmarkStart w:id="131" w:name="PO_part3A3B1C1Diff1"/>
      <w:r>
        <w:rPr>
          <w:rFonts w:hint="eastAsia" w:ascii="仿宋_GB2312" w:hAnsi="宋体" w:eastAsia="仿宋_GB2312" w:cs="宋体"/>
          <w:sz w:val="32"/>
          <w:szCs w:val="32"/>
        </w:rPr>
        <w:t>小于</w:t>
      </w:r>
      <w:permEnd w:id="411"/>
      <w:r>
        <w:rPr>
          <w:rFonts w:hint="eastAsia" w:ascii="仿宋_GB2312" w:hAnsi="宋体" w:eastAsia="仿宋_GB2312" w:cs="宋体"/>
          <w:sz w:val="11"/>
          <w:szCs w:val="11"/>
        </w:rPr>
        <w:t xml:space="preserve"> </w:t>
      </w:r>
      <w:bookmarkEnd w:id="131"/>
      <w:r>
        <w:rPr>
          <w:rFonts w:hint="eastAsia" w:ascii="仿宋_GB2312" w:hAnsi="宋体" w:eastAsia="仿宋_GB2312" w:cs="宋体"/>
          <w:sz w:val="32"/>
          <w:szCs w:val="32"/>
        </w:rPr>
        <w:t>预算数的主要情况：</w:t>
      </w:r>
      <w:bookmarkStart w:id="132" w:name="PO_part3A3B1C1DiffReason1"/>
      <w:permStart w:id="412" w:edGrp="everyone"/>
      <w:r>
        <w:rPr>
          <w:rFonts w:hint="eastAsia" w:ascii="仿宋_GB2312" w:hAnsi="宋体" w:eastAsia="仿宋_GB2312" w:cs="宋体"/>
          <w:sz w:val="32"/>
          <w:szCs w:val="32"/>
        </w:rPr>
        <w:t>认真贯彻落实中央八项规定精神和厉行节约的要求，从严控制“三公”经费开支，全年实际支出比预算有所节约</w:t>
      </w:r>
      <w:r>
        <w:rPr>
          <w:rFonts w:hint="eastAsia" w:ascii="仿宋_GB2312" w:hAnsi="宋体" w:eastAsia="仿宋_GB2312" w:cs="宋体"/>
          <w:sz w:val="32"/>
          <w:szCs w:val="32"/>
          <w:lang w:eastAsia="zh-CN"/>
        </w:rPr>
        <w:t>。</w:t>
      </w:r>
      <w:permEnd w:id="412"/>
      <w:r>
        <w:rPr>
          <w:rFonts w:hint="eastAsia" w:ascii="仿宋_GB2312" w:hAnsi="宋体" w:eastAsia="仿宋_GB2312" w:cs="宋体"/>
          <w:sz w:val="32"/>
          <w:szCs w:val="32"/>
        </w:rPr>
        <w:t xml:space="preserve"> </w:t>
      </w:r>
      <w:bookmarkEnd w:id="132"/>
    </w:p>
    <w:p>
      <w:pPr>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（二）“三公”经费财政拨款支出决算具体情况说明</w:t>
      </w:r>
    </w:p>
    <w:p>
      <w:pPr>
        <w:ind w:firstLine="640" w:firstLineChars="200"/>
        <w:rPr>
          <w:rFonts w:ascii="仿宋_GB2312" w:hAnsi="宋体" w:eastAsia="仿宋_GB2312" w:cs="宋体"/>
          <w:sz w:val="32"/>
          <w:szCs w:val="32"/>
        </w:rPr>
      </w:pPr>
      <w:permStart w:id="413" w:edGrp="everyone"/>
      <w:bookmarkStart w:id="133" w:name="PO_part3A3B2Year1"/>
      <w:r>
        <w:rPr>
          <w:rFonts w:ascii="仿宋_GB2312" w:hAnsi="宋体" w:eastAsia="仿宋_GB2312" w:cs="宋体"/>
          <w:sz w:val="32"/>
          <w:szCs w:val="32"/>
        </w:rPr>
        <w:t>2021</w:t>
      </w:r>
      <w:permEnd w:id="413"/>
      <w:r>
        <w:rPr>
          <w:rFonts w:hint="eastAsia" w:ascii="仿宋_GB2312" w:hAnsi="宋体" w:eastAsia="仿宋_GB2312" w:cs="宋体"/>
          <w:sz w:val="11"/>
          <w:szCs w:val="11"/>
        </w:rPr>
        <w:t xml:space="preserve"> </w:t>
      </w:r>
      <w:bookmarkEnd w:id="133"/>
      <w:r>
        <w:rPr>
          <w:rFonts w:hint="eastAsia" w:ascii="仿宋_GB2312" w:hAnsi="宋体" w:eastAsia="仿宋_GB2312" w:cs="宋体"/>
          <w:sz w:val="32"/>
          <w:szCs w:val="32"/>
        </w:rPr>
        <w:t>年“三公”经费财政拨款支出决算中，因公出国（境）费</w:t>
      </w:r>
      <w:bookmarkStart w:id="134" w:name="PO_part3A3B2Amount1"/>
      <w:permStart w:id="414" w:edGrp="everyone"/>
      <w:r>
        <w:rPr>
          <w:rFonts w:ascii="仿宋_GB2312" w:hAnsi="宋体" w:eastAsia="仿宋_GB2312" w:cs="宋体"/>
          <w:sz w:val="32"/>
          <w:szCs w:val="32"/>
        </w:rPr>
        <w:t>0万元，占0.0%</w:t>
      </w:r>
      <w:permEnd w:id="414"/>
      <w:r>
        <w:rPr>
          <w:rFonts w:hint="eastAsia" w:ascii="仿宋_GB2312" w:hAnsi="宋体" w:eastAsia="仿宋_GB2312" w:cs="宋体"/>
          <w:sz w:val="11"/>
          <w:szCs w:val="11"/>
        </w:rPr>
        <w:t xml:space="preserve"> </w:t>
      </w:r>
      <w:bookmarkEnd w:id="134"/>
      <w:r>
        <w:rPr>
          <w:rFonts w:hint="eastAsia" w:ascii="仿宋_GB2312" w:hAnsi="宋体" w:eastAsia="仿宋_GB2312" w:cs="宋体"/>
          <w:sz w:val="32"/>
          <w:szCs w:val="32"/>
        </w:rPr>
        <w:t>；公务用车购置及运行费支出</w:t>
      </w:r>
      <w:permStart w:id="415" w:edGrp="everyone"/>
      <w:bookmarkStart w:id="135" w:name="PO_part3A3B2Amount2"/>
      <w:r>
        <w:rPr>
          <w:rFonts w:ascii="仿宋_GB2312" w:hAnsi="宋体" w:eastAsia="仿宋_GB2312" w:cs="宋体"/>
          <w:sz w:val="32"/>
          <w:szCs w:val="32"/>
        </w:rPr>
        <w:t>22.92万元，占100.0%</w:t>
      </w:r>
      <w:permEnd w:id="415"/>
      <w:r>
        <w:rPr>
          <w:rFonts w:hint="eastAsia" w:ascii="仿宋_GB2312" w:hAnsi="宋体" w:eastAsia="仿宋_GB2312" w:cs="宋体"/>
          <w:sz w:val="11"/>
          <w:szCs w:val="11"/>
        </w:rPr>
        <w:t xml:space="preserve"> </w:t>
      </w:r>
      <w:bookmarkEnd w:id="135"/>
      <w:r>
        <w:rPr>
          <w:rFonts w:hint="eastAsia" w:ascii="仿宋_GB2312" w:hAnsi="宋体" w:eastAsia="仿宋_GB2312" w:cs="宋体"/>
          <w:sz w:val="32"/>
          <w:szCs w:val="32"/>
        </w:rPr>
        <w:t>；公务接待费支出</w:t>
      </w:r>
      <w:permStart w:id="416" w:edGrp="everyone"/>
      <w:bookmarkStart w:id="136" w:name="PO_part3A3B2Amount3"/>
      <w:r>
        <w:rPr>
          <w:rFonts w:ascii="仿宋_GB2312" w:hAnsi="宋体" w:eastAsia="仿宋_GB2312" w:cs="宋体"/>
          <w:sz w:val="32"/>
          <w:szCs w:val="32"/>
        </w:rPr>
        <w:t>0万元，占0.0%</w:t>
      </w:r>
      <w:permEnd w:id="416"/>
      <w:r>
        <w:rPr>
          <w:rFonts w:hint="eastAsia" w:ascii="仿宋_GB2312" w:hAnsi="宋体" w:eastAsia="仿宋_GB2312" w:cs="宋体"/>
          <w:sz w:val="11"/>
          <w:szCs w:val="11"/>
        </w:rPr>
        <w:t xml:space="preserve"> </w:t>
      </w:r>
      <w:bookmarkEnd w:id="136"/>
      <w:r>
        <w:rPr>
          <w:rFonts w:hint="eastAsia" w:ascii="仿宋_GB2312" w:hAnsi="宋体" w:eastAsia="仿宋_GB2312" w:cs="宋体"/>
          <w:sz w:val="32"/>
          <w:szCs w:val="32"/>
        </w:rPr>
        <w:t>。具体情况如下：</w:t>
      </w:r>
    </w:p>
    <w:p>
      <w:pPr>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1.因公出国（境）费支出</w:t>
      </w:r>
      <w:permStart w:id="417" w:edGrp="everyone"/>
      <w:bookmarkStart w:id="137" w:name="PO_part3A3B2C1Amount1"/>
      <w:r>
        <w:rPr>
          <w:rFonts w:ascii="仿宋_GB2312" w:hAnsi="宋体" w:eastAsia="仿宋_GB2312" w:cs="宋体"/>
          <w:sz w:val="32"/>
          <w:szCs w:val="32"/>
        </w:rPr>
        <w:t>0</w:t>
      </w:r>
      <w:permEnd w:id="417"/>
      <w:r>
        <w:rPr>
          <w:rFonts w:hint="eastAsia" w:ascii="仿宋_GB2312" w:hAnsi="宋体" w:eastAsia="仿宋_GB2312" w:cs="宋体"/>
          <w:sz w:val="11"/>
          <w:szCs w:val="11"/>
        </w:rPr>
        <w:t xml:space="preserve"> </w:t>
      </w:r>
      <w:bookmarkEnd w:id="137"/>
      <w:r>
        <w:rPr>
          <w:rFonts w:hint="eastAsia" w:ascii="仿宋_GB2312" w:hAnsi="宋体" w:eastAsia="仿宋_GB2312" w:cs="宋体"/>
          <w:sz w:val="32"/>
          <w:szCs w:val="32"/>
        </w:rPr>
        <w:t>万元。全年使用财政拨款安排出国（境）团组</w:t>
      </w:r>
      <w:permStart w:id="418" w:edGrp="everyone"/>
      <w:bookmarkStart w:id="138" w:name="PO_part3A3B2C1JgcgCount1"/>
      <w:r>
        <w:rPr>
          <w:rFonts w:ascii="仿宋_GB2312" w:hAnsi="宋体" w:eastAsia="仿宋_GB2312" w:cs="宋体"/>
          <w:sz w:val="32"/>
          <w:szCs w:val="32"/>
        </w:rPr>
        <w:t>0</w:t>
      </w:r>
      <w:permEnd w:id="418"/>
      <w:r>
        <w:rPr>
          <w:rFonts w:hint="eastAsia" w:ascii="仿宋_GB2312" w:hAnsi="宋体" w:eastAsia="仿宋_GB2312" w:cs="宋体"/>
          <w:sz w:val="11"/>
          <w:szCs w:val="11"/>
        </w:rPr>
        <w:t xml:space="preserve"> </w:t>
      </w:r>
      <w:bookmarkEnd w:id="138"/>
      <w:r>
        <w:rPr>
          <w:rFonts w:hint="eastAsia" w:ascii="仿宋_GB2312" w:hAnsi="宋体" w:eastAsia="仿宋_GB2312" w:cs="宋体"/>
          <w:sz w:val="32"/>
          <w:szCs w:val="32"/>
        </w:rPr>
        <w:t>个、累计</w:t>
      </w:r>
      <w:bookmarkStart w:id="139" w:name="PO_part3A3B2C1JgcgManCount1"/>
      <w:permStart w:id="419" w:edGrp="everyone"/>
      <w:r>
        <w:rPr>
          <w:rFonts w:ascii="仿宋_GB2312" w:hAnsi="宋体" w:eastAsia="仿宋_GB2312" w:cs="宋体"/>
          <w:sz w:val="32"/>
          <w:szCs w:val="32"/>
        </w:rPr>
        <w:t>0</w:t>
      </w:r>
      <w:permEnd w:id="419"/>
      <w:r>
        <w:rPr>
          <w:rFonts w:hint="eastAsia" w:ascii="仿宋_GB2312" w:hAnsi="宋体" w:eastAsia="仿宋_GB2312" w:cs="宋体"/>
          <w:sz w:val="11"/>
          <w:szCs w:val="11"/>
        </w:rPr>
        <w:t xml:space="preserve"> </w:t>
      </w:r>
      <w:bookmarkEnd w:id="139"/>
      <w:r>
        <w:rPr>
          <w:rFonts w:hint="eastAsia" w:ascii="仿宋_GB2312" w:hAnsi="宋体" w:eastAsia="仿宋_GB2312" w:cs="宋体"/>
          <w:sz w:val="32"/>
          <w:szCs w:val="32"/>
        </w:rPr>
        <w:t>人次</w:t>
      </w:r>
      <w:bookmarkStart w:id="140" w:name="PO_part3A3B2C1D1Meeting1"/>
      <w:permStart w:id="420" w:edGrp="everyone"/>
      <w:r>
        <w:rPr>
          <w:rFonts w:hint="eastAsia" w:ascii="仿宋_GB2312" w:hAnsi="宋体" w:eastAsia="仿宋_GB2312" w:cs="宋体"/>
          <w:sz w:val="32"/>
          <w:szCs w:val="32"/>
        </w:rPr>
        <w:t>。</w:t>
      </w:r>
      <w:permEnd w:id="420"/>
      <w:r>
        <w:rPr>
          <w:rFonts w:hint="eastAsia" w:ascii="仿宋_GB2312" w:hAnsi="宋体" w:eastAsia="仿宋_GB2312" w:cs="宋体"/>
          <w:sz w:val="32"/>
          <w:szCs w:val="32"/>
        </w:rPr>
        <w:t xml:space="preserve"> </w:t>
      </w:r>
      <w:bookmarkEnd w:id="140"/>
    </w:p>
    <w:p>
      <w:pPr>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2.公务用车购置及运行维护费支出</w:t>
      </w:r>
      <w:permStart w:id="421" w:edGrp="everyone"/>
      <w:bookmarkStart w:id="141" w:name="PO_part3A3B2C2Amount1"/>
      <w:r>
        <w:rPr>
          <w:rFonts w:ascii="仿宋_GB2312" w:hAnsi="宋体" w:eastAsia="仿宋_GB2312" w:cs="宋体"/>
          <w:sz w:val="32"/>
          <w:szCs w:val="32"/>
        </w:rPr>
        <w:t>22.92</w:t>
      </w:r>
      <w:permEnd w:id="421"/>
      <w:r>
        <w:rPr>
          <w:rFonts w:hint="eastAsia" w:ascii="仿宋_GB2312" w:hAnsi="宋体" w:eastAsia="仿宋_GB2312" w:cs="宋体"/>
          <w:sz w:val="11"/>
          <w:szCs w:val="11"/>
        </w:rPr>
        <w:t xml:space="preserve"> </w:t>
      </w:r>
      <w:bookmarkEnd w:id="141"/>
      <w:r>
        <w:rPr>
          <w:rFonts w:hint="eastAsia" w:ascii="仿宋_GB2312" w:hAnsi="宋体" w:eastAsia="仿宋_GB2312" w:cs="宋体"/>
          <w:sz w:val="32"/>
          <w:szCs w:val="32"/>
        </w:rPr>
        <w:t>万元，其中：公务用车购置支出为</w:t>
      </w:r>
      <w:bookmarkStart w:id="142" w:name="PO_part3A3B2C2D1Amount1"/>
      <w:permStart w:id="422" w:edGrp="everyone"/>
      <w:r>
        <w:rPr>
          <w:rFonts w:ascii="仿宋_GB2312" w:hAnsi="宋体" w:eastAsia="仿宋_GB2312" w:cs="宋体"/>
          <w:sz w:val="32"/>
          <w:szCs w:val="32"/>
        </w:rPr>
        <w:t>0</w:t>
      </w:r>
      <w:permEnd w:id="422"/>
      <w:r>
        <w:rPr>
          <w:rFonts w:hint="eastAsia" w:ascii="仿宋_GB2312" w:hAnsi="宋体" w:eastAsia="仿宋_GB2312" w:cs="宋体"/>
          <w:sz w:val="11"/>
          <w:szCs w:val="11"/>
        </w:rPr>
        <w:t xml:space="preserve"> </w:t>
      </w:r>
      <w:bookmarkEnd w:id="142"/>
      <w:r>
        <w:rPr>
          <w:rFonts w:hint="eastAsia" w:ascii="仿宋_GB2312" w:hAnsi="宋体" w:eastAsia="仿宋_GB2312" w:cs="宋体"/>
          <w:sz w:val="32"/>
          <w:szCs w:val="32"/>
        </w:rPr>
        <w:t>万元，公务用车购置数</w:t>
      </w:r>
      <w:bookmarkStart w:id="143" w:name="PO_part3A3B2C2D1CarCount1"/>
      <w:permStart w:id="423" w:edGrp="everyone"/>
      <w:r>
        <w:rPr>
          <w:rFonts w:ascii="仿宋_GB2312" w:hAnsi="宋体" w:eastAsia="仿宋_GB2312" w:cs="宋体"/>
          <w:sz w:val="32"/>
          <w:szCs w:val="32"/>
        </w:rPr>
        <w:t>0</w:t>
      </w:r>
      <w:permEnd w:id="423"/>
      <w:r>
        <w:rPr>
          <w:rFonts w:hint="eastAsia" w:ascii="仿宋_GB2312" w:hAnsi="宋体" w:eastAsia="仿宋_GB2312" w:cs="宋体"/>
          <w:sz w:val="11"/>
          <w:szCs w:val="11"/>
        </w:rPr>
        <w:t xml:space="preserve"> </w:t>
      </w:r>
      <w:bookmarkEnd w:id="143"/>
      <w:r>
        <w:rPr>
          <w:rFonts w:hint="eastAsia" w:ascii="仿宋_GB2312" w:hAnsi="宋体" w:eastAsia="仿宋_GB2312" w:cs="宋体"/>
          <w:sz w:val="32"/>
          <w:szCs w:val="32"/>
        </w:rPr>
        <w:t>辆。公务用车运行及维护支出</w:t>
      </w:r>
      <w:bookmarkStart w:id="144" w:name="PO_part3A3B2C2D2Amount1"/>
      <w:permStart w:id="424" w:edGrp="everyone"/>
      <w:r>
        <w:rPr>
          <w:rFonts w:ascii="仿宋_GB2312" w:hAnsi="宋体" w:eastAsia="仿宋_GB2312" w:cs="宋体"/>
          <w:sz w:val="32"/>
          <w:szCs w:val="32"/>
        </w:rPr>
        <w:t>22.92</w:t>
      </w:r>
      <w:permEnd w:id="424"/>
      <w:r>
        <w:rPr>
          <w:rFonts w:hint="eastAsia" w:ascii="仿宋_GB2312" w:hAnsi="宋体" w:eastAsia="仿宋_GB2312" w:cs="宋体"/>
          <w:sz w:val="11"/>
          <w:szCs w:val="11"/>
        </w:rPr>
        <w:t xml:space="preserve"> </w:t>
      </w:r>
      <w:bookmarkEnd w:id="144"/>
      <w:r>
        <w:rPr>
          <w:rFonts w:hint="eastAsia" w:ascii="仿宋_GB2312" w:hAnsi="宋体" w:eastAsia="仿宋_GB2312" w:cs="宋体"/>
          <w:sz w:val="32"/>
          <w:szCs w:val="32"/>
        </w:rPr>
        <w:t>万元，公务用车保有量为</w:t>
      </w:r>
      <w:bookmarkStart w:id="145" w:name="PO_part3A3B2C2D2CarCount1"/>
      <w:permStart w:id="425" w:edGrp="everyone"/>
      <w:r>
        <w:rPr>
          <w:rFonts w:ascii="仿宋_GB2312" w:hAnsi="宋体" w:eastAsia="仿宋_GB2312" w:cs="宋体"/>
          <w:sz w:val="32"/>
          <w:szCs w:val="32"/>
        </w:rPr>
        <w:t>16</w:t>
      </w:r>
      <w:permEnd w:id="425"/>
      <w:r>
        <w:rPr>
          <w:rFonts w:hint="eastAsia" w:ascii="仿宋_GB2312" w:hAnsi="宋体" w:eastAsia="仿宋_GB2312" w:cs="宋体"/>
          <w:sz w:val="11"/>
          <w:szCs w:val="11"/>
        </w:rPr>
        <w:t xml:space="preserve"> </w:t>
      </w:r>
      <w:bookmarkEnd w:id="145"/>
      <w:r>
        <w:rPr>
          <w:rFonts w:hint="eastAsia" w:ascii="仿宋_GB2312" w:hAnsi="宋体" w:eastAsia="仿宋_GB2312" w:cs="宋体"/>
          <w:sz w:val="32"/>
          <w:szCs w:val="32"/>
        </w:rPr>
        <w:t>辆，主要用于</w:t>
      </w:r>
      <w:permStart w:id="426" w:edGrp="everyone"/>
      <w:bookmarkStart w:id="146" w:name="PO_part3A3B2C2D2Use1"/>
      <w:r>
        <w:rPr>
          <w:rFonts w:hint="eastAsia" w:ascii="仿宋_GB2312" w:hAnsi="仿宋_GB2312" w:eastAsia="仿宋_GB2312"/>
          <w:sz w:val="32"/>
          <w:szCs w:val="32"/>
        </w:rPr>
        <w:t>机要文件交换、市内因公出行、</w:t>
      </w:r>
      <w:r>
        <w:rPr>
          <w:rFonts w:hint="eastAsia" w:ascii="仿宋_GB2312" w:hAnsi="仿宋_GB2312" w:eastAsia="仿宋_GB2312"/>
          <w:bCs/>
          <w:sz w:val="32"/>
          <w:szCs w:val="32"/>
        </w:rPr>
        <w:t>（稽、核、巡）查</w:t>
      </w:r>
      <w:r>
        <w:rPr>
          <w:rFonts w:hint="eastAsia" w:ascii="仿宋_GB2312" w:hAnsi="仿宋_GB2312" w:eastAsia="仿宋_GB2312"/>
          <w:sz w:val="32"/>
          <w:szCs w:val="32"/>
        </w:rPr>
        <w:t>所需燃料费、维修费、过桥过路费、保险费等</w:t>
      </w:r>
      <w:r>
        <w:rPr>
          <w:rFonts w:hint="eastAsia" w:ascii="仿宋_GB2312" w:hAnsi="仿宋_GB2312" w:eastAsia="仿宋_GB2312"/>
          <w:sz w:val="32"/>
          <w:szCs w:val="32"/>
          <w:lang w:eastAsia="zh-CN"/>
        </w:rPr>
        <w:t>。</w:t>
      </w:r>
      <w:r>
        <w:rPr>
          <w:rFonts w:hint="eastAsia" w:ascii="仿宋_GB2312" w:hAnsi="宋体" w:eastAsia="仿宋_GB2312" w:cs="宋体"/>
          <w:sz w:val="32"/>
          <w:szCs w:val="32"/>
        </w:rPr>
        <w:t>保有量与国有资产占有情况中的车辆数不一致，主要原因是国有资产占有情况中的车辆数其中有 7 辆</w:t>
      </w:r>
      <w:r>
        <w:rPr>
          <w:rFonts w:hint="eastAsia" w:ascii="仿宋_GB2312" w:hAnsi="宋体" w:eastAsia="仿宋_GB2312" w:cs="宋体"/>
          <w:sz w:val="32"/>
          <w:szCs w:val="32"/>
          <w:lang w:val="en-US" w:eastAsia="zh-CN"/>
        </w:rPr>
        <w:t>其他用车</w:t>
      </w:r>
      <w:r>
        <w:rPr>
          <w:rFonts w:hint="eastAsia" w:ascii="仿宋_GB2312" w:hAnsi="宋体" w:eastAsia="仿宋_GB2312" w:cs="宋体"/>
          <w:sz w:val="32"/>
          <w:szCs w:val="32"/>
        </w:rPr>
        <w:t>，主要包括：皮卡车 1 辆、自卸车 4 辆、餐厨垃圾收运车 1 辆、平板运输车 1 辆，不属于公务用车。</w:t>
      </w:r>
      <w:permEnd w:id="426"/>
      <w:r>
        <w:rPr>
          <w:rFonts w:hint="eastAsia" w:ascii="仿宋_GB2312" w:hAnsi="宋体" w:eastAsia="仿宋_GB2312" w:cs="宋体"/>
          <w:sz w:val="32"/>
          <w:szCs w:val="32"/>
        </w:rPr>
        <w:t xml:space="preserve"> </w:t>
      </w:r>
      <w:bookmarkEnd w:id="146"/>
    </w:p>
    <w:p>
      <w:pPr>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3.公务接待费支出</w:t>
      </w:r>
      <w:permStart w:id="427" w:edGrp="everyone"/>
      <w:bookmarkStart w:id="147" w:name="PO_part3A3B2C3Amount1"/>
      <w:r>
        <w:rPr>
          <w:rFonts w:ascii="仿宋_GB2312" w:hAnsi="宋体" w:eastAsia="仿宋_GB2312" w:cs="宋体"/>
          <w:sz w:val="32"/>
          <w:szCs w:val="32"/>
        </w:rPr>
        <w:t>0</w:t>
      </w:r>
      <w:permEnd w:id="427"/>
      <w:r>
        <w:rPr>
          <w:rFonts w:hint="eastAsia" w:ascii="仿宋_GB2312" w:hAnsi="宋体" w:eastAsia="仿宋_GB2312" w:cs="宋体"/>
          <w:sz w:val="11"/>
          <w:szCs w:val="11"/>
        </w:rPr>
        <w:t xml:space="preserve"> </w:t>
      </w:r>
      <w:bookmarkEnd w:id="147"/>
      <w:r>
        <w:rPr>
          <w:rFonts w:hint="eastAsia" w:ascii="仿宋_GB2312" w:hAnsi="宋体" w:eastAsia="仿宋_GB2312" w:cs="宋体"/>
          <w:sz w:val="32"/>
          <w:szCs w:val="32"/>
        </w:rPr>
        <w:t>万元，主要用于</w:t>
      </w:r>
      <w:bookmarkStart w:id="148" w:name="PO_part3A3B2C3Detail1"/>
      <w:permStart w:id="428" w:edGrp="everyone"/>
      <w:r>
        <w:rPr>
          <w:rFonts w:hint="eastAsia" w:ascii="仿宋_GB2312" w:hAnsi="宋体" w:eastAsia="仿宋_GB2312" w:cs="宋体"/>
          <w:sz w:val="32"/>
          <w:szCs w:val="32"/>
          <w:lang w:eastAsia="zh-CN"/>
        </w:rPr>
        <w:t>无公务接待支出</w:t>
      </w:r>
      <w:permEnd w:id="428"/>
      <w:r>
        <w:rPr>
          <w:rFonts w:hint="eastAsia" w:ascii="仿宋_GB2312" w:hAnsi="宋体" w:eastAsia="仿宋_GB2312" w:cs="宋体"/>
          <w:sz w:val="11"/>
          <w:szCs w:val="11"/>
        </w:rPr>
        <w:t xml:space="preserve"> </w:t>
      </w:r>
      <w:bookmarkEnd w:id="148"/>
      <w:r>
        <w:rPr>
          <w:rFonts w:hint="eastAsia" w:ascii="仿宋_GB2312" w:hAnsi="宋体" w:eastAsia="仿宋_GB2312" w:cs="宋体"/>
          <w:sz w:val="32"/>
          <w:szCs w:val="32"/>
        </w:rPr>
        <w:t>，共接待国外、境外来访团组</w:t>
      </w:r>
      <w:bookmarkStart w:id="149" w:name="PO_part3A3B2C3LfztCount1"/>
      <w:permStart w:id="429" w:edGrp="everyone"/>
      <w:r>
        <w:rPr>
          <w:rFonts w:ascii="仿宋_GB2312" w:hAnsi="宋体" w:eastAsia="仿宋_GB2312" w:cs="宋体"/>
          <w:sz w:val="32"/>
          <w:szCs w:val="32"/>
        </w:rPr>
        <w:t>0</w:t>
      </w:r>
      <w:permEnd w:id="429"/>
      <w:r>
        <w:rPr>
          <w:rFonts w:hint="eastAsia" w:ascii="仿宋_GB2312" w:hAnsi="宋体" w:eastAsia="仿宋_GB2312" w:cs="宋体"/>
          <w:sz w:val="11"/>
          <w:szCs w:val="11"/>
        </w:rPr>
        <w:t xml:space="preserve"> </w:t>
      </w:r>
      <w:bookmarkEnd w:id="149"/>
      <w:r>
        <w:rPr>
          <w:rFonts w:hint="eastAsia" w:ascii="仿宋_GB2312" w:hAnsi="宋体" w:eastAsia="仿宋_GB2312" w:cs="宋体"/>
          <w:sz w:val="32"/>
          <w:szCs w:val="32"/>
        </w:rPr>
        <w:t>个，来访外宾</w:t>
      </w:r>
      <w:bookmarkStart w:id="150" w:name="PO_part3A3B2C3LfwbCount1"/>
      <w:permStart w:id="430" w:edGrp="everyone"/>
      <w:r>
        <w:rPr>
          <w:rFonts w:ascii="仿宋_GB2312" w:hAnsi="宋体" w:eastAsia="仿宋_GB2312" w:cs="宋体"/>
          <w:sz w:val="32"/>
          <w:szCs w:val="32"/>
        </w:rPr>
        <w:t>0</w:t>
      </w:r>
      <w:permEnd w:id="430"/>
      <w:r>
        <w:rPr>
          <w:rFonts w:hint="eastAsia" w:ascii="仿宋_GB2312" w:hAnsi="宋体" w:eastAsia="仿宋_GB2312" w:cs="宋体"/>
          <w:sz w:val="11"/>
          <w:szCs w:val="11"/>
        </w:rPr>
        <w:t xml:space="preserve"> </w:t>
      </w:r>
      <w:bookmarkEnd w:id="150"/>
      <w:r>
        <w:rPr>
          <w:rFonts w:hint="eastAsia" w:ascii="仿宋_GB2312" w:hAnsi="宋体" w:eastAsia="仿宋_GB2312" w:cs="宋体"/>
          <w:sz w:val="32"/>
          <w:szCs w:val="32"/>
        </w:rPr>
        <w:t>人次；发生国内接待</w:t>
      </w:r>
      <w:bookmarkStart w:id="151" w:name="PO_part3A3B2C3GnjdCount1"/>
      <w:permStart w:id="431" w:edGrp="everyone"/>
      <w:r>
        <w:rPr>
          <w:rFonts w:ascii="仿宋_GB2312" w:hAnsi="宋体" w:eastAsia="仿宋_GB2312" w:cs="宋体"/>
          <w:sz w:val="32"/>
          <w:szCs w:val="32"/>
        </w:rPr>
        <w:t>0</w:t>
      </w:r>
      <w:permEnd w:id="431"/>
      <w:r>
        <w:rPr>
          <w:rFonts w:hint="eastAsia" w:ascii="仿宋_GB2312" w:hAnsi="宋体" w:eastAsia="仿宋_GB2312" w:cs="宋体"/>
          <w:sz w:val="11"/>
          <w:szCs w:val="11"/>
        </w:rPr>
        <w:t xml:space="preserve"> </w:t>
      </w:r>
      <w:bookmarkEnd w:id="151"/>
      <w:r>
        <w:rPr>
          <w:rFonts w:hint="eastAsia" w:ascii="仿宋_GB2312" w:hAnsi="宋体" w:eastAsia="仿宋_GB2312" w:cs="宋体"/>
          <w:sz w:val="32"/>
          <w:szCs w:val="32"/>
        </w:rPr>
        <w:t>次，接待人数共</w:t>
      </w:r>
      <w:bookmarkStart w:id="152" w:name="PO_part3A3B2C3GnjdManCount1"/>
      <w:permStart w:id="432" w:edGrp="everyone"/>
      <w:r>
        <w:rPr>
          <w:rFonts w:ascii="仿宋_GB2312" w:hAnsi="宋体" w:eastAsia="仿宋_GB2312" w:cs="宋体"/>
          <w:sz w:val="32"/>
          <w:szCs w:val="32"/>
        </w:rPr>
        <w:t>0</w:t>
      </w:r>
      <w:permEnd w:id="432"/>
      <w:r>
        <w:rPr>
          <w:rFonts w:hint="eastAsia" w:ascii="仿宋_GB2312" w:hAnsi="宋体" w:eastAsia="仿宋_GB2312" w:cs="宋体"/>
          <w:sz w:val="11"/>
          <w:szCs w:val="11"/>
        </w:rPr>
        <w:t xml:space="preserve"> </w:t>
      </w:r>
      <w:bookmarkEnd w:id="152"/>
      <w:r>
        <w:rPr>
          <w:rFonts w:hint="eastAsia" w:ascii="仿宋_GB2312" w:hAnsi="宋体" w:eastAsia="仿宋_GB2312" w:cs="宋体"/>
          <w:sz w:val="32"/>
          <w:szCs w:val="32"/>
        </w:rPr>
        <w:t>人。</w:t>
      </w:r>
      <w:bookmarkStart w:id="153" w:name="PO_part3A3B2C3GnjdInclude1"/>
      <w:permStart w:id="433" w:edGrp="everyone"/>
      <w:r>
        <w:rPr>
          <w:rFonts w:hint="eastAsia" w:ascii="仿宋_GB2312" w:hAnsi="宋体" w:eastAsia="仿宋_GB2312" w:cs="宋体"/>
          <w:sz w:val="32"/>
          <w:szCs w:val="32"/>
          <w:lang w:eastAsia="zh-CN"/>
        </w:rPr>
        <w:t>本着</w:t>
      </w:r>
      <w:r>
        <w:rPr>
          <w:rFonts w:hint="eastAsia" w:ascii="仿宋_GB2312" w:hAnsi="宋体" w:eastAsia="仿宋_GB2312" w:cs="宋体"/>
          <w:sz w:val="32"/>
          <w:szCs w:val="32"/>
        </w:rPr>
        <w:t>厉行节约</w:t>
      </w:r>
      <w:r>
        <w:rPr>
          <w:rFonts w:hint="eastAsia" w:ascii="仿宋_GB2312" w:hAnsi="宋体" w:eastAsia="仿宋_GB2312" w:cs="宋体"/>
          <w:sz w:val="32"/>
          <w:szCs w:val="32"/>
          <w:lang w:eastAsia="zh-CN"/>
        </w:rPr>
        <w:t>的原则，本年度无公务接待支出。</w:t>
      </w:r>
      <w:permEnd w:id="433"/>
      <w:r>
        <w:rPr>
          <w:rFonts w:hint="eastAsia" w:ascii="仿宋_GB2312" w:hAnsi="宋体" w:eastAsia="仿宋_GB2312" w:cs="宋体"/>
          <w:sz w:val="32"/>
          <w:szCs w:val="32"/>
        </w:rPr>
        <w:t xml:space="preserve"> </w:t>
      </w:r>
      <w:bookmarkEnd w:id="153"/>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四、其他重要事项的情况说明</w:t>
      </w:r>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（一）机关运行经费支出情况</w:t>
      </w:r>
    </w:p>
    <w:p>
      <w:pPr>
        <w:ind w:firstLine="640" w:firstLineChars="200"/>
        <w:rPr>
          <w:rFonts w:ascii="仿宋_GB2312" w:hAnsi="宋体" w:eastAsia="仿宋_GB2312" w:cs="宋体"/>
          <w:sz w:val="32"/>
          <w:szCs w:val="32"/>
        </w:rPr>
      </w:pPr>
      <w:permStart w:id="434" w:edGrp="everyone"/>
      <w:bookmarkStart w:id="154" w:name="PO_part3A4B1Year1"/>
      <w:r>
        <w:rPr>
          <w:rFonts w:ascii="仿宋_GB2312" w:hAnsi="宋体" w:eastAsia="仿宋_GB2312" w:cs="宋体"/>
          <w:sz w:val="32"/>
          <w:szCs w:val="32"/>
        </w:rPr>
        <w:t>2021</w:t>
      </w:r>
      <w:permEnd w:id="434"/>
      <w:r>
        <w:rPr>
          <w:rFonts w:hint="eastAsia" w:ascii="仿宋_GB2312" w:hAnsi="宋体" w:eastAsia="仿宋_GB2312" w:cs="宋体"/>
          <w:sz w:val="11"/>
          <w:szCs w:val="11"/>
        </w:rPr>
        <w:t xml:space="preserve"> </w:t>
      </w:r>
      <w:bookmarkEnd w:id="154"/>
      <w:r>
        <w:rPr>
          <w:rFonts w:hint="eastAsia" w:ascii="仿宋_GB2312" w:hAnsi="宋体" w:eastAsia="仿宋_GB2312" w:cs="宋体"/>
          <w:sz w:val="32"/>
          <w:szCs w:val="32"/>
        </w:rPr>
        <w:t>年本</w:t>
      </w:r>
      <w:bookmarkStart w:id="155" w:name="PO_part3DivName1"/>
      <w:permStart w:id="435" w:edGrp="everyone"/>
      <w:r>
        <w:rPr>
          <w:rFonts w:hint="eastAsia" w:ascii="仿宋_GB2312" w:hAnsi="宋体" w:eastAsia="仿宋_GB2312" w:cs="宋体"/>
          <w:sz w:val="32"/>
          <w:szCs w:val="32"/>
        </w:rPr>
        <w:t>部门</w:t>
      </w:r>
      <w:permEnd w:id="435"/>
      <w:r>
        <w:rPr>
          <w:rFonts w:hint="eastAsia" w:ascii="仿宋_GB2312" w:hAnsi="宋体" w:eastAsia="仿宋_GB2312" w:cs="宋体"/>
          <w:sz w:val="11"/>
          <w:szCs w:val="11"/>
        </w:rPr>
        <w:t xml:space="preserve"> </w:t>
      </w:r>
      <w:bookmarkEnd w:id="155"/>
      <w:r>
        <w:rPr>
          <w:rFonts w:hint="eastAsia" w:ascii="仿宋_GB2312" w:hAnsi="宋体" w:eastAsia="仿宋_GB2312" w:cs="宋体"/>
          <w:sz w:val="32"/>
          <w:szCs w:val="32"/>
        </w:rPr>
        <w:t>机关运行经费支出</w:t>
      </w:r>
      <w:bookmarkStart w:id="156" w:name="PO_part3A4B1Amount1"/>
      <w:permStart w:id="436" w:edGrp="everyone"/>
      <w:r>
        <w:rPr>
          <w:rFonts w:ascii="仿宋_GB2312" w:hAnsi="宋体" w:eastAsia="仿宋_GB2312" w:cs="宋体"/>
          <w:sz w:val="32"/>
          <w:szCs w:val="32"/>
        </w:rPr>
        <w:t>169.7</w:t>
      </w:r>
      <w:permEnd w:id="436"/>
      <w:r>
        <w:rPr>
          <w:rFonts w:hint="eastAsia" w:ascii="仿宋_GB2312" w:hAnsi="宋体" w:eastAsia="仿宋_GB2312" w:cs="宋体"/>
          <w:sz w:val="11"/>
          <w:szCs w:val="11"/>
        </w:rPr>
        <w:t xml:space="preserve"> </w:t>
      </w:r>
      <w:bookmarkEnd w:id="156"/>
      <w:r>
        <w:rPr>
          <w:rFonts w:hint="eastAsia" w:ascii="仿宋_GB2312" w:hAnsi="宋体" w:eastAsia="仿宋_GB2312" w:cs="宋体"/>
          <w:sz w:val="32"/>
          <w:szCs w:val="32"/>
        </w:rPr>
        <w:t>万元，比</w:t>
      </w:r>
      <w:permStart w:id="437" w:edGrp="everyone"/>
      <w:bookmarkStart w:id="157" w:name="PO_part3A4B1IncAmount1"/>
      <w:r>
        <w:rPr>
          <w:rFonts w:hint="eastAsia" w:ascii="仿宋_GB2312" w:hAnsi="宋体" w:eastAsia="仿宋_GB2312" w:cs="宋体"/>
          <w:sz w:val="32"/>
          <w:szCs w:val="32"/>
        </w:rPr>
        <w:t>上年决算数减少</w:t>
      </w:r>
      <w:r>
        <w:rPr>
          <w:rFonts w:hint="eastAsia" w:ascii="仿宋_GB2312" w:hAnsi="宋体" w:eastAsia="仿宋_GB2312" w:cs="宋体"/>
          <w:sz w:val="32"/>
          <w:szCs w:val="32"/>
          <w:lang w:val="en-US" w:eastAsia="zh-CN"/>
        </w:rPr>
        <w:t>112.77</w:t>
      </w:r>
      <w:permEnd w:id="437"/>
      <w:r>
        <w:rPr>
          <w:rFonts w:hint="eastAsia" w:ascii="仿宋_GB2312" w:hAnsi="宋体" w:eastAsia="仿宋_GB2312" w:cs="宋体"/>
          <w:sz w:val="11"/>
          <w:szCs w:val="11"/>
        </w:rPr>
        <w:t xml:space="preserve"> </w:t>
      </w:r>
      <w:bookmarkEnd w:id="157"/>
      <w:r>
        <w:rPr>
          <w:rFonts w:hint="eastAsia" w:ascii="仿宋_GB2312" w:hAnsi="宋体" w:eastAsia="仿宋_GB2312" w:cs="宋体"/>
          <w:sz w:val="32"/>
          <w:szCs w:val="32"/>
        </w:rPr>
        <w:t>万元，</w:t>
      </w:r>
      <w:bookmarkStart w:id="158" w:name="PO_part3A4B1IncPercent1"/>
      <w:permStart w:id="438" w:edGrp="everyone"/>
      <w:r>
        <w:rPr>
          <w:rFonts w:hint="eastAsia" w:ascii="仿宋_GB2312" w:hAnsi="宋体" w:eastAsia="仿宋_GB2312" w:cs="宋体"/>
          <w:sz w:val="32"/>
          <w:szCs w:val="32"/>
        </w:rPr>
        <w:t>下降</w:t>
      </w:r>
      <w:r>
        <w:rPr>
          <w:rFonts w:hint="eastAsia" w:ascii="仿宋_GB2312" w:hAnsi="宋体" w:eastAsia="仿宋_GB2312" w:cs="宋体"/>
          <w:sz w:val="32"/>
          <w:szCs w:val="32"/>
          <w:lang w:val="en-US" w:eastAsia="zh-CN"/>
        </w:rPr>
        <w:t>39.9</w:t>
      </w:r>
      <w:r>
        <w:rPr>
          <w:rFonts w:hint="eastAsia" w:ascii="仿宋_GB2312" w:hAnsi="宋体" w:eastAsia="仿宋_GB2312" w:cs="宋体"/>
          <w:sz w:val="32"/>
          <w:szCs w:val="32"/>
        </w:rPr>
        <w:t>%。</w:t>
      </w:r>
      <w:permEnd w:id="438"/>
      <w:r>
        <w:rPr>
          <w:rFonts w:hint="eastAsia" w:ascii="仿宋_GB2312" w:hAnsi="宋体" w:eastAsia="仿宋_GB2312" w:cs="宋体"/>
          <w:sz w:val="11"/>
          <w:szCs w:val="11"/>
        </w:rPr>
        <w:t xml:space="preserve"> </w:t>
      </w:r>
      <w:bookmarkEnd w:id="158"/>
      <w:r>
        <w:rPr>
          <w:rFonts w:hint="eastAsia" w:ascii="仿宋_GB2312" w:hAnsi="宋体" w:eastAsia="仿宋_GB2312" w:cs="宋体"/>
          <w:sz w:val="32"/>
          <w:szCs w:val="32"/>
        </w:rPr>
        <w:t>主要增减变动情况是：</w:t>
      </w:r>
      <w:bookmarkStart w:id="159" w:name="PO_part3A4B1IncReason1"/>
      <w:permStart w:id="439" w:edGrp="everyone"/>
      <w:r>
        <w:rPr>
          <w:rFonts w:hint="eastAsia" w:ascii="仿宋_GB2312" w:hAnsi="宋体" w:eastAsia="仿宋_GB2312" w:cs="宋体"/>
          <w:sz w:val="32"/>
          <w:szCs w:val="32"/>
        </w:rPr>
        <w:t>认真贯彻落实中央八项规定精神和厉行节约的要求，从严控制经费开支，全年实际支出比</w:t>
      </w:r>
      <w:r>
        <w:rPr>
          <w:rFonts w:hint="eastAsia" w:ascii="仿宋_GB2312" w:hAnsi="宋体" w:eastAsia="仿宋_GB2312" w:cs="宋体"/>
          <w:sz w:val="32"/>
          <w:szCs w:val="32"/>
          <w:lang w:val="en-US" w:eastAsia="zh-CN"/>
        </w:rPr>
        <w:t>上年决算数</w:t>
      </w:r>
      <w:r>
        <w:rPr>
          <w:rFonts w:hint="eastAsia" w:ascii="仿宋_GB2312" w:hAnsi="宋体" w:eastAsia="仿宋_GB2312" w:cs="宋体"/>
          <w:sz w:val="32"/>
          <w:szCs w:val="32"/>
        </w:rPr>
        <w:t>有所</w:t>
      </w:r>
      <w:r>
        <w:rPr>
          <w:rFonts w:hint="eastAsia" w:ascii="仿宋_GB2312" w:hAnsi="宋体" w:eastAsia="仿宋_GB2312" w:cs="宋体"/>
          <w:sz w:val="32"/>
          <w:szCs w:val="32"/>
          <w:lang w:val="en-US" w:eastAsia="zh-CN"/>
        </w:rPr>
        <w:t>减少</w:t>
      </w:r>
      <w:r>
        <w:rPr>
          <w:rFonts w:hint="eastAsia" w:ascii="仿宋_GB2312" w:hAnsi="宋体" w:eastAsia="仿宋_GB2312" w:cs="宋体"/>
          <w:sz w:val="32"/>
          <w:szCs w:val="32"/>
          <w:lang w:eastAsia="zh-CN"/>
        </w:rPr>
        <w:t>。</w:t>
      </w:r>
      <w:permEnd w:id="439"/>
      <w:r>
        <w:rPr>
          <w:rFonts w:hint="eastAsia" w:ascii="仿宋_GB2312" w:hAnsi="宋体" w:eastAsia="仿宋_GB2312" w:cs="宋体"/>
          <w:sz w:val="32"/>
          <w:szCs w:val="32"/>
        </w:rPr>
        <w:t xml:space="preserve"> </w:t>
      </w:r>
      <w:bookmarkEnd w:id="159"/>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（二）政府采购支出情况说明</w:t>
      </w:r>
    </w:p>
    <w:p>
      <w:pPr>
        <w:ind w:firstLine="640" w:firstLineChars="200"/>
        <w:rPr>
          <w:rFonts w:ascii="仿宋_GB2312" w:hAnsi="宋体" w:eastAsia="仿宋_GB2312" w:cs="宋体"/>
          <w:sz w:val="32"/>
          <w:szCs w:val="32"/>
        </w:rPr>
      </w:pPr>
      <w:bookmarkStart w:id="160" w:name="PO_part3A4B2Year1"/>
      <w:permStart w:id="440" w:edGrp="everyone"/>
      <w:r>
        <w:rPr>
          <w:rFonts w:ascii="仿宋_GB2312" w:hAnsi="宋体" w:eastAsia="仿宋_GB2312" w:cs="宋体"/>
          <w:sz w:val="32"/>
          <w:szCs w:val="32"/>
        </w:rPr>
        <w:t>2021</w:t>
      </w:r>
      <w:permEnd w:id="440"/>
      <w:r>
        <w:rPr>
          <w:rFonts w:hint="eastAsia" w:ascii="仿宋_GB2312" w:hAnsi="宋体" w:eastAsia="仿宋_GB2312" w:cs="宋体"/>
          <w:sz w:val="11"/>
          <w:szCs w:val="11"/>
        </w:rPr>
        <w:t xml:space="preserve"> </w:t>
      </w:r>
      <w:bookmarkEnd w:id="160"/>
      <w:r>
        <w:rPr>
          <w:rFonts w:hint="eastAsia" w:ascii="仿宋_GB2312" w:hAnsi="宋体" w:eastAsia="仿宋_GB2312" w:cs="宋体"/>
          <w:sz w:val="32"/>
          <w:szCs w:val="32"/>
        </w:rPr>
        <w:t>年本</w:t>
      </w:r>
      <w:bookmarkStart w:id="161" w:name="PO_part3DivName2"/>
      <w:permStart w:id="441" w:edGrp="everyone"/>
      <w:r>
        <w:rPr>
          <w:rFonts w:hint="eastAsia" w:ascii="仿宋_GB2312" w:hAnsi="宋体" w:eastAsia="仿宋_GB2312" w:cs="宋体"/>
          <w:sz w:val="32"/>
          <w:szCs w:val="32"/>
        </w:rPr>
        <w:t>部门</w:t>
      </w:r>
      <w:permEnd w:id="441"/>
      <w:r>
        <w:rPr>
          <w:rFonts w:hint="eastAsia" w:ascii="仿宋_GB2312" w:hAnsi="宋体" w:eastAsia="仿宋_GB2312" w:cs="宋体"/>
          <w:sz w:val="11"/>
          <w:szCs w:val="11"/>
        </w:rPr>
        <w:t xml:space="preserve"> </w:t>
      </w:r>
      <w:bookmarkEnd w:id="161"/>
      <w:r>
        <w:rPr>
          <w:rFonts w:hint="eastAsia" w:ascii="仿宋_GB2312" w:hAnsi="宋体" w:eastAsia="仿宋_GB2312" w:cs="宋体"/>
          <w:sz w:val="32"/>
          <w:szCs w:val="32"/>
        </w:rPr>
        <w:t>政府采购支出总额</w:t>
      </w:r>
      <w:permStart w:id="442" w:edGrp="everyone"/>
      <w:bookmarkStart w:id="162" w:name="PO_part3A4B2Amount1"/>
      <w:r>
        <w:rPr>
          <w:rFonts w:ascii="仿宋_GB2312" w:hAnsi="宋体" w:eastAsia="仿宋_GB2312" w:cs="宋体"/>
          <w:sz w:val="32"/>
          <w:szCs w:val="32"/>
        </w:rPr>
        <w:t>3,814.77</w:t>
      </w:r>
      <w:permEnd w:id="442"/>
      <w:r>
        <w:rPr>
          <w:rFonts w:hint="eastAsia" w:ascii="仿宋_GB2312" w:hAnsi="宋体" w:eastAsia="仿宋_GB2312" w:cs="宋体"/>
          <w:sz w:val="11"/>
          <w:szCs w:val="11"/>
        </w:rPr>
        <w:t xml:space="preserve"> </w:t>
      </w:r>
      <w:bookmarkEnd w:id="162"/>
      <w:r>
        <w:rPr>
          <w:rFonts w:hint="eastAsia" w:ascii="仿宋_GB2312" w:hAnsi="宋体" w:eastAsia="仿宋_GB2312" w:cs="宋体"/>
          <w:sz w:val="32"/>
          <w:szCs w:val="32"/>
        </w:rPr>
        <w:t>万元，其中：政府采购货物支出</w:t>
      </w:r>
      <w:bookmarkStart w:id="163" w:name="PO_part3A4B2Amount2"/>
      <w:permStart w:id="443" w:edGrp="everyone"/>
      <w:r>
        <w:rPr>
          <w:rFonts w:ascii="仿宋_GB2312" w:hAnsi="宋体" w:eastAsia="仿宋_GB2312" w:cs="宋体"/>
          <w:sz w:val="32"/>
          <w:szCs w:val="32"/>
        </w:rPr>
        <w:t>822.53</w:t>
      </w:r>
      <w:permEnd w:id="443"/>
      <w:r>
        <w:rPr>
          <w:rFonts w:hint="eastAsia" w:ascii="仿宋_GB2312" w:hAnsi="宋体" w:eastAsia="仿宋_GB2312" w:cs="宋体"/>
          <w:sz w:val="11"/>
          <w:szCs w:val="11"/>
        </w:rPr>
        <w:t xml:space="preserve"> </w:t>
      </w:r>
      <w:bookmarkEnd w:id="163"/>
      <w:r>
        <w:rPr>
          <w:rFonts w:hint="eastAsia" w:ascii="仿宋_GB2312" w:hAnsi="宋体" w:eastAsia="仿宋_GB2312" w:cs="宋体"/>
          <w:sz w:val="32"/>
          <w:szCs w:val="32"/>
        </w:rPr>
        <w:t>万元、政府采购工程支出</w:t>
      </w:r>
      <w:bookmarkStart w:id="164" w:name="PO_part3A4B2Amount3"/>
      <w:permStart w:id="444" w:edGrp="everyone"/>
      <w:r>
        <w:rPr>
          <w:rFonts w:ascii="仿宋_GB2312" w:hAnsi="宋体" w:eastAsia="仿宋_GB2312" w:cs="宋体"/>
          <w:sz w:val="32"/>
          <w:szCs w:val="32"/>
        </w:rPr>
        <w:t>147.58</w:t>
      </w:r>
      <w:permEnd w:id="444"/>
      <w:r>
        <w:rPr>
          <w:rFonts w:hint="eastAsia" w:ascii="仿宋_GB2312" w:hAnsi="宋体" w:eastAsia="仿宋_GB2312" w:cs="宋体"/>
          <w:sz w:val="11"/>
          <w:szCs w:val="11"/>
        </w:rPr>
        <w:t xml:space="preserve"> </w:t>
      </w:r>
      <w:bookmarkEnd w:id="164"/>
      <w:r>
        <w:rPr>
          <w:rFonts w:hint="eastAsia" w:ascii="仿宋_GB2312" w:hAnsi="宋体" w:eastAsia="仿宋_GB2312" w:cs="宋体"/>
          <w:sz w:val="32"/>
          <w:szCs w:val="32"/>
        </w:rPr>
        <w:t>万元、政府采购服务支出</w:t>
      </w:r>
      <w:permStart w:id="445" w:edGrp="everyone"/>
      <w:bookmarkStart w:id="165" w:name="PO_part3A4B2Amount4"/>
      <w:r>
        <w:rPr>
          <w:rFonts w:ascii="仿宋_GB2312" w:hAnsi="宋体" w:eastAsia="仿宋_GB2312" w:cs="宋体"/>
          <w:sz w:val="32"/>
          <w:szCs w:val="32"/>
        </w:rPr>
        <w:t>2,844.66</w:t>
      </w:r>
      <w:permEnd w:id="445"/>
      <w:r>
        <w:rPr>
          <w:rFonts w:hint="eastAsia" w:ascii="仿宋_GB2312" w:hAnsi="宋体" w:eastAsia="仿宋_GB2312" w:cs="宋体"/>
          <w:sz w:val="11"/>
          <w:szCs w:val="11"/>
        </w:rPr>
        <w:t xml:space="preserve"> </w:t>
      </w:r>
      <w:bookmarkEnd w:id="165"/>
      <w:r>
        <w:rPr>
          <w:rFonts w:hint="eastAsia" w:ascii="仿宋_GB2312" w:hAnsi="宋体" w:eastAsia="仿宋_GB2312" w:cs="宋体"/>
          <w:sz w:val="32"/>
          <w:szCs w:val="32"/>
        </w:rPr>
        <w:t>万元。</w:t>
      </w:r>
      <w:permStart w:id="446" w:edGrp="everyone"/>
      <w:bookmarkStart w:id="166" w:name="PO_part3A4B2Content5"/>
      <w:r>
        <w:rPr>
          <w:rFonts w:hint="eastAsia" w:ascii="仿宋_GB2312" w:hAnsi="宋体" w:eastAsia="仿宋_GB2312" w:cs="宋体"/>
          <w:sz w:val="32"/>
          <w:szCs w:val="32"/>
        </w:rPr>
        <w:t>授予中小企业合同金额</w:t>
      </w:r>
      <w:r>
        <w:rPr>
          <w:rFonts w:ascii="仿宋_GB2312" w:hAnsi="宋体" w:eastAsia="仿宋_GB2312" w:cs="宋体"/>
          <w:sz w:val="32"/>
          <w:szCs w:val="32"/>
        </w:rPr>
        <w:t>904.45万元，占政府采购支出总额的23.7%，其中：授予小微企业合同金额356.75万元，占授予中小企业合同金额的39.4%；货物采购授予中小企业合同金额占货物支出金额的</w:t>
      </w:r>
      <w:r>
        <w:rPr>
          <w:rFonts w:hint="eastAsia" w:ascii="仿宋_GB2312" w:hAnsi="宋体" w:eastAsia="仿宋_GB2312" w:cs="宋体"/>
          <w:sz w:val="32"/>
          <w:szCs w:val="32"/>
          <w:lang w:val="en-US" w:eastAsia="zh-CN"/>
        </w:rPr>
        <w:t>28.4</w:t>
      </w:r>
      <w:r>
        <w:rPr>
          <w:rFonts w:ascii="仿宋_GB2312" w:hAnsi="宋体" w:eastAsia="仿宋_GB2312" w:cs="宋体"/>
          <w:sz w:val="32"/>
          <w:szCs w:val="32"/>
        </w:rPr>
        <w:t>%，工程采购授予中小企业合同金额占工程支出金额的</w:t>
      </w:r>
      <w:r>
        <w:rPr>
          <w:rFonts w:hint="eastAsia" w:ascii="仿宋_GB2312" w:hAnsi="宋体" w:eastAsia="仿宋_GB2312" w:cs="宋体"/>
          <w:sz w:val="32"/>
          <w:szCs w:val="32"/>
          <w:lang w:val="en-US" w:eastAsia="zh-CN"/>
        </w:rPr>
        <w:t>87.8</w:t>
      </w:r>
      <w:r>
        <w:rPr>
          <w:rFonts w:ascii="仿宋_GB2312" w:hAnsi="宋体" w:eastAsia="仿宋_GB2312" w:cs="宋体"/>
          <w:sz w:val="32"/>
          <w:szCs w:val="32"/>
        </w:rPr>
        <w:t>%，服务采购授予中小企业合同金额占服务支出金额的</w:t>
      </w:r>
      <w:r>
        <w:rPr>
          <w:rFonts w:hint="eastAsia" w:ascii="仿宋_GB2312" w:hAnsi="宋体" w:eastAsia="仿宋_GB2312" w:cs="宋体"/>
          <w:sz w:val="32"/>
          <w:szCs w:val="32"/>
          <w:lang w:val="en-US" w:eastAsia="zh-CN"/>
        </w:rPr>
        <w:t>19.0</w:t>
      </w:r>
      <w:r>
        <w:rPr>
          <w:rFonts w:ascii="仿宋_GB2312" w:hAnsi="宋体" w:eastAsia="仿宋_GB2312" w:cs="宋体"/>
          <w:sz w:val="32"/>
          <w:szCs w:val="32"/>
        </w:rPr>
        <w:t>%。</w:t>
      </w:r>
      <w:permEnd w:id="446"/>
      <w:r>
        <w:rPr>
          <w:rFonts w:hint="eastAsia" w:ascii="仿宋_GB2312" w:hAnsi="宋体" w:eastAsia="仿宋_GB2312" w:cs="宋体"/>
          <w:sz w:val="32"/>
          <w:szCs w:val="32"/>
        </w:rPr>
        <w:t xml:space="preserve"> </w:t>
      </w:r>
      <w:bookmarkEnd w:id="166"/>
    </w:p>
    <w:p>
      <w:pPr>
        <w:spacing w:line="288" w:lineRule="auto"/>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（三）国有资产占用情况</w:t>
      </w:r>
    </w:p>
    <w:p>
      <w:pPr>
        <w:ind w:firstLine="640" w:firstLineChars="200"/>
        <w:rPr>
          <w:rFonts w:ascii="仿宋_GB2312" w:eastAsia="仿宋_GB2312"/>
        </w:rPr>
      </w:pPr>
      <w:r>
        <w:rPr>
          <w:rFonts w:hint="eastAsia" w:ascii="仿宋_GB2312" w:hAnsi="宋体" w:eastAsia="仿宋_GB2312" w:cs="宋体"/>
          <w:sz w:val="32"/>
          <w:szCs w:val="32"/>
        </w:rPr>
        <w:t>截至</w:t>
      </w:r>
      <w:bookmarkStart w:id="167" w:name="PO_part3A4B3Year1"/>
      <w:permStart w:id="447" w:edGrp="everyone"/>
      <w:r>
        <w:rPr>
          <w:rFonts w:ascii="仿宋_GB2312" w:hAnsi="宋体" w:eastAsia="仿宋_GB2312" w:cs="宋体"/>
          <w:sz w:val="32"/>
          <w:szCs w:val="32"/>
        </w:rPr>
        <w:t>2021</w:t>
      </w:r>
      <w:permEnd w:id="447"/>
      <w:r>
        <w:rPr>
          <w:rFonts w:hint="eastAsia" w:ascii="仿宋_GB2312" w:hAnsi="宋体" w:eastAsia="仿宋_GB2312" w:cs="宋体"/>
          <w:sz w:val="11"/>
          <w:szCs w:val="11"/>
        </w:rPr>
        <w:t xml:space="preserve"> </w:t>
      </w:r>
      <w:bookmarkEnd w:id="167"/>
      <w:r>
        <w:rPr>
          <w:rFonts w:hint="eastAsia" w:ascii="仿宋_GB2312" w:hAnsi="宋体" w:eastAsia="仿宋_GB2312" w:cs="宋体"/>
          <w:sz w:val="32"/>
          <w:szCs w:val="32"/>
        </w:rPr>
        <w:t>年12月31日，本</w:t>
      </w:r>
      <w:bookmarkStart w:id="168" w:name="PO_part3DivName3"/>
      <w:permStart w:id="448" w:edGrp="everyone"/>
      <w:r>
        <w:rPr>
          <w:rFonts w:hint="eastAsia" w:ascii="仿宋_GB2312" w:hAnsi="宋体" w:eastAsia="仿宋_GB2312" w:cs="宋体"/>
          <w:sz w:val="32"/>
          <w:szCs w:val="32"/>
        </w:rPr>
        <w:t>部门</w:t>
      </w:r>
      <w:permEnd w:id="448"/>
      <w:r>
        <w:rPr>
          <w:rFonts w:hint="eastAsia" w:ascii="仿宋_GB2312" w:hAnsi="宋体" w:eastAsia="仿宋_GB2312" w:cs="宋体"/>
          <w:sz w:val="11"/>
          <w:szCs w:val="11"/>
        </w:rPr>
        <w:t xml:space="preserve"> </w:t>
      </w:r>
      <w:bookmarkEnd w:id="168"/>
      <w:r>
        <w:rPr>
          <w:rFonts w:hint="eastAsia" w:ascii="仿宋_GB2312" w:hAnsi="宋体" w:eastAsia="仿宋_GB2312" w:cs="宋体"/>
          <w:sz w:val="32"/>
          <w:szCs w:val="32"/>
        </w:rPr>
        <w:t>共有车辆</w:t>
      </w:r>
      <w:bookmarkStart w:id="169" w:name="PO_part3A4B3CarCount1"/>
      <w:permStart w:id="449" w:edGrp="everyone"/>
      <w:r>
        <w:rPr>
          <w:rFonts w:ascii="仿宋_GB2312" w:hAnsi="宋体" w:eastAsia="仿宋_GB2312" w:cs="宋体"/>
          <w:sz w:val="32"/>
          <w:szCs w:val="32"/>
        </w:rPr>
        <w:t>23</w:t>
      </w:r>
      <w:permEnd w:id="449"/>
      <w:r>
        <w:rPr>
          <w:rFonts w:hint="eastAsia" w:ascii="仿宋_GB2312" w:hAnsi="宋体" w:eastAsia="仿宋_GB2312" w:cs="宋体"/>
          <w:sz w:val="11"/>
          <w:szCs w:val="11"/>
        </w:rPr>
        <w:t xml:space="preserve"> </w:t>
      </w:r>
      <w:bookmarkEnd w:id="169"/>
      <w:r>
        <w:rPr>
          <w:rFonts w:hint="eastAsia" w:ascii="仿宋_GB2312" w:hAnsi="宋体" w:eastAsia="仿宋_GB2312" w:cs="宋体"/>
          <w:sz w:val="32"/>
          <w:szCs w:val="32"/>
        </w:rPr>
        <w:t>辆，其中，</w:t>
      </w:r>
      <w:permStart w:id="450" w:edGrp="everyone"/>
      <w:bookmarkStart w:id="170" w:name="PO_part3A4B3DxhbzCarCount1"/>
      <w:r>
        <w:rPr>
          <w:rFonts w:hint="eastAsia" w:ascii="仿宋_GB2312" w:hAnsi="宋体" w:eastAsia="仿宋_GB2312" w:cs="宋体"/>
          <w:sz w:val="32"/>
          <w:szCs w:val="32"/>
        </w:rPr>
        <w:t>机要通信用车</w:t>
      </w:r>
      <w:r>
        <w:rPr>
          <w:rFonts w:ascii="仿宋_GB2312" w:hAnsi="宋体" w:eastAsia="仿宋_GB2312" w:cs="宋体"/>
          <w:sz w:val="32"/>
          <w:szCs w:val="32"/>
        </w:rPr>
        <w:t>2辆、应急保障用车3辆、执法执勤用车7辆、特种专业技术用车1辆、其他用车10辆</w:t>
      </w:r>
      <w:r>
        <w:rPr>
          <w:rFonts w:hint="eastAsia" w:ascii="仿宋_GB2312" w:hAnsi="宋体" w:eastAsia="仿宋_GB2312" w:cs="宋体"/>
          <w:sz w:val="32"/>
          <w:szCs w:val="32"/>
          <w:lang w:eastAsia="zh-CN"/>
        </w:rPr>
        <w:t>。</w:t>
      </w:r>
      <w:permEnd w:id="450"/>
      <w:r>
        <w:rPr>
          <w:rFonts w:hint="eastAsia" w:ascii="仿宋_GB2312" w:hAnsi="宋体" w:eastAsia="仿宋_GB2312" w:cs="宋体"/>
          <w:sz w:val="11"/>
          <w:szCs w:val="11"/>
        </w:rPr>
        <w:t xml:space="preserve"> </w:t>
      </w:r>
      <w:bookmarkEnd w:id="170"/>
      <w:r>
        <w:rPr>
          <w:rFonts w:hint="eastAsia" w:ascii="仿宋_GB2312" w:hAnsi="宋体" w:eastAsia="仿宋_GB2312" w:cs="宋体"/>
          <w:sz w:val="32"/>
          <w:szCs w:val="32"/>
        </w:rPr>
        <w:t>单价50万元以上通用设备</w:t>
      </w:r>
      <w:bookmarkStart w:id="171" w:name="PO_part3A4B3Money50wCount1"/>
      <w:permStart w:id="451" w:edGrp="everyone"/>
      <w:r>
        <w:rPr>
          <w:rFonts w:ascii="仿宋_GB2312" w:hAnsi="宋体" w:eastAsia="仿宋_GB2312" w:cs="宋体"/>
          <w:sz w:val="32"/>
          <w:szCs w:val="32"/>
        </w:rPr>
        <w:t>0</w:t>
      </w:r>
      <w:permEnd w:id="451"/>
      <w:r>
        <w:rPr>
          <w:rFonts w:hint="eastAsia" w:ascii="仿宋_GB2312" w:hAnsi="宋体" w:eastAsia="仿宋_GB2312" w:cs="宋体"/>
          <w:sz w:val="11"/>
          <w:szCs w:val="11"/>
        </w:rPr>
        <w:t xml:space="preserve"> </w:t>
      </w:r>
      <w:bookmarkEnd w:id="171"/>
      <w:r>
        <w:rPr>
          <w:rFonts w:hint="eastAsia" w:ascii="仿宋_GB2312" w:hAnsi="宋体" w:eastAsia="仿宋_GB2312" w:cs="宋体"/>
          <w:sz w:val="32"/>
          <w:szCs w:val="32"/>
        </w:rPr>
        <w:t>台（套），单价100万元以上专用设备</w:t>
      </w:r>
      <w:bookmarkStart w:id="172" w:name="PO_part3A4B3Money100wCount1"/>
      <w:permStart w:id="452" w:edGrp="everyone"/>
      <w:r>
        <w:rPr>
          <w:rFonts w:ascii="仿宋_GB2312" w:hAnsi="宋体" w:eastAsia="仿宋_GB2312" w:cs="宋体"/>
          <w:sz w:val="32"/>
          <w:szCs w:val="32"/>
        </w:rPr>
        <w:t>0</w:t>
      </w:r>
      <w:permEnd w:id="452"/>
      <w:r>
        <w:rPr>
          <w:rFonts w:hint="eastAsia" w:ascii="仿宋_GB2312" w:hAnsi="宋体" w:eastAsia="仿宋_GB2312" w:cs="宋体"/>
          <w:sz w:val="11"/>
          <w:szCs w:val="11"/>
        </w:rPr>
        <w:t xml:space="preserve"> </w:t>
      </w:r>
      <w:bookmarkEnd w:id="172"/>
      <w:r>
        <w:rPr>
          <w:rFonts w:hint="eastAsia" w:ascii="仿宋_GB2312" w:hAnsi="宋体" w:eastAsia="仿宋_GB2312" w:cs="宋体"/>
          <w:sz w:val="32"/>
          <w:szCs w:val="32"/>
        </w:rPr>
        <w:t>台（套）。</w:t>
      </w:r>
    </w:p>
    <w:p>
      <w:pPr>
        <w:ind w:firstLine="643" w:firstLineChars="200"/>
        <w:rPr>
          <w:rFonts w:ascii="仿宋_GB2312" w:hAnsi="宋体" w:eastAsia="仿宋_GB2312" w:cs="宋体"/>
          <w:b/>
          <w:sz w:val="32"/>
          <w:szCs w:val="32"/>
        </w:rPr>
      </w:pPr>
      <w:r>
        <w:rPr>
          <w:rFonts w:hint="eastAsia" w:ascii="仿宋_GB2312" w:hAnsi="宋体" w:eastAsia="仿宋_GB2312" w:cs="宋体"/>
          <w:b/>
          <w:sz w:val="32"/>
          <w:szCs w:val="32"/>
        </w:rPr>
        <w:t>（四）预算绩效管理工作开展情况</w:t>
      </w:r>
    </w:p>
    <w:p>
      <w:pPr>
        <w:snapToGrid w:val="0"/>
        <w:spacing w:line="580" w:lineRule="exact"/>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绩效管理工作总体情况。</w:t>
      </w:r>
      <w:bookmarkStart w:id="173" w:name="PO_part3A4B4C1Content1"/>
      <w:permStart w:id="453" w:edGrp="everyone"/>
      <w:r>
        <w:rPr>
          <w:rFonts w:hint="eastAsia" w:ascii="仿宋_GB2312" w:hAnsi="宋体" w:eastAsia="仿宋_GB2312" w:cs="宋体"/>
          <w:sz w:val="32"/>
          <w:szCs w:val="32"/>
        </w:rPr>
        <w:t>根据财政预算绩效管理要求，我部门组织对2021年度一般公共预算项目支出开展绩效自评，其中一级项目</w:t>
      </w:r>
      <w:r>
        <w:rPr>
          <w:rFonts w:hint="eastAsia" w:ascii="仿宋_GB2312" w:hAnsi="宋体" w:eastAsia="仿宋_GB2312" w:cs="宋体"/>
          <w:sz w:val="32"/>
          <w:szCs w:val="32"/>
          <w:lang w:val="en-US" w:eastAsia="zh-CN"/>
        </w:rPr>
        <w:t>109</w:t>
      </w:r>
      <w:r>
        <w:rPr>
          <w:rFonts w:hint="eastAsia" w:ascii="仿宋_GB2312" w:hAnsi="宋体" w:eastAsia="仿宋_GB2312" w:cs="宋体"/>
          <w:sz w:val="32"/>
          <w:szCs w:val="32"/>
        </w:rPr>
        <w:t>个，二级项目</w:t>
      </w:r>
      <w:r>
        <w:rPr>
          <w:rFonts w:hint="eastAsia" w:ascii="仿宋_GB2312" w:hAnsi="宋体" w:eastAsia="仿宋_GB2312" w:cs="宋体"/>
          <w:sz w:val="32"/>
          <w:szCs w:val="32"/>
          <w:lang w:val="en-US" w:eastAsia="zh-CN"/>
        </w:rPr>
        <w:t>164</w:t>
      </w:r>
      <w:r>
        <w:rPr>
          <w:rFonts w:hint="eastAsia" w:ascii="仿宋_GB2312" w:hAnsi="宋体" w:eastAsia="仿宋_GB2312" w:cs="宋体"/>
          <w:sz w:val="32"/>
          <w:szCs w:val="32"/>
        </w:rPr>
        <w:t>个，共涉及资金14,308.64万元，占一般公共预算项目支出总额的</w:t>
      </w:r>
      <w:r>
        <w:rPr>
          <w:rFonts w:hint="eastAsia" w:ascii="仿宋_GB2312" w:hAnsi="宋体" w:eastAsia="仿宋_GB2312" w:cs="宋体"/>
          <w:sz w:val="32"/>
          <w:szCs w:val="32"/>
          <w:lang w:val="en-US" w:eastAsia="zh-CN"/>
        </w:rPr>
        <w:t>100.0</w:t>
      </w:r>
      <w:r>
        <w:rPr>
          <w:rFonts w:hint="eastAsia" w:ascii="仿宋_GB2312" w:hAnsi="宋体" w:eastAsia="仿宋_GB2312" w:cs="宋体"/>
          <w:sz w:val="32"/>
          <w:szCs w:val="32"/>
        </w:rPr>
        <w:t>%；组织对2021年度番禺区社会主义新农村建设资金、河涌整治工程项目等</w:t>
      </w:r>
      <w:r>
        <w:rPr>
          <w:rFonts w:hint="eastAsia" w:ascii="仿宋_GB2312" w:hAnsi="宋体" w:eastAsia="仿宋_GB2312" w:cs="宋体"/>
          <w:sz w:val="32"/>
          <w:szCs w:val="32"/>
          <w:lang w:val="en-US" w:eastAsia="zh-CN"/>
        </w:rPr>
        <w:t>33</w:t>
      </w:r>
      <w:r>
        <w:rPr>
          <w:rFonts w:hint="eastAsia" w:ascii="仿宋_GB2312" w:hAnsi="宋体" w:eastAsia="仿宋_GB2312" w:cs="宋体"/>
          <w:sz w:val="32"/>
          <w:szCs w:val="32"/>
        </w:rPr>
        <w:t>个政府性基金预算项目开展绩效自评：共涉及资金5,635.58万元，占政府性基金预算项目支出总额的</w:t>
      </w:r>
      <w:r>
        <w:rPr>
          <w:rFonts w:hint="eastAsia" w:ascii="仿宋_GB2312" w:hAnsi="宋体" w:eastAsia="仿宋_GB2312" w:cs="宋体"/>
          <w:sz w:val="32"/>
          <w:szCs w:val="32"/>
          <w:lang w:val="en-US" w:eastAsia="zh-CN"/>
        </w:rPr>
        <w:t>100.0</w:t>
      </w:r>
      <w:r>
        <w:rPr>
          <w:rFonts w:hint="eastAsia" w:ascii="仿宋_GB2312" w:hAnsi="宋体" w:eastAsia="仿宋_GB2312" w:cs="宋体"/>
          <w:sz w:val="32"/>
          <w:szCs w:val="32"/>
        </w:rPr>
        <w:t>%。</w:t>
      </w:r>
    </w:p>
    <w:p>
      <w:pPr>
        <w:pStyle w:val="13"/>
        <w:numPr>
          <w:ilvl w:val="0"/>
          <w:numId w:val="0"/>
        </w:numPr>
        <w:ind w:firstLine="640" w:firstLineChars="200"/>
        <w:rPr>
          <w:rFonts w:hint="eastAsia" w:ascii="仿宋_GB2312" w:hAnsi="宋体" w:eastAsia="仿宋_GB2312" w:cs="宋体"/>
          <w:sz w:val="32"/>
          <w:szCs w:val="32"/>
        </w:rPr>
      </w:pPr>
      <w:r>
        <w:rPr>
          <w:rFonts w:hint="eastAsia" w:ascii="仿宋_GB2312" w:hAnsi="仿宋_GB2312" w:eastAsia="仿宋_GB2312" w:cs="仿宋_GB2312"/>
          <w:bCs/>
          <w:sz w:val="32"/>
          <w:szCs w:val="32"/>
          <w:lang w:eastAsia="zh-CN"/>
        </w:rPr>
        <w:t>本部门</w:t>
      </w:r>
      <w:bookmarkStart w:id="177" w:name="_GoBack"/>
      <w:bookmarkEnd w:id="177"/>
      <w:r>
        <w:rPr>
          <w:rFonts w:hint="eastAsia" w:ascii="仿宋_GB2312" w:hAnsi="仿宋_GB2312" w:eastAsia="仿宋_GB2312" w:cs="仿宋_GB2312"/>
          <w:bCs/>
          <w:sz w:val="32"/>
          <w:szCs w:val="32"/>
          <w:lang w:eastAsia="zh-CN"/>
        </w:rPr>
        <w:t>2021年无重点绩效评价项目。</w:t>
      </w:r>
    </w:p>
    <w:p>
      <w:pPr>
        <w:pStyle w:val="13"/>
        <w:numPr>
          <w:ilvl w:val="0"/>
          <w:numId w:val="0"/>
        </w:numPr>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rPr>
        <w:t>组织部门整体支出绩效自评（含下属单位</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rPr>
        <w:t>个），涉及一般公共预算支出18,526.59万元，政府性基金预算支出5,635.58万元。</w:t>
      </w:r>
    </w:p>
    <w:permEnd w:id="453"/>
    <w:p>
      <w:pPr>
        <w:snapToGrid w:val="0"/>
        <w:spacing w:line="58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 xml:space="preserve"> </w:t>
      </w:r>
      <w:bookmarkEnd w:id="173"/>
    </w:p>
    <w:p>
      <w:pPr>
        <w:snapToGrid w:val="0"/>
        <w:spacing w:line="580" w:lineRule="exact"/>
        <w:ind w:firstLine="643" w:firstLineChars="200"/>
        <w:rPr>
          <w:rFonts w:ascii="仿宋_GB2312" w:hAnsi="宋体" w:eastAsia="仿宋_GB2312" w:cs="宋体"/>
          <w:b/>
          <w:bCs/>
          <w:sz w:val="32"/>
          <w:szCs w:val="32"/>
        </w:rPr>
      </w:pPr>
      <w:r>
        <w:rPr>
          <w:rFonts w:hint="eastAsia" w:ascii="仿宋_GB2312" w:hAnsi="宋体" w:eastAsia="仿宋_GB2312" w:cs="宋体"/>
          <w:b/>
          <w:sz w:val="32"/>
          <w:szCs w:val="32"/>
        </w:rPr>
        <w:t>绩效自评结果。</w:t>
      </w:r>
      <w:permStart w:id="454" w:edGrp="everyone"/>
      <w:bookmarkStart w:id="174" w:name="PO_part3A4B4C3Content1"/>
    </w:p>
    <w:p>
      <w:pPr>
        <w:snapToGrid w:val="0"/>
        <w:spacing w:line="5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我</w:t>
      </w:r>
      <w:r>
        <w:rPr>
          <w:rFonts w:hint="eastAsia" w:ascii="仿宋_GB2312" w:hAnsi="宋体" w:eastAsia="仿宋_GB2312" w:cs="宋体"/>
          <w:sz w:val="32"/>
          <w:szCs w:val="32"/>
          <w:lang w:eastAsia="zh-CN"/>
        </w:rPr>
        <w:t>部门</w:t>
      </w:r>
      <w:r>
        <w:rPr>
          <w:rFonts w:hint="eastAsia" w:ascii="仿宋_GB2312" w:hAnsi="宋体" w:eastAsia="仿宋_GB2312" w:cs="宋体"/>
          <w:sz w:val="32"/>
          <w:szCs w:val="32"/>
        </w:rPr>
        <w:t>今年开展了部门整体支出及</w:t>
      </w:r>
      <w:r>
        <w:rPr>
          <w:rFonts w:hint="eastAsia" w:ascii="仿宋_GB2312" w:hAnsi="宋体" w:eastAsia="仿宋_GB2312" w:cs="宋体"/>
          <w:sz w:val="32"/>
          <w:szCs w:val="32"/>
          <w:lang w:eastAsia="zh-CN"/>
        </w:rPr>
        <w:t>河涌整治工程项目的</w:t>
      </w:r>
      <w:r>
        <w:rPr>
          <w:rFonts w:hint="eastAsia" w:ascii="仿宋_GB2312" w:hAnsi="宋体" w:eastAsia="仿宋_GB2312" w:cs="宋体"/>
          <w:sz w:val="32"/>
          <w:szCs w:val="32"/>
        </w:rPr>
        <w:t>绩效自评。</w:t>
      </w:r>
    </w:p>
    <w:p>
      <w:p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部门整体支出绩效自评综述：全年预算数</w:t>
      </w:r>
      <w:r>
        <w:rPr>
          <w:rFonts w:hint="eastAsia" w:ascii="仿宋_GB2312" w:hAnsi="宋体" w:eastAsia="仿宋_GB2312" w:cs="宋体"/>
          <w:b w:val="0"/>
          <w:bCs w:val="0"/>
          <w:sz w:val="32"/>
          <w:szCs w:val="32"/>
          <w:lang w:val="en-US" w:eastAsia="zh-CN"/>
        </w:rPr>
        <w:t>24,957.99</w:t>
      </w:r>
      <w:r>
        <w:rPr>
          <w:rFonts w:hint="eastAsia" w:ascii="仿宋_GB2312" w:hAnsi="宋体" w:eastAsia="仿宋_GB2312" w:cs="宋体"/>
          <w:b w:val="0"/>
          <w:bCs w:val="0"/>
          <w:sz w:val="32"/>
          <w:szCs w:val="32"/>
        </w:rPr>
        <w:t>万元，执行数</w:t>
      </w:r>
      <w:r>
        <w:rPr>
          <w:rFonts w:hint="eastAsia" w:ascii="仿宋_GB2312" w:hAnsi="宋体" w:eastAsia="仿宋_GB2312" w:cs="宋体"/>
          <w:b w:val="0"/>
          <w:bCs w:val="0"/>
          <w:sz w:val="32"/>
          <w:szCs w:val="32"/>
          <w:lang w:val="en-US" w:eastAsia="zh-CN"/>
        </w:rPr>
        <w:t>24,957.99</w:t>
      </w:r>
      <w:r>
        <w:rPr>
          <w:rFonts w:hint="eastAsia" w:ascii="仿宋_GB2312" w:hAnsi="宋体" w:eastAsia="仿宋_GB2312" w:cs="宋体"/>
          <w:b w:val="0"/>
          <w:bCs w:val="0"/>
          <w:sz w:val="32"/>
          <w:szCs w:val="32"/>
        </w:rPr>
        <w:t>万元，完成预算的</w:t>
      </w:r>
      <w:r>
        <w:rPr>
          <w:rFonts w:hint="eastAsia" w:ascii="仿宋_GB2312" w:hAnsi="宋体" w:eastAsia="仿宋_GB2312" w:cs="宋体"/>
          <w:b w:val="0"/>
          <w:bCs w:val="0"/>
          <w:sz w:val="32"/>
          <w:szCs w:val="32"/>
          <w:lang w:val="en-US" w:eastAsia="zh-CN"/>
        </w:rPr>
        <w:t>100.0</w:t>
      </w:r>
      <w:r>
        <w:rPr>
          <w:rFonts w:hint="eastAsia" w:ascii="仿宋_GB2312" w:hAnsi="宋体" w:eastAsia="仿宋_GB2312" w:cs="宋体"/>
          <w:b w:val="0"/>
          <w:bCs w:val="0"/>
          <w:sz w:val="32"/>
          <w:szCs w:val="32"/>
        </w:rPr>
        <w:t>%。</w:t>
      </w:r>
    </w:p>
    <w:p>
      <w:pPr>
        <w:numPr>
          <w:ilvl w:val="0"/>
          <w:numId w:val="2"/>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部门整体支出绩效目标完成情况与效益主要是：</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一、人员运行方面：街道编内人员、编外人员各项经费正常发放，小谷围街正常运转。</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二、党建方面：基层组织正常有效履行职能，党组织作用不断增强，基层党员干部作用得到充分发挥，服务群众的能力不断提高，党在基层的执政根基不断巩固。</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三、美化城乡人居环境：综合改善4个保留村的基础设施，认真落实深化文明城市建设、网格化考核等问题整改工作。全面提升道路保洁质量，继续推进小区垃圾分类精准投放模式及设置投放点语音提示设备。</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四、水环境治理方面：对我街辖区内开展小谷围街十三条河涌及九个小微水体、大学城中心湖管理服务采购项目、赤坎湿地公园内河堤修复工程、穗石村穗石大道西市大街雨污改造项目、北亭村云程大街排水沟工程、小谷围街汛湖和水利工程管理范围划定采购项目、大学城中心湖环境提升项目等上述相关项目的开展，打造“河清岸绿，鱼翔浅底”的生态廊道，使河涌周边环境有综合提升，水生态系统达到生态平衡，从而达到提高村民生活环境质量的目的。</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五、维护社会稳定方面：平安创建知晓率不断提升，各项工作开展完成目标达到预期目标，有效减少大学城辖区城市道路两侧、地铁出入口、高校周边、旅游景点等周边占道经营、乱摆卖等“六乱”问题。</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六、安全生产方面：按照上级有关部门的工作要求完成交办的任务，加强行政执法检查和安全知识的宣传，提高广大师生和市民的安全意识，保障辖区内广大师生和市民的生命和财产安全。</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七、公共服务方面：保障学校的教育教学有序开展，设施设备正常运作。不断完善大学城幼儿园的教育设施，不断提升幼儿园的办园水平及办园品质。打通公共文化服务“最后一公里”，大力提升社区公共文化服务水平，提升管理和服务水平，不断完善公共文化服务体系建设，有效整合和利用社区公共文化资源。建立可回收物回收处理体系。开展各类妇女儿童有益健康、文娱体育、技能提升、家庭育儿、政策法律法规宣传等活动。落实我街颐康中心建设工作，加快养老事业发展，构建与群众需求相适应的养老服务体系；完善我街家庭综合服务中心运作机制，确保家庭综合服务中心项目可持续发展，有序开展了四村一居换届选举工作。</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八、扶贫方面：下拨30万扶贫经费开展各项帮扶任务，帮助贫困村解决实际问题和困难。</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rPr>
        <w:t>九、疫情防控方面：做好新型冠状病毒肺炎疫情防控工作，构筑防群防治抵御疫情严密防线，保障人民群众生命健康安全。</w:t>
      </w:r>
    </w:p>
    <w:p>
      <w:pPr>
        <w:numPr>
          <w:ilvl w:val="0"/>
          <w:numId w:val="0"/>
        </w:numPr>
        <w:snapToGrid w:val="0"/>
        <w:spacing w:line="580" w:lineRule="exact"/>
        <w:ind w:firstLine="640" w:firstLineChars="200"/>
        <w:rPr>
          <w:rFonts w:hint="eastAsia" w:ascii="仿宋_GB2312" w:hAnsi="宋体" w:eastAsia="仿宋_GB2312" w:cs="宋体"/>
          <w:b w:val="0"/>
          <w:bCs w:val="0"/>
          <w:sz w:val="32"/>
          <w:szCs w:val="32"/>
        </w:rPr>
      </w:pPr>
      <w:r>
        <w:rPr>
          <w:rFonts w:hint="eastAsia" w:ascii="仿宋_GB2312" w:hAnsi="宋体" w:eastAsia="仿宋_GB2312" w:cs="宋体"/>
          <w:b w:val="0"/>
          <w:bCs w:val="0"/>
          <w:sz w:val="32"/>
          <w:szCs w:val="32"/>
          <w:lang w:eastAsia="zh-CN"/>
        </w:rPr>
        <w:t>（</w:t>
      </w:r>
      <w:r>
        <w:rPr>
          <w:rFonts w:hint="eastAsia" w:ascii="仿宋_GB2312" w:hAnsi="宋体" w:eastAsia="仿宋_GB2312" w:cs="宋体"/>
          <w:b w:val="0"/>
          <w:bCs w:val="0"/>
          <w:sz w:val="32"/>
          <w:szCs w:val="32"/>
          <w:lang w:val="en-US" w:eastAsia="zh-CN"/>
        </w:rPr>
        <w:t>2</w:t>
      </w:r>
      <w:r>
        <w:rPr>
          <w:rFonts w:hint="eastAsia" w:ascii="仿宋_GB2312" w:hAnsi="宋体" w:eastAsia="仿宋_GB2312" w:cs="宋体"/>
          <w:b w:val="0"/>
          <w:bCs w:val="0"/>
          <w:sz w:val="32"/>
          <w:szCs w:val="32"/>
          <w:lang w:eastAsia="zh-CN"/>
        </w:rPr>
        <w:t>）</w:t>
      </w:r>
      <w:r>
        <w:rPr>
          <w:rFonts w:hint="eastAsia" w:ascii="仿宋_GB2312" w:hAnsi="宋体" w:eastAsia="仿宋_GB2312" w:cs="宋体"/>
          <w:b w:val="0"/>
          <w:bCs w:val="0"/>
          <w:sz w:val="32"/>
          <w:szCs w:val="32"/>
        </w:rPr>
        <w:t>发现的问题及原因。</w:t>
      </w:r>
    </w:p>
    <w:p>
      <w:pPr>
        <w:numPr>
          <w:ilvl w:val="0"/>
          <w:numId w:val="0"/>
        </w:numPr>
        <w:snapToGrid w:val="0"/>
        <w:spacing w:line="580" w:lineRule="exact"/>
        <w:ind w:firstLine="640" w:firstLineChars="200"/>
        <w:rPr>
          <w:rFonts w:hint="eastAsia"/>
          <w:lang w:val="en-US" w:eastAsia="zh-CN"/>
        </w:rPr>
      </w:pPr>
      <w:r>
        <w:rPr>
          <w:rFonts w:hint="eastAsia" w:ascii="仿宋_GB2312" w:hAnsi="宋体" w:eastAsia="仿宋_GB2312" w:cs="宋体"/>
          <w:b w:val="0"/>
          <w:bCs w:val="0"/>
          <w:sz w:val="32"/>
          <w:szCs w:val="32"/>
          <w:lang w:val="en-US" w:eastAsia="zh-CN"/>
        </w:rPr>
        <w:t>一是项目前期规划深度不足。部分项目前期调研论证不够充分，造成项目中途发生调整，项目实施存在风险。二是项目预算编制依据不够充分。部分项目年初申报财政预算未针对支出编制支出计划，项目支出前瞻性不足。部分项目预算申请仅列支事项的总金额，缺少资金测算依据。三是项目管理制度不够健全，不利于项目全过程管理。项目属于常态化开展的工作，应有项目管理制度作为保障。四是绩效指标设置不够合理，未能全面反映项目实施成效。</w:t>
      </w:r>
    </w:p>
    <w:p>
      <w:pPr>
        <w:numPr>
          <w:ilvl w:val="0"/>
          <w:numId w:val="0"/>
        </w:numPr>
        <w:snapToGrid w:val="0"/>
        <w:spacing w:line="580" w:lineRule="exact"/>
        <w:ind w:firstLine="640" w:firstLineChars="200"/>
        <w:rPr>
          <w:rFonts w:ascii="仿宋_GB2312" w:hAnsi="宋体" w:eastAsia="仿宋_GB2312" w:cs="宋体"/>
          <w:b/>
          <w:bCs/>
          <w:sz w:val="32"/>
          <w:szCs w:val="32"/>
        </w:rPr>
      </w:pPr>
      <w:r>
        <w:rPr>
          <w:rFonts w:hint="eastAsia" w:ascii="仿宋_GB2312" w:hAnsi="宋体" w:eastAsia="仿宋_GB2312" w:cs="宋体"/>
          <w:b w:val="0"/>
          <w:bCs w:val="0"/>
          <w:sz w:val="32"/>
          <w:szCs w:val="32"/>
          <w:lang w:eastAsia="zh-CN"/>
        </w:rPr>
        <w:t>（</w:t>
      </w:r>
      <w:r>
        <w:rPr>
          <w:rFonts w:hint="eastAsia" w:ascii="仿宋_GB2312" w:hAnsi="宋体" w:eastAsia="仿宋_GB2312" w:cs="宋体"/>
          <w:b w:val="0"/>
          <w:bCs w:val="0"/>
          <w:sz w:val="32"/>
          <w:szCs w:val="32"/>
          <w:lang w:val="en-US" w:eastAsia="zh-CN"/>
        </w:rPr>
        <w:t>3</w:t>
      </w:r>
      <w:r>
        <w:rPr>
          <w:rFonts w:hint="eastAsia" w:ascii="仿宋_GB2312" w:hAnsi="宋体" w:eastAsia="仿宋_GB2312" w:cs="宋体"/>
          <w:b w:val="0"/>
          <w:bCs w:val="0"/>
          <w:sz w:val="32"/>
          <w:szCs w:val="32"/>
          <w:lang w:eastAsia="zh-CN"/>
        </w:rPr>
        <w:t>）</w:t>
      </w:r>
      <w:r>
        <w:rPr>
          <w:rFonts w:hint="eastAsia" w:ascii="仿宋_GB2312" w:hAnsi="宋体" w:eastAsia="仿宋_GB2312" w:cs="宋体"/>
          <w:b w:val="0"/>
          <w:bCs w:val="0"/>
          <w:sz w:val="32"/>
          <w:szCs w:val="32"/>
        </w:rPr>
        <w:t>下一步改进措施。</w:t>
      </w:r>
    </w:p>
    <w:p>
      <w:pPr>
        <w:pStyle w:val="13"/>
        <w:ind w:firstLine="640" w:firstLineChars="200"/>
        <w:rPr>
          <w:rFonts w:hint="eastAsia" w:ascii="仿宋_GB2312" w:hAnsi="宋体" w:eastAsia="仿宋_GB2312" w:cs="宋体"/>
          <w:b w:val="0"/>
          <w:bCs w:val="0"/>
          <w:color w:val="auto"/>
          <w:kern w:val="2"/>
          <w:sz w:val="32"/>
          <w:szCs w:val="32"/>
          <w:lang w:val="en-US" w:eastAsia="zh-CN" w:bidi="ar-SA"/>
        </w:rPr>
      </w:pPr>
      <w:r>
        <w:rPr>
          <w:rFonts w:hint="eastAsia" w:ascii="仿宋_GB2312" w:hAnsi="宋体" w:eastAsia="仿宋_GB2312" w:cs="宋体"/>
          <w:b w:val="0"/>
          <w:bCs w:val="0"/>
          <w:color w:val="auto"/>
          <w:kern w:val="2"/>
          <w:sz w:val="32"/>
          <w:szCs w:val="32"/>
          <w:lang w:val="en-US" w:eastAsia="zh-CN" w:bidi="ar-SA"/>
        </w:rPr>
        <w:t>一是加强学习。加大绩效管理人员的培训力度，进一步统一认识，充实业务知识和能力。二是进一步规范预算编制工作，科学合理编制预算绩效目标，优化支出结构。根据部门实际内容，按照相关支出小组，细化测算预算资金，合理确定部门资金额度，注意与绩效目标的匹配度，切实提高预算执行率，强化过程管理，确保绩效目标按期完成。三是加强评价指标体系建设，认真梳理符合本部门的指标体系。</w:t>
      </w:r>
    </w:p>
    <w:p>
      <w:pPr>
        <w:pStyle w:val="2"/>
        <w:numPr>
          <w:ilvl w:val="0"/>
          <w:numId w:val="0"/>
        </w:numPr>
        <w:rPr>
          <w:rFonts w:hint="eastAsia"/>
        </w:rPr>
      </w:pPr>
    </w:p>
    <w:p>
      <w:pPr>
        <w:pStyle w:val="13"/>
        <w:numPr>
          <w:ilvl w:val="0"/>
          <w:numId w:val="0"/>
        </w:num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lang w:eastAsia="zh-CN"/>
        </w:rPr>
        <w:t>河涌整治工程项目</w:t>
      </w:r>
      <w:r>
        <w:rPr>
          <w:rFonts w:hint="eastAsia" w:ascii="仿宋_GB2312" w:hAnsi="宋体" w:eastAsia="仿宋_GB2312" w:cs="宋体"/>
          <w:sz w:val="32"/>
          <w:szCs w:val="32"/>
        </w:rPr>
        <w:t>绩效自评</w:t>
      </w:r>
      <w:r>
        <w:rPr>
          <w:rFonts w:hint="eastAsia" w:ascii="仿宋_GB2312" w:hAnsi="宋体" w:eastAsia="仿宋_GB2312" w:cs="宋体"/>
          <w:sz w:val="32"/>
          <w:szCs w:val="32"/>
          <w:lang w:eastAsia="zh-CN"/>
        </w:rPr>
        <w:t>综述：</w:t>
      </w:r>
      <w:r>
        <w:rPr>
          <w:rFonts w:hint="eastAsia" w:ascii="仿宋_GB2312" w:hAnsi="宋体" w:eastAsia="仿宋_GB2312" w:cs="宋体"/>
          <w:sz w:val="32"/>
          <w:szCs w:val="32"/>
        </w:rPr>
        <w:t>全年预算数为</w:t>
      </w:r>
      <w:r>
        <w:rPr>
          <w:rFonts w:hint="eastAsia" w:ascii="仿宋_GB2312" w:hAnsi="宋体" w:eastAsia="仿宋_GB2312" w:cs="宋体"/>
          <w:sz w:val="32"/>
          <w:szCs w:val="32"/>
          <w:lang w:val="en-US" w:eastAsia="zh-CN"/>
        </w:rPr>
        <w:t>229.96</w:t>
      </w:r>
      <w:r>
        <w:rPr>
          <w:rFonts w:hint="eastAsia" w:ascii="仿宋_GB2312" w:hAnsi="宋体" w:eastAsia="仿宋_GB2312" w:cs="宋体"/>
          <w:sz w:val="32"/>
          <w:szCs w:val="32"/>
        </w:rPr>
        <w:t>万元，执行数为</w:t>
      </w:r>
      <w:r>
        <w:rPr>
          <w:rFonts w:hint="eastAsia" w:ascii="仿宋_GB2312" w:hAnsi="宋体" w:eastAsia="仿宋_GB2312" w:cs="宋体"/>
          <w:sz w:val="32"/>
          <w:szCs w:val="32"/>
          <w:lang w:val="en-US" w:eastAsia="zh-CN"/>
        </w:rPr>
        <w:t>229.96</w:t>
      </w:r>
      <w:r>
        <w:rPr>
          <w:rFonts w:hint="eastAsia" w:ascii="仿宋_GB2312" w:hAnsi="宋体" w:eastAsia="仿宋_GB2312" w:cs="宋体"/>
          <w:sz w:val="32"/>
          <w:szCs w:val="32"/>
        </w:rPr>
        <w:t>万元，完成预算的</w:t>
      </w:r>
      <w:r>
        <w:rPr>
          <w:rFonts w:hint="eastAsia" w:ascii="仿宋_GB2312" w:hAnsi="宋体" w:eastAsia="仿宋_GB2312" w:cs="宋体"/>
          <w:sz w:val="32"/>
          <w:szCs w:val="32"/>
          <w:lang w:val="en-US" w:eastAsia="zh-CN"/>
        </w:rPr>
        <w:t>100.0</w:t>
      </w:r>
      <w:r>
        <w:rPr>
          <w:rFonts w:hint="eastAsia" w:ascii="仿宋_GB2312" w:hAnsi="宋体" w:eastAsia="仿宋_GB2312" w:cs="宋体"/>
          <w:sz w:val="32"/>
          <w:szCs w:val="32"/>
        </w:rPr>
        <w:t>%。</w:t>
      </w:r>
    </w:p>
    <w:p>
      <w:pPr>
        <w:numPr>
          <w:ilvl w:val="0"/>
          <w:numId w:val="0"/>
        </w:numPr>
        <w:snapToGrid w:val="0"/>
        <w:spacing w:line="580" w:lineRule="exact"/>
        <w:ind w:firstLine="640" w:firstLineChars="200"/>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项目绩效目标完成情况与效益</w:t>
      </w:r>
      <w:r>
        <w:rPr>
          <w:rFonts w:hint="eastAsia" w:ascii="仿宋_GB2312" w:hAnsi="宋体" w:eastAsia="仿宋_GB2312" w:cs="宋体"/>
          <w:sz w:val="32"/>
          <w:szCs w:val="32"/>
          <w:lang w:eastAsia="zh-CN"/>
        </w:rPr>
        <w:t>。</w:t>
      </w:r>
    </w:p>
    <w:p>
      <w:pPr>
        <w:snapToGrid w:val="0"/>
        <w:spacing w:line="58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对我街辖区内开展2020-2021年小谷围街十三条河涌及九个小微水体、大学城中心湖管理服务采购项目、赤坎湿地公园内河堤修复工程、穗石村穗石大道西市大街雨污改造项目、北亭村云程大街排水沟工程、小谷围街汛湖和水利工程管理范围划定采购项目、大学城中心湖环境提升项目等。通过相关项目的开展，我街对河涌周边环境整治，清理杂物，打造“河清岸绿，鱼翔浅底”的生态廊道，确保我街辖区内的河涌水质清澈见底，两岸环境优美，使河涌周边环境有综合提升，水生态系统达到生态平衡，从而达到提高村民生活环境质量的目的。</w:t>
      </w:r>
    </w:p>
    <w:p>
      <w:pPr>
        <w:numPr>
          <w:ilvl w:val="0"/>
          <w:numId w:val="0"/>
        </w:numPr>
        <w:autoSpaceDE/>
        <w:autoSpaceDN/>
        <w:snapToGrid/>
        <w:spacing w:before="0" w:after="0" w:line="560" w:lineRule="exact"/>
        <w:ind w:leftChars="200" w:firstLine="320" w:firstLineChars="100"/>
        <w:jc w:val="both"/>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发现的问题及原因</w:t>
      </w:r>
      <w:r>
        <w:rPr>
          <w:rFonts w:hint="eastAsia" w:ascii="仿宋_GB2312" w:hAnsi="宋体" w:eastAsia="仿宋_GB2312" w:cs="宋体"/>
          <w:sz w:val="32"/>
          <w:szCs w:val="32"/>
          <w:lang w:eastAsia="zh-CN"/>
        </w:rPr>
        <w:t>。</w:t>
      </w:r>
    </w:p>
    <w:p>
      <w:pPr>
        <w:numPr>
          <w:ilvl w:val="0"/>
          <w:numId w:val="0"/>
        </w:numPr>
        <w:autoSpaceDE/>
        <w:autoSpaceDN/>
        <w:snapToGrid/>
        <w:spacing w:before="0" w:after="0" w:line="560" w:lineRule="exact"/>
        <w:ind w:firstLine="640" w:firstLineChars="200"/>
        <w:jc w:val="both"/>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一是</w:t>
      </w:r>
      <w:r>
        <w:rPr>
          <w:rFonts w:hint="eastAsia" w:ascii="仿宋_GB2312" w:hAnsi="宋体" w:eastAsia="仿宋_GB2312" w:cs="宋体"/>
          <w:sz w:val="32"/>
          <w:szCs w:val="32"/>
          <w:lang w:eastAsia="zh-CN"/>
        </w:rPr>
        <w:t>校区内水污染防治水平仍然有待提升。</w:t>
      </w:r>
      <w:r>
        <w:rPr>
          <w:rFonts w:hint="eastAsia" w:ascii="仿宋_GB2312" w:hAnsi="宋体" w:eastAsia="仿宋_GB2312" w:cs="宋体"/>
          <w:sz w:val="32"/>
          <w:szCs w:val="32"/>
          <w:lang w:val="en-US" w:eastAsia="zh-CN"/>
        </w:rPr>
        <w:t>问题及原因：</w:t>
      </w:r>
      <w:r>
        <w:rPr>
          <w:rFonts w:hint="eastAsia" w:ascii="仿宋_GB2312" w:hAnsi="宋体" w:eastAsia="仿宋_GB2312" w:cs="宋体"/>
          <w:sz w:val="32"/>
          <w:szCs w:val="32"/>
          <w:lang w:eastAsia="zh-CN"/>
        </w:rPr>
        <w:t>我街辖区内共有十所高校，十三条河涌，部分河涌流经高校，在高校范围内属高校管理范围，高校范围外属镇街管理范围。高校每年都在扩招，原来计划容纳10万人左右的学生，但近年统计已达18万人以上，超员的师生造成学校内部管网严重超负荷，晚上用水高峰期时常有水从污水井中溢流出来，另外一个因素是管网在建设时造成的缺陷和地基沉降现象、在建与已建管网没有合理地相结合，造成错混接等情况，导致部分学校时有污水进入河涌等现象。</w:t>
      </w:r>
    </w:p>
    <w:p>
      <w:pPr>
        <w:numPr>
          <w:ilvl w:val="0"/>
          <w:numId w:val="0"/>
        </w:numPr>
        <w:autoSpaceDE/>
        <w:autoSpaceDN/>
        <w:snapToGrid/>
        <w:spacing w:before="0" w:after="0" w:line="560" w:lineRule="exact"/>
        <w:ind w:firstLine="640" w:firstLineChars="200"/>
        <w:jc w:val="both"/>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二是</w:t>
      </w:r>
      <w:r>
        <w:rPr>
          <w:rFonts w:hint="eastAsia" w:ascii="仿宋_GB2312" w:hAnsi="宋体" w:eastAsia="仿宋_GB2312" w:cs="宋体"/>
          <w:sz w:val="32"/>
          <w:szCs w:val="32"/>
          <w:lang w:eastAsia="zh-CN"/>
        </w:rPr>
        <w:t>大学城建设期的历史遗留问题导致公共管网易损易坏。</w:t>
      </w:r>
      <w:r>
        <w:rPr>
          <w:rFonts w:hint="eastAsia" w:ascii="仿宋_GB2312" w:hAnsi="宋体" w:eastAsia="仿宋_GB2312" w:cs="宋体"/>
          <w:sz w:val="32"/>
          <w:szCs w:val="32"/>
          <w:lang w:val="en-US" w:eastAsia="zh-CN"/>
        </w:rPr>
        <w:t>问题及原因：</w:t>
      </w:r>
      <w:r>
        <w:rPr>
          <w:rFonts w:hint="eastAsia" w:ascii="仿宋_GB2312" w:hAnsi="宋体" w:eastAsia="仿宋_GB2312" w:cs="宋体"/>
          <w:sz w:val="32"/>
          <w:szCs w:val="32"/>
          <w:lang w:eastAsia="zh-CN"/>
        </w:rPr>
        <w:t>广州大学城十所高校于2003年1月开工，2004年9月初完成首批大学的建设，施工时间为1年多。由于施工时间紧逼，没有多方面考虑大学城环境构造，导致后期地面多次出现塌陷现象，公共污水管网损坏、淤积、堵塞，污水倒灌入河涌等现象。</w:t>
      </w:r>
      <w:r>
        <w:rPr>
          <w:rFonts w:hint="eastAsia" w:ascii="仿宋_GB2312" w:hAnsi="宋体" w:eastAsia="仿宋_GB2312" w:cs="宋体"/>
          <w:sz w:val="32"/>
          <w:szCs w:val="32"/>
          <w:lang w:val="en-US" w:eastAsia="zh-CN"/>
        </w:rPr>
        <w:t>同时，由于近几年</w:t>
      </w:r>
      <w:r>
        <w:rPr>
          <w:rFonts w:hint="eastAsia" w:ascii="仿宋_GB2312" w:hAnsi="宋体" w:eastAsia="仿宋_GB2312" w:cs="宋体"/>
          <w:sz w:val="32"/>
          <w:szCs w:val="32"/>
          <w:lang w:eastAsia="zh-CN"/>
        </w:rPr>
        <w:t>大学城的</w:t>
      </w:r>
      <w:r>
        <w:rPr>
          <w:rFonts w:hint="eastAsia" w:ascii="仿宋_GB2312" w:hAnsi="宋体" w:eastAsia="仿宋_GB2312" w:cs="宋体"/>
          <w:sz w:val="32"/>
          <w:szCs w:val="32"/>
          <w:lang w:val="en-US" w:eastAsia="zh-CN"/>
        </w:rPr>
        <w:t>人口规模大幅增长，而</w:t>
      </w:r>
      <w:r>
        <w:rPr>
          <w:rFonts w:hint="eastAsia" w:ascii="仿宋_GB2312" w:hAnsi="宋体" w:eastAsia="仿宋_GB2312" w:cs="宋体"/>
          <w:sz w:val="32"/>
          <w:szCs w:val="32"/>
          <w:lang w:eastAsia="zh-CN"/>
        </w:rPr>
        <w:t>公共污水管网</w:t>
      </w:r>
      <w:r>
        <w:rPr>
          <w:rFonts w:hint="eastAsia" w:ascii="仿宋_GB2312" w:hAnsi="宋体" w:eastAsia="仿宋_GB2312" w:cs="宋体"/>
          <w:sz w:val="32"/>
          <w:szCs w:val="32"/>
          <w:lang w:val="en-US" w:eastAsia="zh-CN"/>
        </w:rPr>
        <w:t>的排放能力未能结合人口规模的增长，同步进行升级提升，</w:t>
      </w:r>
      <w:r>
        <w:rPr>
          <w:rFonts w:hint="eastAsia" w:ascii="仿宋_GB2312" w:hAnsi="宋体" w:eastAsia="仿宋_GB2312" w:cs="宋体"/>
          <w:sz w:val="32"/>
          <w:szCs w:val="32"/>
          <w:lang w:eastAsia="zh-CN"/>
        </w:rPr>
        <w:t>在污水排放量少时，管网基本正常运行，</w:t>
      </w:r>
      <w:r>
        <w:rPr>
          <w:rFonts w:hint="eastAsia" w:ascii="仿宋_GB2312" w:hAnsi="宋体" w:eastAsia="仿宋_GB2312" w:cs="宋体"/>
          <w:sz w:val="32"/>
          <w:szCs w:val="32"/>
          <w:lang w:val="en-US" w:eastAsia="zh-CN"/>
        </w:rPr>
        <w:t>但</w:t>
      </w:r>
      <w:r>
        <w:rPr>
          <w:rFonts w:hint="eastAsia" w:ascii="仿宋_GB2312" w:hAnsi="宋体" w:eastAsia="仿宋_GB2312" w:cs="宋体"/>
          <w:sz w:val="32"/>
          <w:szCs w:val="32"/>
          <w:lang w:eastAsia="zh-CN"/>
        </w:rPr>
        <w:t>损坏管网、塌陷或提升输送泵检修时，</w:t>
      </w:r>
      <w:r>
        <w:rPr>
          <w:rFonts w:hint="eastAsia" w:ascii="仿宋_GB2312" w:hAnsi="宋体" w:eastAsia="仿宋_GB2312" w:cs="宋体"/>
          <w:sz w:val="32"/>
          <w:szCs w:val="32"/>
          <w:lang w:val="en-US" w:eastAsia="zh-CN"/>
        </w:rPr>
        <w:t>管网排放能力不足的问题就凸显出来，给水环境的治理带来了一定的困难。</w:t>
      </w:r>
    </w:p>
    <w:p>
      <w:pPr>
        <w:numPr>
          <w:ilvl w:val="0"/>
          <w:numId w:val="0"/>
        </w:numPr>
        <w:autoSpaceDE/>
        <w:autoSpaceDN/>
        <w:snapToGrid/>
        <w:spacing w:before="0" w:after="0" w:line="560" w:lineRule="exact"/>
        <w:ind w:firstLine="640" w:firstLineChars="200"/>
        <w:jc w:val="both"/>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三是</w:t>
      </w:r>
      <w:r>
        <w:rPr>
          <w:rFonts w:hint="eastAsia" w:ascii="仿宋_GB2312" w:hAnsi="宋体" w:eastAsia="仿宋_GB2312" w:cs="宋体"/>
          <w:sz w:val="32"/>
          <w:szCs w:val="32"/>
          <w:lang w:eastAsia="zh-CN"/>
        </w:rPr>
        <w:t>城中村的排水管网存在缺陷，易造成河涌污染。</w:t>
      </w:r>
      <w:r>
        <w:rPr>
          <w:rFonts w:hint="eastAsia" w:ascii="仿宋_GB2312" w:hAnsi="宋体" w:eastAsia="仿宋_GB2312" w:cs="宋体"/>
          <w:sz w:val="32"/>
          <w:szCs w:val="32"/>
          <w:lang w:val="en-US" w:eastAsia="zh-CN"/>
        </w:rPr>
        <w:t>问题及原因：</w:t>
      </w:r>
      <w:r>
        <w:rPr>
          <w:rFonts w:hint="eastAsia" w:ascii="仿宋_GB2312" w:hAnsi="宋体" w:eastAsia="仿宋_GB2312" w:cs="宋体"/>
          <w:sz w:val="32"/>
          <w:szCs w:val="32"/>
          <w:lang w:eastAsia="zh-CN"/>
        </w:rPr>
        <w:t>在大学城建设时，十所高校与</w:t>
      </w:r>
      <w:r>
        <w:rPr>
          <w:rFonts w:hint="eastAsia" w:ascii="仿宋_GB2312" w:hAnsi=".PingFangSC-Regular" w:eastAsia="仿宋_GB2312"/>
          <w:b w:val="0"/>
          <w:w w:val="100"/>
          <w:sz w:val="32"/>
          <w:lang w:eastAsia="zh-CN"/>
        </w:rPr>
        <w:t>市政道路、绿化地块等高程整体抬高。但辖区内的四条保留村没有改变，形成保留村地势比高校及市政道路低，旧村生活污水多处乱接等行为，在经过广州市净水公司出资对四条村进行污水管网改造后，旧村污水系统得到较好的改善。但村内小商户、小型饮食铺、小作坊等餐饮业较多，由于规模小、隐蔽性高，在村民房屋首层、二层、天面等都可以煮食、外卖等，巡查人员较难发现。小商户会将废品油污、厨余垃圾等随意排放到雨水篦子、雨水系统、边沟边渠等雨水系统，或将未经处理的油污直接排放到污水管道中，造成雨水管网经常有油污及油渣；污水管道经常因为油污结块堵塞，污水溢流到路面等现象。</w:t>
      </w:r>
    </w:p>
    <w:p>
      <w:pPr>
        <w:autoSpaceDE/>
        <w:autoSpaceDN/>
        <w:snapToGrid/>
        <w:spacing w:before="0" w:after="0" w:line="560" w:lineRule="exact"/>
        <w:ind w:left="0" w:firstLine="645"/>
        <w:jc w:val="both"/>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下一步改进措施</w:t>
      </w:r>
      <w:r>
        <w:rPr>
          <w:rFonts w:hint="eastAsia" w:ascii="仿宋_GB2312" w:hAnsi="宋体" w:eastAsia="仿宋_GB2312" w:cs="宋体"/>
          <w:sz w:val="32"/>
          <w:szCs w:val="32"/>
          <w:lang w:eastAsia="zh-CN"/>
        </w:rPr>
        <w:t>。</w:t>
      </w:r>
    </w:p>
    <w:p>
      <w:pPr>
        <w:snapToGrid w:val="0"/>
        <w:spacing w:line="580" w:lineRule="exact"/>
        <w:ind w:firstLine="640" w:firstLineChars="200"/>
        <w:rPr>
          <w:rFonts w:hint="eastAsia" w:ascii="仿宋_GB2312" w:hAnsi="宋体" w:eastAsia="仿宋_GB2312" w:cs="宋体"/>
          <w:b/>
          <w:sz w:val="32"/>
          <w:szCs w:val="32"/>
        </w:rPr>
      </w:pPr>
      <w:r>
        <w:rPr>
          <w:rFonts w:hint="eastAsia" w:ascii="仿宋_GB2312" w:hAnsi="仿宋_GB2312" w:eastAsia="仿宋_GB2312"/>
          <w:b w:val="0"/>
          <w:w w:val="100"/>
          <w:sz w:val="32"/>
          <w:lang w:eastAsia="zh-CN"/>
        </w:rPr>
        <w:t>一是加强与高校之间的沟通，做好各校之间的联动机制，密切关注校内管网情况，与高校一起共同进退，齐心做好水污染防治工作。二是加强</w:t>
      </w:r>
      <w:r>
        <w:rPr>
          <w:rFonts w:ascii="Times New Roman" w:hAnsi="Times New Roman" w:eastAsia="仿宋_GB2312"/>
          <w:b w:val="0"/>
          <w:w w:val="100"/>
          <w:sz w:val="32"/>
        </w:rPr>
        <w:t>与广州市排水公司沟通，做好公共管网、村内管网的维修、养护工作，将管网堵塞、错混接、管网结构性破坏等隐患消灭在萌芽阶段</w:t>
      </w:r>
      <w:r>
        <w:rPr>
          <w:rFonts w:hint="eastAsia" w:ascii="Times New Roman" w:hAnsi="Times New Roman" w:eastAsia="仿宋_GB2312"/>
          <w:b w:val="0"/>
          <w:w w:val="100"/>
          <w:sz w:val="32"/>
          <w:lang w:eastAsia="zh-CN"/>
        </w:rPr>
        <w:t>。</w:t>
      </w:r>
      <w:r>
        <w:rPr>
          <w:rFonts w:hint="eastAsia" w:ascii="仿宋_GB2312" w:hAnsi="仿宋_GB2312" w:eastAsia="仿宋_GB2312"/>
          <w:b w:val="0"/>
          <w:w w:val="100"/>
          <w:sz w:val="32"/>
          <w:lang w:eastAsia="zh-CN"/>
        </w:rPr>
        <w:t>三是做好辖区内的餐饮企业、餐饮作坊等污染源的登记工作，做到从源头控制，杜绝餐饮油污、厨余垃圾等污染。四是加强辖区巡查，对违规餐饮、违规排水户等，做到及时发现，及时处理。五是加强河涌保洁、巡查工作</w:t>
      </w:r>
      <w:r>
        <w:rPr>
          <w:rFonts w:hint="eastAsia" w:ascii="仿宋_GB2312" w:hAnsi="宋体" w:eastAsia="仿宋_GB2312" w:cs="宋体"/>
          <w:sz w:val="32"/>
          <w:szCs w:val="32"/>
          <w:lang w:eastAsia="zh-CN"/>
        </w:rPr>
        <w:t>。</w:t>
      </w:r>
      <w:permEnd w:id="454"/>
      <w:r>
        <w:rPr>
          <w:rFonts w:hint="eastAsia" w:ascii="仿宋_GB2312" w:hAnsi="宋体" w:eastAsia="仿宋_GB2312" w:cs="宋体"/>
          <w:sz w:val="32"/>
          <w:szCs w:val="32"/>
        </w:rPr>
        <w:t xml:space="preserve"> </w:t>
      </w:r>
      <w:bookmarkEnd w:id="174"/>
      <w:bookmarkStart w:id="175" w:name="PO_part3A4B4C3Content2"/>
      <w:r>
        <w:rPr>
          <w:rFonts w:hint="eastAsia" w:ascii="仿宋_GB2312" w:hAnsi="宋体" w:eastAsia="仿宋_GB2312" w:cs="宋体"/>
          <w:b/>
          <w:sz w:val="32"/>
          <w:szCs w:val="32"/>
        </w:rPr>
        <w:t xml:space="preserve"> </w:t>
      </w:r>
      <w:permStart w:id="455" w:edGrp="everyone"/>
    </w:p>
    <w:p>
      <w:pPr>
        <w:snapToGrid w:val="0"/>
        <w:spacing w:line="580" w:lineRule="exact"/>
        <w:ind w:firstLine="643" w:firstLineChars="200"/>
        <w:rPr>
          <w:rFonts w:ascii="仿宋_GB2312" w:eastAsia="仿宋_GB2312"/>
        </w:rPr>
        <w:sectPr>
          <w:pgSz w:w="11906" w:h="16838"/>
          <w:pgMar w:top="1440" w:right="1531" w:bottom="1440" w:left="1531" w:header="851" w:footer="992" w:gutter="0"/>
          <w:cols w:space="720" w:num="1"/>
          <w:docGrid w:type="lines" w:linePitch="312" w:charSpace="0"/>
        </w:sectPr>
      </w:pPr>
      <w:r>
        <w:rPr>
          <w:rFonts w:hint="eastAsia" w:ascii="仿宋_GB2312" w:hAnsi="宋体" w:eastAsia="仿宋_GB2312" w:cs="宋体"/>
          <w:b/>
          <w:sz w:val="32"/>
          <w:szCs w:val="32"/>
        </w:rPr>
        <w:t>以</w:t>
      </w:r>
      <w:r>
        <w:rPr>
          <w:rFonts w:hint="eastAsia" w:ascii="仿宋_GB2312" w:hAnsi="宋体" w:eastAsia="仿宋_GB2312" w:cs="宋体"/>
          <w:b/>
          <w:sz w:val="32"/>
          <w:szCs w:val="32"/>
          <w:lang w:val="en-US" w:eastAsia="zh-CN"/>
        </w:rPr>
        <w:t>区</w:t>
      </w:r>
      <w:r>
        <w:rPr>
          <w:rFonts w:hint="eastAsia" w:ascii="仿宋_GB2312" w:hAnsi="宋体" w:eastAsia="仿宋_GB2312" w:cs="宋体"/>
          <w:b/>
          <w:sz w:val="32"/>
          <w:szCs w:val="32"/>
        </w:rPr>
        <w:t>级部门为主体开展的重点绩效评价结果</w:t>
      </w:r>
      <w:r>
        <w:rPr>
          <w:rFonts w:hint="eastAsia" w:ascii="仿宋_GB2312" w:hAnsi="宋体" w:eastAsia="仿宋_GB2312" w:cs="宋体"/>
          <w:b/>
          <w:sz w:val="32"/>
          <w:szCs w:val="32"/>
          <w:lang w:eastAsia="zh-CN"/>
        </w:rPr>
        <w:t>。</w:t>
      </w:r>
      <w:r>
        <w:rPr>
          <w:rFonts w:hint="eastAsia" w:ascii="仿宋_GB2312" w:hAnsi="宋体" w:eastAsia="仿宋_GB2312" w:cs="宋体"/>
          <w:b w:val="0"/>
          <w:bCs/>
          <w:sz w:val="32"/>
          <w:szCs w:val="32"/>
          <w:lang w:val="en-US" w:eastAsia="zh-CN"/>
        </w:rPr>
        <w:t>本部门2021年无以区级部门为主体开展的重点绩效评价项目。</w:t>
      </w:r>
      <w:permEnd w:id="455"/>
      <w:r>
        <w:rPr>
          <w:rFonts w:hint="eastAsia" w:ascii="仿宋_GB2312" w:hAnsi="宋体" w:eastAsia="仿宋_GB2312" w:cs="宋体"/>
          <w:bCs/>
          <w:sz w:val="32"/>
          <w:szCs w:val="32"/>
        </w:rPr>
        <w:t xml:space="preserve"> </w:t>
      </w:r>
      <w:bookmarkEnd w:id="175"/>
    </w:p>
    <w:p>
      <w:pPr>
        <w:spacing w:line="288" w:lineRule="auto"/>
        <w:jc w:val="center"/>
        <w:outlineLvl w:val="0"/>
        <w:rPr>
          <w:rFonts w:ascii="仿宋_GB2312" w:hAnsi="宋体" w:eastAsia="仿宋_GB2312" w:cs="宋体"/>
          <w:b/>
          <w:sz w:val="36"/>
          <w:szCs w:val="36"/>
        </w:rPr>
      </w:pPr>
      <w:r>
        <w:rPr>
          <w:rFonts w:hint="eastAsia" w:ascii="仿宋_GB2312" w:hAnsi="宋体" w:eastAsia="仿宋_GB2312" w:cs="宋体"/>
          <w:b/>
          <w:sz w:val="36"/>
          <w:szCs w:val="36"/>
        </w:rPr>
        <w:t>第四部分：名词解释</w:t>
      </w:r>
    </w:p>
    <w:p>
      <w:pPr>
        <w:spacing w:line="288" w:lineRule="auto"/>
        <w:ind w:firstLine="643" w:firstLineChars="200"/>
        <w:rPr>
          <w:rFonts w:ascii="仿宋_GB2312" w:hAnsi="宋体" w:eastAsia="仿宋_GB2312" w:cs="宋体"/>
          <w:b/>
          <w:bCs/>
          <w:sz w:val="32"/>
          <w:szCs w:val="32"/>
        </w:rPr>
      </w:pPr>
      <w:permStart w:id="456" w:edGrp="everyone"/>
      <w:bookmarkStart w:id="176" w:name="PO_part4Keyword4"/>
      <w:r>
        <w:rPr>
          <w:rFonts w:hint="eastAsia" w:ascii="仿宋_GB2312" w:hAnsi="宋体" w:eastAsia="仿宋_GB2312" w:cs="宋体"/>
          <w:b/>
          <w:sz w:val="32"/>
          <w:szCs w:val="32"/>
        </w:rPr>
        <w:t>财政拨款收入</w:t>
      </w:r>
      <w:r>
        <w:rPr>
          <w:rFonts w:hint="eastAsia" w:ascii="仿宋_GB2312" w:hAnsi="宋体" w:eastAsia="仿宋_GB2312" w:cs="宋体"/>
          <w:sz w:val="32"/>
          <w:szCs w:val="32"/>
        </w:rPr>
        <w:t>：指财政当年拨付的资金。包括一般公共预算财政拨款和政府性基金预算财政拨款。</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上级补助收入</w:t>
      </w:r>
      <w:r>
        <w:rPr>
          <w:rFonts w:hint="eastAsia" w:ascii="仿宋_GB2312" w:hAnsi="宋体" w:eastAsia="仿宋_GB2312" w:cs="宋体"/>
          <w:sz w:val="32"/>
          <w:szCs w:val="32"/>
        </w:rPr>
        <w:t>：指事业单位从主管部门和上级单位取得的非财政补助收入。</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事业收入：</w:t>
      </w:r>
      <w:r>
        <w:rPr>
          <w:rFonts w:hint="eastAsia" w:ascii="仿宋_GB2312" w:hAnsi="宋体" w:eastAsia="仿宋_GB2312" w:cs="宋体"/>
          <w:sz w:val="32"/>
          <w:szCs w:val="32"/>
        </w:rPr>
        <w:t>指事业单位开展专业业务活动及辅助活动所取得的收入。</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经营收入：</w:t>
      </w:r>
      <w:r>
        <w:rPr>
          <w:rFonts w:hint="eastAsia" w:ascii="仿宋_GB2312" w:hAnsi="宋体" w:eastAsia="仿宋_GB2312" w:cs="宋体"/>
          <w:sz w:val="32"/>
          <w:szCs w:val="32"/>
        </w:rPr>
        <w:t>指事业单位在专业业务活动及其辅助活动之外开展非独立核算经营活动取得的收入。</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附属单位上缴收入</w:t>
      </w:r>
      <w:r>
        <w:rPr>
          <w:rFonts w:hint="eastAsia" w:ascii="仿宋_GB2312" w:hAnsi="宋体" w:eastAsia="仿宋_GB2312" w:cs="宋体"/>
          <w:sz w:val="32"/>
          <w:szCs w:val="32"/>
        </w:rPr>
        <w:t>：指事业单位附属独立核算单位按照有关规定上缴的收入。</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其他收入</w:t>
      </w:r>
      <w:r>
        <w:rPr>
          <w:rFonts w:hint="eastAsia" w:ascii="仿宋_GB2312" w:hAnsi="宋体" w:eastAsia="仿宋_GB2312" w:cs="宋体"/>
          <w:sz w:val="32"/>
          <w:szCs w:val="32"/>
        </w:rPr>
        <w:t>：指除上述“财政拨款收入”、“事业收入”、“经营收入”等以外的收入。</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使用非财政拨款结余：</w:t>
      </w:r>
      <w:r>
        <w:rPr>
          <w:rFonts w:hint="eastAsia" w:ascii="仿宋_GB2312" w:hAnsi="宋体" w:eastAsia="仿宋_GB2312" w:cs="宋体"/>
          <w:sz w:val="32"/>
          <w:szCs w:val="32"/>
        </w:rPr>
        <w:t>指事业单位使用以前年度积累的非财政拨款结余弥补当年收支差额的金额。</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年初结转和结余</w:t>
      </w:r>
      <w:r>
        <w:rPr>
          <w:rFonts w:hint="eastAsia" w:ascii="仿宋_GB2312" w:hAnsi="宋体" w:eastAsia="仿宋_GB2312" w:cs="宋体"/>
          <w:sz w:val="32"/>
          <w:szCs w:val="32"/>
        </w:rPr>
        <w:t>：指以前年度尚未完成、结转到本年按有关规定继续使用的资金。</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结余分配</w:t>
      </w:r>
      <w:r>
        <w:rPr>
          <w:rFonts w:hint="eastAsia" w:ascii="仿宋_GB2312" w:hAnsi="宋体" w:eastAsia="仿宋_GB2312" w:cs="宋体"/>
          <w:sz w:val="32"/>
          <w:szCs w:val="32"/>
        </w:rPr>
        <w:t>：指事业事位按规定从非财政补助结余中分配的事业基金和职工福利基金等。</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年末结转和结余</w:t>
      </w:r>
      <w:r>
        <w:rPr>
          <w:rFonts w:hint="eastAsia" w:ascii="仿宋_GB2312" w:hAnsi="宋体" w:eastAsia="仿宋_GB2312" w:cs="宋体"/>
          <w:sz w:val="32"/>
          <w:szCs w:val="32"/>
        </w:rPr>
        <w:t>：指本年度或以前年度预算安排、因客观条件发生变化无法按原计划实施，需要延迟到以后年度按有关规定继续使用的资金。</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基本支出</w:t>
      </w:r>
      <w:r>
        <w:rPr>
          <w:rFonts w:hint="eastAsia" w:ascii="仿宋_GB2312" w:hAnsi="宋体" w:eastAsia="仿宋_GB2312" w:cs="宋体"/>
          <w:sz w:val="32"/>
          <w:szCs w:val="32"/>
        </w:rPr>
        <w:t>：指为保障机构正常运转、完成日常工作任务而发生的人员支出和公用支出。</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项目支出</w:t>
      </w:r>
      <w:r>
        <w:rPr>
          <w:rFonts w:hint="eastAsia" w:ascii="仿宋_GB2312" w:hAnsi="宋体" w:eastAsia="仿宋_GB2312" w:cs="宋体"/>
          <w:sz w:val="32"/>
          <w:szCs w:val="32"/>
        </w:rPr>
        <w:t>：指在基本支出之外为完成特定行政任务和事业发展目标所发生的支出。</w:t>
      </w:r>
    </w:p>
    <w:p>
      <w:pPr>
        <w:spacing w:line="288"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经营支出</w:t>
      </w:r>
      <w:r>
        <w:rPr>
          <w:rFonts w:hint="eastAsia" w:ascii="仿宋_GB2312" w:hAnsi="宋体" w:eastAsia="仿宋_GB2312" w:cs="宋体"/>
          <w:sz w:val="32"/>
          <w:szCs w:val="32"/>
        </w:rPr>
        <w:t>：指事业单位在专业业务活动及其辅助活动之外开展非独立核算经营活动所发生的支出。</w:t>
      </w:r>
    </w:p>
    <w:p>
      <w:pPr>
        <w:spacing w:line="288" w:lineRule="auto"/>
        <w:ind w:firstLine="643" w:firstLineChars="200"/>
        <w:rPr>
          <w:rFonts w:ascii="仿宋_GB2312" w:hAnsi="宋体" w:eastAsia="仿宋_GB2312" w:cs="宋体"/>
          <w:kern w:val="0"/>
          <w:sz w:val="32"/>
          <w:szCs w:val="32"/>
        </w:rPr>
      </w:pPr>
      <w:r>
        <w:rPr>
          <w:rFonts w:hint="eastAsia" w:ascii="仿宋_GB2312" w:hAnsi="宋体" w:eastAsia="仿宋_GB2312" w:cs="宋体"/>
          <w:b/>
          <w:sz w:val="32"/>
          <w:szCs w:val="32"/>
        </w:rPr>
        <w:t>“三公”经费</w:t>
      </w:r>
      <w:r>
        <w:rPr>
          <w:rFonts w:hint="eastAsia" w:ascii="仿宋_GB2312" w:hAnsi="宋体" w:eastAsia="仿宋_GB2312" w:cs="宋体"/>
          <w:sz w:val="32"/>
          <w:szCs w:val="32"/>
        </w:rPr>
        <w:t>：</w:t>
      </w:r>
      <w:r>
        <w:rPr>
          <w:rFonts w:hint="eastAsia" w:ascii="仿宋_GB2312" w:hAnsi="宋体" w:eastAsia="仿宋_GB2312" w:cs="宋体"/>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spacing w:line="288" w:lineRule="auto"/>
        <w:ind w:firstLine="643" w:firstLineChars="200"/>
        <w:rPr>
          <w:rFonts w:ascii="宋体" w:hAnsi="宋体" w:cs="宋体"/>
          <w:sz w:val="32"/>
          <w:szCs w:val="32"/>
        </w:rPr>
      </w:pPr>
      <w:r>
        <w:rPr>
          <w:rFonts w:hint="eastAsia" w:ascii="仿宋_GB2312" w:hAnsi="宋体" w:eastAsia="仿宋_GB2312" w:cs="宋体"/>
          <w:b/>
          <w:sz w:val="32"/>
          <w:szCs w:val="32"/>
        </w:rPr>
        <w:t>机关运行经费</w:t>
      </w:r>
      <w:r>
        <w:rPr>
          <w:rFonts w:hint="eastAsia" w:ascii="仿宋_GB2312" w:hAnsi="宋体" w:eastAsia="仿宋_GB2312" w:cs="宋体"/>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ermEnd w:id="456"/>
      <w:r>
        <w:rPr>
          <w:rFonts w:hint="eastAsia" w:ascii="仿宋_GB2312" w:hAnsi="宋体" w:eastAsia="仿宋_GB2312" w:cs="宋体"/>
          <w:sz w:val="32"/>
          <w:szCs w:val="32"/>
        </w:rPr>
        <w:t xml:space="preserve"> </w:t>
      </w:r>
      <w:bookmarkEnd w:id="176"/>
    </w:p>
    <w:p/>
    <w:p/>
    <w:sectPr>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华文中宋D...">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ingFangSC-Regular">
    <w:altName w:val="微软雅黑"/>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2"/>
      </w:rPr>
    </w:pPr>
    <w:r>
      <w:fldChar w:fldCharType="begin"/>
    </w:r>
    <w:r>
      <w:rPr>
        <w:rStyle w:val="12"/>
      </w:rPr>
      <w:instrText xml:space="preserve">PAGE  </w:instrText>
    </w:r>
    <w:r>
      <w:fldChar w:fldCharType="separate"/>
    </w:r>
    <w:r>
      <w:rPr>
        <w:rStyle w:val="12"/>
      </w:rPr>
      <w:t>6</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2"/>
      </w:rPr>
    </w:pPr>
    <w:r>
      <w:fldChar w:fldCharType="begin"/>
    </w:r>
    <w:r>
      <w:rPr>
        <w:rStyle w:val="12"/>
      </w:rPr>
      <w:instrText xml:space="preserve">PAGE  </w:instrText>
    </w:r>
    <w:r>
      <w:fldChar w:fldCharType="separate"/>
    </w:r>
    <w:r>
      <w:rPr>
        <w:rStyle w:val="12"/>
      </w:rPr>
      <w:t>1</w:t>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2CB9C8"/>
    <w:multiLevelType w:val="singleLevel"/>
    <w:tmpl w:val="BD2CB9C8"/>
    <w:lvl w:ilvl="0" w:tentative="0">
      <w:start w:val="1"/>
      <w:numFmt w:val="chineseCounting"/>
      <w:suff w:val="nothing"/>
      <w:lvlText w:val="%1、"/>
      <w:lvlJc w:val="left"/>
      <w:rPr>
        <w:rFonts w:hint="eastAsia"/>
      </w:rPr>
    </w:lvl>
  </w:abstractNum>
  <w:abstractNum w:abstractNumId="1">
    <w:nsid w:val="EDE1BA7F"/>
    <w:multiLevelType w:val="singleLevel"/>
    <w:tmpl w:val="EDE1BA7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NotTrackMoves/>
  <w:documentProtection w:edit="readOnly" w:enforcement="1" w:cryptProviderType="rsaFull" w:cryptAlgorithmClass="hash" w:cryptAlgorithmType="typeAny" w:cryptAlgorithmSid="4" w:cryptSpinCount="100000" w:hash="x2symaKu7TBS83HgTXuNdjDR7wU=" w:salt="t6IBmSxQPAOcvZQJa88kyA=="/>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jNGYzNGFmYzYzZGQ1YWY3NzBhNTMwOWU5MGYzMjMifQ=="/>
  </w:docVars>
  <w:rsids>
    <w:rsidRoot w:val="009B558B"/>
    <w:rsid w:val="00015E6C"/>
    <w:rsid w:val="0002228A"/>
    <w:rsid w:val="00043355"/>
    <w:rsid w:val="00050F93"/>
    <w:rsid w:val="0006028F"/>
    <w:rsid w:val="000F012D"/>
    <w:rsid w:val="00102C6F"/>
    <w:rsid w:val="001053B9"/>
    <w:rsid w:val="00174B3D"/>
    <w:rsid w:val="001822FC"/>
    <w:rsid w:val="00194CFF"/>
    <w:rsid w:val="001E0C86"/>
    <w:rsid w:val="00237D19"/>
    <w:rsid w:val="002943D0"/>
    <w:rsid w:val="002B1382"/>
    <w:rsid w:val="002B1894"/>
    <w:rsid w:val="00363EAD"/>
    <w:rsid w:val="00365415"/>
    <w:rsid w:val="003A61FE"/>
    <w:rsid w:val="003A7360"/>
    <w:rsid w:val="003C0FFD"/>
    <w:rsid w:val="00455B91"/>
    <w:rsid w:val="004846E3"/>
    <w:rsid w:val="004C5146"/>
    <w:rsid w:val="004E0285"/>
    <w:rsid w:val="004E1E55"/>
    <w:rsid w:val="004E616D"/>
    <w:rsid w:val="004F0755"/>
    <w:rsid w:val="005616C9"/>
    <w:rsid w:val="005859C7"/>
    <w:rsid w:val="0059312A"/>
    <w:rsid w:val="005A37EF"/>
    <w:rsid w:val="005C286D"/>
    <w:rsid w:val="005D5822"/>
    <w:rsid w:val="006108F0"/>
    <w:rsid w:val="00640E02"/>
    <w:rsid w:val="00647292"/>
    <w:rsid w:val="006A7135"/>
    <w:rsid w:val="007A2A05"/>
    <w:rsid w:val="007A744D"/>
    <w:rsid w:val="007C4A9B"/>
    <w:rsid w:val="00830B82"/>
    <w:rsid w:val="008D5FCC"/>
    <w:rsid w:val="008F3C8E"/>
    <w:rsid w:val="009709C8"/>
    <w:rsid w:val="009739EF"/>
    <w:rsid w:val="009942D4"/>
    <w:rsid w:val="009B558B"/>
    <w:rsid w:val="009D393B"/>
    <w:rsid w:val="009D5AD5"/>
    <w:rsid w:val="00A04EA7"/>
    <w:rsid w:val="00A93C1D"/>
    <w:rsid w:val="00AE7749"/>
    <w:rsid w:val="00AF5E06"/>
    <w:rsid w:val="00B40E3A"/>
    <w:rsid w:val="00B91CEE"/>
    <w:rsid w:val="00BA0CD8"/>
    <w:rsid w:val="00BC757B"/>
    <w:rsid w:val="00C7227A"/>
    <w:rsid w:val="00C875A9"/>
    <w:rsid w:val="00CC5690"/>
    <w:rsid w:val="00CE5826"/>
    <w:rsid w:val="00D20481"/>
    <w:rsid w:val="00D34BED"/>
    <w:rsid w:val="00D95F40"/>
    <w:rsid w:val="00DE425F"/>
    <w:rsid w:val="00DF6958"/>
    <w:rsid w:val="00E02F0A"/>
    <w:rsid w:val="00E64B55"/>
    <w:rsid w:val="00E67080"/>
    <w:rsid w:val="00EC0F15"/>
    <w:rsid w:val="00F24CD7"/>
    <w:rsid w:val="00F5112C"/>
    <w:rsid w:val="00F92501"/>
    <w:rsid w:val="00FE2EF5"/>
    <w:rsid w:val="010158D6"/>
    <w:rsid w:val="01246A25"/>
    <w:rsid w:val="013645A0"/>
    <w:rsid w:val="014241BB"/>
    <w:rsid w:val="015E4AD6"/>
    <w:rsid w:val="01C82CA7"/>
    <w:rsid w:val="01D408F4"/>
    <w:rsid w:val="02506F43"/>
    <w:rsid w:val="03056936"/>
    <w:rsid w:val="03373831"/>
    <w:rsid w:val="035744E1"/>
    <w:rsid w:val="038F541B"/>
    <w:rsid w:val="03AA5DB1"/>
    <w:rsid w:val="04A57CFA"/>
    <w:rsid w:val="055528F0"/>
    <w:rsid w:val="05785B5F"/>
    <w:rsid w:val="05930A21"/>
    <w:rsid w:val="05F15F19"/>
    <w:rsid w:val="06365973"/>
    <w:rsid w:val="06693D01"/>
    <w:rsid w:val="068154EF"/>
    <w:rsid w:val="06BB0391"/>
    <w:rsid w:val="072A1607"/>
    <w:rsid w:val="07B90CB8"/>
    <w:rsid w:val="07D16002"/>
    <w:rsid w:val="081449CC"/>
    <w:rsid w:val="08457301"/>
    <w:rsid w:val="084D03D4"/>
    <w:rsid w:val="08862F05"/>
    <w:rsid w:val="08E40179"/>
    <w:rsid w:val="094D4E72"/>
    <w:rsid w:val="09AA560C"/>
    <w:rsid w:val="0A67116B"/>
    <w:rsid w:val="0B756CA4"/>
    <w:rsid w:val="0B8036AE"/>
    <w:rsid w:val="0C522A15"/>
    <w:rsid w:val="0C69522E"/>
    <w:rsid w:val="0CA57A5D"/>
    <w:rsid w:val="0D7B3A83"/>
    <w:rsid w:val="0DD57ECE"/>
    <w:rsid w:val="0E1529C0"/>
    <w:rsid w:val="0EBB3568"/>
    <w:rsid w:val="0EC8358F"/>
    <w:rsid w:val="0F1E1392"/>
    <w:rsid w:val="0FD80B48"/>
    <w:rsid w:val="10DA0CC2"/>
    <w:rsid w:val="10E33E62"/>
    <w:rsid w:val="10F76EE8"/>
    <w:rsid w:val="112F78F5"/>
    <w:rsid w:val="118C11EC"/>
    <w:rsid w:val="119C73A7"/>
    <w:rsid w:val="11E36037"/>
    <w:rsid w:val="12354E9A"/>
    <w:rsid w:val="124D097B"/>
    <w:rsid w:val="124D4BAE"/>
    <w:rsid w:val="12660BD7"/>
    <w:rsid w:val="12922832"/>
    <w:rsid w:val="12C9344A"/>
    <w:rsid w:val="12F017FA"/>
    <w:rsid w:val="138B2017"/>
    <w:rsid w:val="144337BF"/>
    <w:rsid w:val="14511AEC"/>
    <w:rsid w:val="14B951A9"/>
    <w:rsid w:val="14BA1EF7"/>
    <w:rsid w:val="14C52A4A"/>
    <w:rsid w:val="15383233"/>
    <w:rsid w:val="153B4C33"/>
    <w:rsid w:val="158703BA"/>
    <w:rsid w:val="16244370"/>
    <w:rsid w:val="162B2D81"/>
    <w:rsid w:val="163B771E"/>
    <w:rsid w:val="1675210D"/>
    <w:rsid w:val="16834B1F"/>
    <w:rsid w:val="168C3226"/>
    <w:rsid w:val="16ED1F7F"/>
    <w:rsid w:val="17CD6C98"/>
    <w:rsid w:val="17E34EEC"/>
    <w:rsid w:val="183D3240"/>
    <w:rsid w:val="18494A87"/>
    <w:rsid w:val="188978D5"/>
    <w:rsid w:val="18B21538"/>
    <w:rsid w:val="18B2769D"/>
    <w:rsid w:val="18B95189"/>
    <w:rsid w:val="18F03C84"/>
    <w:rsid w:val="193C52A5"/>
    <w:rsid w:val="19855777"/>
    <w:rsid w:val="198F041B"/>
    <w:rsid w:val="199C2EC8"/>
    <w:rsid w:val="19A7014C"/>
    <w:rsid w:val="1B0C20DA"/>
    <w:rsid w:val="1B1F6C2C"/>
    <w:rsid w:val="1B6B7110"/>
    <w:rsid w:val="1B920ECC"/>
    <w:rsid w:val="1BE41659"/>
    <w:rsid w:val="1BFA202B"/>
    <w:rsid w:val="1C1B3898"/>
    <w:rsid w:val="1C2C06C2"/>
    <w:rsid w:val="1C704D09"/>
    <w:rsid w:val="1C9F5EC4"/>
    <w:rsid w:val="1CCB706C"/>
    <w:rsid w:val="1D13757F"/>
    <w:rsid w:val="1DD213A2"/>
    <w:rsid w:val="1E0F780A"/>
    <w:rsid w:val="1E2235C0"/>
    <w:rsid w:val="1E3F4034"/>
    <w:rsid w:val="1E766B63"/>
    <w:rsid w:val="1F0D0A6D"/>
    <w:rsid w:val="1F0E4FEE"/>
    <w:rsid w:val="1F185B33"/>
    <w:rsid w:val="1F420C84"/>
    <w:rsid w:val="1F5E1F29"/>
    <w:rsid w:val="1FE0445E"/>
    <w:rsid w:val="1FE637F2"/>
    <w:rsid w:val="200305E8"/>
    <w:rsid w:val="200C6BBA"/>
    <w:rsid w:val="20176BBD"/>
    <w:rsid w:val="2043516B"/>
    <w:rsid w:val="2075634A"/>
    <w:rsid w:val="20A025BE"/>
    <w:rsid w:val="20E215E3"/>
    <w:rsid w:val="20F65B78"/>
    <w:rsid w:val="211C60E8"/>
    <w:rsid w:val="21A561A3"/>
    <w:rsid w:val="22081C12"/>
    <w:rsid w:val="22C73531"/>
    <w:rsid w:val="22D94E29"/>
    <w:rsid w:val="23003AD2"/>
    <w:rsid w:val="2302130E"/>
    <w:rsid w:val="230E3EA5"/>
    <w:rsid w:val="238C4A84"/>
    <w:rsid w:val="238E05AE"/>
    <w:rsid w:val="23C4732A"/>
    <w:rsid w:val="23F01166"/>
    <w:rsid w:val="24365499"/>
    <w:rsid w:val="243948BB"/>
    <w:rsid w:val="24945F95"/>
    <w:rsid w:val="25257535"/>
    <w:rsid w:val="253F7A39"/>
    <w:rsid w:val="25643BBA"/>
    <w:rsid w:val="258E0C37"/>
    <w:rsid w:val="25EF4D5B"/>
    <w:rsid w:val="260963C1"/>
    <w:rsid w:val="2613738E"/>
    <w:rsid w:val="2620509A"/>
    <w:rsid w:val="2661634B"/>
    <w:rsid w:val="26993EBC"/>
    <w:rsid w:val="26D90043"/>
    <w:rsid w:val="27AA173B"/>
    <w:rsid w:val="27B11C2E"/>
    <w:rsid w:val="27D25752"/>
    <w:rsid w:val="27E965F8"/>
    <w:rsid w:val="27F33163"/>
    <w:rsid w:val="285717B4"/>
    <w:rsid w:val="28954229"/>
    <w:rsid w:val="28A64D55"/>
    <w:rsid w:val="28AF1E83"/>
    <w:rsid w:val="28B5133E"/>
    <w:rsid w:val="291B6C85"/>
    <w:rsid w:val="296C296F"/>
    <w:rsid w:val="2A1755A3"/>
    <w:rsid w:val="2A453CBE"/>
    <w:rsid w:val="2A9133AF"/>
    <w:rsid w:val="2ADA13B2"/>
    <w:rsid w:val="2B6B0D19"/>
    <w:rsid w:val="2BAB1D33"/>
    <w:rsid w:val="2C0D2DAC"/>
    <w:rsid w:val="2C1F4644"/>
    <w:rsid w:val="2C27163D"/>
    <w:rsid w:val="2C622E87"/>
    <w:rsid w:val="2C792640"/>
    <w:rsid w:val="2C833F29"/>
    <w:rsid w:val="2D6706EB"/>
    <w:rsid w:val="2DBF5B9F"/>
    <w:rsid w:val="2DED7BA2"/>
    <w:rsid w:val="2E1B6C8C"/>
    <w:rsid w:val="2E4748EB"/>
    <w:rsid w:val="2E786928"/>
    <w:rsid w:val="2E9D3762"/>
    <w:rsid w:val="2F261EE0"/>
    <w:rsid w:val="2F662725"/>
    <w:rsid w:val="302126AC"/>
    <w:rsid w:val="303A0C52"/>
    <w:rsid w:val="3062251B"/>
    <w:rsid w:val="30654C8A"/>
    <w:rsid w:val="30A12460"/>
    <w:rsid w:val="30D047F9"/>
    <w:rsid w:val="31941CEC"/>
    <w:rsid w:val="31DF3292"/>
    <w:rsid w:val="32035AEE"/>
    <w:rsid w:val="321C4CBE"/>
    <w:rsid w:val="324415C9"/>
    <w:rsid w:val="32913D6B"/>
    <w:rsid w:val="32A52CBA"/>
    <w:rsid w:val="32D41FD0"/>
    <w:rsid w:val="32DD31FD"/>
    <w:rsid w:val="32DE2DDB"/>
    <w:rsid w:val="334139C4"/>
    <w:rsid w:val="34322135"/>
    <w:rsid w:val="345B262C"/>
    <w:rsid w:val="346C2A8B"/>
    <w:rsid w:val="34717400"/>
    <w:rsid w:val="34847549"/>
    <w:rsid w:val="34A22009"/>
    <w:rsid w:val="34C31AB1"/>
    <w:rsid w:val="34FC3E0F"/>
    <w:rsid w:val="355C0961"/>
    <w:rsid w:val="3578720D"/>
    <w:rsid w:val="3586192A"/>
    <w:rsid w:val="35906305"/>
    <w:rsid w:val="35CF274D"/>
    <w:rsid w:val="35ED756B"/>
    <w:rsid w:val="35F42671"/>
    <w:rsid w:val="36775077"/>
    <w:rsid w:val="36BA4B6D"/>
    <w:rsid w:val="36E44B5A"/>
    <w:rsid w:val="37386662"/>
    <w:rsid w:val="377C124B"/>
    <w:rsid w:val="380F20AB"/>
    <w:rsid w:val="383C33DF"/>
    <w:rsid w:val="386715B7"/>
    <w:rsid w:val="388303A3"/>
    <w:rsid w:val="39276F80"/>
    <w:rsid w:val="39CE564E"/>
    <w:rsid w:val="39DE16A4"/>
    <w:rsid w:val="3A1F4A1C"/>
    <w:rsid w:val="3A6F6B27"/>
    <w:rsid w:val="3AC60AE5"/>
    <w:rsid w:val="3AD66EB0"/>
    <w:rsid w:val="3B385190"/>
    <w:rsid w:val="3B714E2B"/>
    <w:rsid w:val="3B9B719E"/>
    <w:rsid w:val="3BA8034A"/>
    <w:rsid w:val="3BA92BCC"/>
    <w:rsid w:val="3BAE50F7"/>
    <w:rsid w:val="3BC82C9D"/>
    <w:rsid w:val="3C125CC6"/>
    <w:rsid w:val="3C2879A2"/>
    <w:rsid w:val="3C49635E"/>
    <w:rsid w:val="3C5E0F0B"/>
    <w:rsid w:val="3CAF021F"/>
    <w:rsid w:val="3CB52AF5"/>
    <w:rsid w:val="3CED0AA1"/>
    <w:rsid w:val="3DF00C01"/>
    <w:rsid w:val="3E0520A2"/>
    <w:rsid w:val="3EBF3EF4"/>
    <w:rsid w:val="3EC139D3"/>
    <w:rsid w:val="3ECE198D"/>
    <w:rsid w:val="3ED46BB7"/>
    <w:rsid w:val="3F81273D"/>
    <w:rsid w:val="3F875C02"/>
    <w:rsid w:val="3F984734"/>
    <w:rsid w:val="3FA83144"/>
    <w:rsid w:val="3FCE0B71"/>
    <w:rsid w:val="400B72D6"/>
    <w:rsid w:val="40457D49"/>
    <w:rsid w:val="4048599E"/>
    <w:rsid w:val="40624D42"/>
    <w:rsid w:val="40D516EE"/>
    <w:rsid w:val="410947F5"/>
    <w:rsid w:val="410C362B"/>
    <w:rsid w:val="417D6552"/>
    <w:rsid w:val="418D2822"/>
    <w:rsid w:val="41C932CA"/>
    <w:rsid w:val="41DA18DF"/>
    <w:rsid w:val="42157E73"/>
    <w:rsid w:val="42814D73"/>
    <w:rsid w:val="428F30DA"/>
    <w:rsid w:val="42934A1F"/>
    <w:rsid w:val="429B26F7"/>
    <w:rsid w:val="43317379"/>
    <w:rsid w:val="43464E6D"/>
    <w:rsid w:val="4352789F"/>
    <w:rsid w:val="43715CF2"/>
    <w:rsid w:val="441D5B50"/>
    <w:rsid w:val="446E31AA"/>
    <w:rsid w:val="44E9250D"/>
    <w:rsid w:val="451648E1"/>
    <w:rsid w:val="453018B3"/>
    <w:rsid w:val="4582210E"/>
    <w:rsid w:val="45A007E6"/>
    <w:rsid w:val="45D209E3"/>
    <w:rsid w:val="46101AAB"/>
    <w:rsid w:val="46480E26"/>
    <w:rsid w:val="46565C1C"/>
    <w:rsid w:val="46753A21"/>
    <w:rsid w:val="468C65F9"/>
    <w:rsid w:val="46AF4454"/>
    <w:rsid w:val="46F25109"/>
    <w:rsid w:val="46F8008E"/>
    <w:rsid w:val="470661D0"/>
    <w:rsid w:val="47084895"/>
    <w:rsid w:val="47283C30"/>
    <w:rsid w:val="472D4041"/>
    <w:rsid w:val="47F46BC7"/>
    <w:rsid w:val="47FD70EC"/>
    <w:rsid w:val="48455675"/>
    <w:rsid w:val="48456EF3"/>
    <w:rsid w:val="49211C3E"/>
    <w:rsid w:val="494C2EF5"/>
    <w:rsid w:val="4967653D"/>
    <w:rsid w:val="498A77E3"/>
    <w:rsid w:val="49DC7913"/>
    <w:rsid w:val="4A131068"/>
    <w:rsid w:val="4A200A4F"/>
    <w:rsid w:val="4A49144C"/>
    <w:rsid w:val="4ADF76BB"/>
    <w:rsid w:val="4AF03561"/>
    <w:rsid w:val="4AFD3FE5"/>
    <w:rsid w:val="4B7257B9"/>
    <w:rsid w:val="4B784BAB"/>
    <w:rsid w:val="4C4860D3"/>
    <w:rsid w:val="4C9F7157"/>
    <w:rsid w:val="4D075E52"/>
    <w:rsid w:val="4D183358"/>
    <w:rsid w:val="4D655068"/>
    <w:rsid w:val="4D894A0D"/>
    <w:rsid w:val="4DCD2E60"/>
    <w:rsid w:val="4DFA1B32"/>
    <w:rsid w:val="4E01203E"/>
    <w:rsid w:val="4E6C395B"/>
    <w:rsid w:val="4E6D76D3"/>
    <w:rsid w:val="4F0A1963"/>
    <w:rsid w:val="4F0E0EE6"/>
    <w:rsid w:val="4F1A33B7"/>
    <w:rsid w:val="4FCF2402"/>
    <w:rsid w:val="4FE63D4E"/>
    <w:rsid w:val="505000CF"/>
    <w:rsid w:val="508A6634"/>
    <w:rsid w:val="51BF0246"/>
    <w:rsid w:val="51E450DE"/>
    <w:rsid w:val="51E722EE"/>
    <w:rsid w:val="522D1643"/>
    <w:rsid w:val="52AA3F91"/>
    <w:rsid w:val="52C519E8"/>
    <w:rsid w:val="5351758E"/>
    <w:rsid w:val="53A616BE"/>
    <w:rsid w:val="53BA6F17"/>
    <w:rsid w:val="53C67D0D"/>
    <w:rsid w:val="54187D2B"/>
    <w:rsid w:val="54A82624"/>
    <w:rsid w:val="54B24092"/>
    <w:rsid w:val="54D67E9B"/>
    <w:rsid w:val="551340C3"/>
    <w:rsid w:val="55171154"/>
    <w:rsid w:val="55573327"/>
    <w:rsid w:val="55AF412E"/>
    <w:rsid w:val="55E2291D"/>
    <w:rsid w:val="56047C9C"/>
    <w:rsid w:val="564560E1"/>
    <w:rsid w:val="56786ABC"/>
    <w:rsid w:val="56DB5BC3"/>
    <w:rsid w:val="570A5115"/>
    <w:rsid w:val="57637018"/>
    <w:rsid w:val="576E7513"/>
    <w:rsid w:val="577124C3"/>
    <w:rsid w:val="57831DFD"/>
    <w:rsid w:val="57CF7481"/>
    <w:rsid w:val="57F30C49"/>
    <w:rsid w:val="5806097D"/>
    <w:rsid w:val="58284A13"/>
    <w:rsid w:val="583278D9"/>
    <w:rsid w:val="584E7C2E"/>
    <w:rsid w:val="58A3441E"/>
    <w:rsid w:val="58AE2DC2"/>
    <w:rsid w:val="58E55AA7"/>
    <w:rsid w:val="58F033DB"/>
    <w:rsid w:val="5A2A1C61"/>
    <w:rsid w:val="5AA12BDF"/>
    <w:rsid w:val="5B7A6F8C"/>
    <w:rsid w:val="5BD86DA2"/>
    <w:rsid w:val="5CD10E2D"/>
    <w:rsid w:val="5D4B0B90"/>
    <w:rsid w:val="5D752101"/>
    <w:rsid w:val="5D7F2D84"/>
    <w:rsid w:val="5DB92486"/>
    <w:rsid w:val="5DBD1632"/>
    <w:rsid w:val="5DCD3CEB"/>
    <w:rsid w:val="5E1405D1"/>
    <w:rsid w:val="5E3D5EEC"/>
    <w:rsid w:val="5EB324BF"/>
    <w:rsid w:val="5ED463B2"/>
    <w:rsid w:val="5F0E0117"/>
    <w:rsid w:val="5F276EA8"/>
    <w:rsid w:val="5F4038F1"/>
    <w:rsid w:val="5F60609B"/>
    <w:rsid w:val="5F622D47"/>
    <w:rsid w:val="5F8037F9"/>
    <w:rsid w:val="5FA171DD"/>
    <w:rsid w:val="5FFC4413"/>
    <w:rsid w:val="60345DBB"/>
    <w:rsid w:val="604C0A5D"/>
    <w:rsid w:val="60785758"/>
    <w:rsid w:val="608C2BCC"/>
    <w:rsid w:val="609C1BCD"/>
    <w:rsid w:val="610040D1"/>
    <w:rsid w:val="612821C6"/>
    <w:rsid w:val="61354081"/>
    <w:rsid w:val="618172C6"/>
    <w:rsid w:val="61BC7153"/>
    <w:rsid w:val="62764281"/>
    <w:rsid w:val="631727FB"/>
    <w:rsid w:val="63185211"/>
    <w:rsid w:val="632B74E9"/>
    <w:rsid w:val="637A5D7B"/>
    <w:rsid w:val="63840CB2"/>
    <w:rsid w:val="63F7255D"/>
    <w:rsid w:val="644946DD"/>
    <w:rsid w:val="64B31320"/>
    <w:rsid w:val="64B45EB6"/>
    <w:rsid w:val="64C339FF"/>
    <w:rsid w:val="64E91B8D"/>
    <w:rsid w:val="64FC78CC"/>
    <w:rsid w:val="65186042"/>
    <w:rsid w:val="652C28D7"/>
    <w:rsid w:val="65C33D67"/>
    <w:rsid w:val="66B75807"/>
    <w:rsid w:val="671651F3"/>
    <w:rsid w:val="671E3043"/>
    <w:rsid w:val="67346B71"/>
    <w:rsid w:val="673F3907"/>
    <w:rsid w:val="674077C3"/>
    <w:rsid w:val="675E3C33"/>
    <w:rsid w:val="678D1E21"/>
    <w:rsid w:val="67B20901"/>
    <w:rsid w:val="67C05994"/>
    <w:rsid w:val="67C12E0B"/>
    <w:rsid w:val="68066897"/>
    <w:rsid w:val="6844104D"/>
    <w:rsid w:val="68B074B9"/>
    <w:rsid w:val="68B26A43"/>
    <w:rsid w:val="69715E72"/>
    <w:rsid w:val="69BD2E65"/>
    <w:rsid w:val="6AD06BC8"/>
    <w:rsid w:val="6AEA27FC"/>
    <w:rsid w:val="6AFD7D57"/>
    <w:rsid w:val="6AFE5E88"/>
    <w:rsid w:val="6B286A04"/>
    <w:rsid w:val="6B811C71"/>
    <w:rsid w:val="6BD10E4A"/>
    <w:rsid w:val="6BD46244"/>
    <w:rsid w:val="6C0B635D"/>
    <w:rsid w:val="6D09108F"/>
    <w:rsid w:val="6DAC6B34"/>
    <w:rsid w:val="6DFB5D0A"/>
    <w:rsid w:val="6EAD1F7D"/>
    <w:rsid w:val="6EBA7973"/>
    <w:rsid w:val="6F29539B"/>
    <w:rsid w:val="6F8301C4"/>
    <w:rsid w:val="6FB6638D"/>
    <w:rsid w:val="70A46B2D"/>
    <w:rsid w:val="70BC2BB5"/>
    <w:rsid w:val="70C25205"/>
    <w:rsid w:val="70D2369A"/>
    <w:rsid w:val="714A76D4"/>
    <w:rsid w:val="718C1CB3"/>
    <w:rsid w:val="71AB116B"/>
    <w:rsid w:val="723808C3"/>
    <w:rsid w:val="723D4628"/>
    <w:rsid w:val="72C813AD"/>
    <w:rsid w:val="7346440D"/>
    <w:rsid w:val="73B943AF"/>
    <w:rsid w:val="73D4663A"/>
    <w:rsid w:val="741B28D9"/>
    <w:rsid w:val="74352D9C"/>
    <w:rsid w:val="74806F69"/>
    <w:rsid w:val="74E67D17"/>
    <w:rsid w:val="751E59F6"/>
    <w:rsid w:val="75581C94"/>
    <w:rsid w:val="760029B2"/>
    <w:rsid w:val="765117EB"/>
    <w:rsid w:val="76704B29"/>
    <w:rsid w:val="76817205"/>
    <w:rsid w:val="76B92107"/>
    <w:rsid w:val="77277B70"/>
    <w:rsid w:val="776C457E"/>
    <w:rsid w:val="779C67B0"/>
    <w:rsid w:val="77CF1E87"/>
    <w:rsid w:val="789C4E8D"/>
    <w:rsid w:val="790A4644"/>
    <w:rsid w:val="791D5130"/>
    <w:rsid w:val="795A15C1"/>
    <w:rsid w:val="79982FA7"/>
    <w:rsid w:val="79B4562A"/>
    <w:rsid w:val="7A5213A8"/>
    <w:rsid w:val="7A6C06BC"/>
    <w:rsid w:val="7A8068A0"/>
    <w:rsid w:val="7AAE5B4C"/>
    <w:rsid w:val="7B0A3A31"/>
    <w:rsid w:val="7B8551C5"/>
    <w:rsid w:val="7BB87930"/>
    <w:rsid w:val="7C201B2C"/>
    <w:rsid w:val="7C2C7CC0"/>
    <w:rsid w:val="7CC85951"/>
    <w:rsid w:val="7D032E2D"/>
    <w:rsid w:val="7D0335AA"/>
    <w:rsid w:val="7D1D3B6D"/>
    <w:rsid w:val="7D727038"/>
    <w:rsid w:val="7D8E26F7"/>
    <w:rsid w:val="7D927D6D"/>
    <w:rsid w:val="7DB61695"/>
    <w:rsid w:val="7DE467BB"/>
    <w:rsid w:val="7DE844FD"/>
    <w:rsid w:val="7E5E556B"/>
    <w:rsid w:val="7E6623DB"/>
    <w:rsid w:val="7E8B34AA"/>
    <w:rsid w:val="7EC133E5"/>
    <w:rsid w:val="7F1B7FBA"/>
    <w:rsid w:val="7F21682C"/>
    <w:rsid w:val="7F391FD7"/>
    <w:rsid w:val="7F556810"/>
    <w:rsid w:val="7F7C3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cs="Times New Roman"/>
      <w:b/>
      <w:bCs/>
      <w:kern w:val="0"/>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368" w:leftChars="200"/>
    </w:pPr>
  </w:style>
  <w:style w:type="paragraph" w:styleId="4">
    <w:name w:val="Body Text"/>
    <w:basedOn w:val="1"/>
    <w:qFormat/>
    <w:uiPriority w:val="0"/>
    <w:pPr>
      <w:ind w:left="106"/>
      <w:jc w:val="left"/>
    </w:pPr>
    <w:rPr>
      <w:rFonts w:cs="Times New Roman"/>
      <w:kern w:val="0"/>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0"/>
    <w:pPr>
      <w:ind w:firstLine="200" w:firstLineChars="200"/>
      <w:jc w:val="left"/>
      <w:outlineLvl w:val="2"/>
    </w:pPr>
    <w:rPr>
      <w:rFonts w:ascii="Cambria" w:hAnsi="Cambria" w:eastAsia="黑体"/>
      <w:bCs/>
      <w:kern w:val="28"/>
      <w:sz w:val="28"/>
      <w:szCs w:val="32"/>
    </w:rPr>
  </w:style>
  <w:style w:type="paragraph" w:styleId="8">
    <w:name w:val="Body Text First Indent"/>
    <w:basedOn w:val="1"/>
    <w:qFormat/>
    <w:uiPriority w:val="0"/>
    <w:pPr>
      <w:jc w:val="center"/>
    </w:pPr>
    <w:rPr>
      <w:kern w:val="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paragraph" w:customStyle="1" w:styleId="13">
    <w:name w:val="Default"/>
    <w:qFormat/>
    <w:uiPriority w:val="0"/>
    <w:pPr>
      <w:widowControl w:val="0"/>
      <w:autoSpaceDE w:val="0"/>
      <w:autoSpaceDN w:val="0"/>
      <w:adjustRightInd w:val="0"/>
    </w:pPr>
    <w:rPr>
      <w:rFonts w:ascii="华文中宋D..." w:hAnsi="Times New Roman" w:eastAsia="华文中宋D..." w:cs="华文中宋D..."/>
      <w:color w:val="000000"/>
      <w:sz w:val="24"/>
      <w:szCs w:val="24"/>
      <w:lang w:val="en-US" w:eastAsia="zh-CN" w:bidi="ar-SA"/>
    </w:rPr>
  </w:style>
  <w:style w:type="character" w:customStyle="1" w:styleId="14">
    <w:name w:val="页眉 Char"/>
    <w:basedOn w:val="11"/>
    <w:link w:val="6"/>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5080</Words>
  <Characters>28962</Characters>
  <Lines>241</Lines>
  <Paragraphs>67</Paragraphs>
  <TotalTime>1</TotalTime>
  <ScaleCrop>false</ScaleCrop>
  <LinksUpToDate>false</LinksUpToDate>
  <CharactersWithSpaces>33975</CharactersWithSpaces>
  <Application>WPS Office_11.8.2.10321_F1E327BC-269C-435d-A152-05C5408002CA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2022-08-22T05:24:00Z</dcterms:created>
  <dc:creator>Administrator</dc:creator>
  <cp:lastModifiedBy>Administrator</cp:lastModifiedBy>
  <dcterms:modified xsi:type="dcterms:W3CDTF">2023-02-10T06:54:04Z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A393952F4F3F4FD1A2DDAC0A012C014A</vt:lpwstr>
  </property>
</Properties>
</file>