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油炸面、非油炸面、方便米粉(米线)、方便粉丝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准 方便面》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水分、酸价(以脂肪计)、过氧化值(以脂肪计)、菌落总数、大肠菌群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29921-2021《食品安全国家标准 预包装食品中致病菌限量》、GB 19640-2016《食品安全国家标准 冲调谷物制品》、产品明示标准和质量要求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酸价(以脂肪计)、过氧化值(以脂肪计)、铅(以Pb计)、黄曲霉毒素B1、苯甲酸及其钠盐(以苯甲酸计)、山梨酸及其钾盐(以山梨酸计)、糖精钠(以糖精计)、菌落总数、大肠菌群、霉菌、沙门氏菌、金黄色葡萄球菌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脱氢乙酸及其钠盐(以脱氢乙酸计)、特丁基对苯二酚(TBHQ)、没食子酸丙酯(PG)、大肠菌群、铅(以Pb计)、苯甲酸及其钠盐(以苯甲酸计)、三氯蔗糖、菌落总数、阿斯巴甜、山梨酸及其钾盐(以山梨酸计)、糖精钠(以糖精计)、阿力甜、丁基羟基茴香醚(BHA)、二丁基羟基甲苯(BHT)、霉菌和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19302-2010《食品安全国家标准 发酵乳》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糖精钠(以糖精计)、山梨酸及其钾盐(以山梨酸计)、酵母、蛋白质、脂肪、阿斯巴甜、纳他霉素、苯甲酸及其钠盐(以苯甲酸计)、霉菌、大肠菌群、三聚氰胺、酸度、没食子酸丙酯(PG)、特丁基对苯二酚(TBHQ)、2,6-二叔丁基对甲基苯酚(BHT)、叔丁基对羟基茴香醚(BHA)、脱氢乙酸及其钠盐(以脱氢乙酸计)、阿力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酸度、非脂乳固体、商业无菌、脂肪、三聚氰胺、蛋白质、丙二醇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其他乳制品(炼乳、奶油、干酪、固态成型产品)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干酪(奶酪)、再制干酪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25192-2010《食品安全国家标准 再制干酪》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苯甲酸及其钠盐(以苯甲酸计)、丁基羟基茴香醚(BHA)、脱氢乙酸及其钠盐(以脱氢乙酸计)、二丁基羟基甲苯(BHT)、特丁基对苯二酚(TBHQ)、没食子酸丙酯(PG)、阿力甜、三聚氰胺、大肠菌群、酵母、霉菌、阿斯巴甜、山梨酸及其钾盐(以山梨酸计)、糖精钠(以糖精计)、纳他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三氯蔗糖、糖精钠(以糖精计)、山梨酸及其钾盐(以山梨酸计)、苯甲酸及其钠盐(以苯甲酸计)、脱氢乙酸及其钠盐(以脱氢乙酸计)、没食子酸丙酯(PG)、特丁基对苯二酚(TBHQ)、阿力甜、阿斯巴甜、叔丁基对羟基茴香醚（BHA）、2,6-二叔丁基对甲基苯酚(BHT)、大肠菌群、菌落总数、过氧化值(以脂肪计)、水分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17399-2016《食品安全国家标准 糖果》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大肠菌群、菌落总数、铅(以Pb计)、亮蓝、赤藓红、日落黄、苋菜红、胭脂红、柠檬黄、糖精钠(以糖精计)、新红、阿力甜、三氯蔗糖、阿斯巴甜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7099-2015《食品安全国家标准 糕点、面包》、GB 29921-2021《食品安全国家标准 预包装食品中致病菌限量》、GB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丙二醇、丙酸及其钠盐、钙盐(以丙酸计)、大肠菌群、过氧化值(以脂肪计)、金黄色葡萄球菌、菌落总数、铝的残留量(干样品,以Al计)、霉菌、纳他霉素、铅(以Pb计)、三氯蔗糖、沙门氏菌、山梨酸及其钾盐(以山梨酸计)、酸价(以脂肪计)(KOH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14884-2016《食品安全国家标准 蜜饯》、GB 29921-2021《食品安全国家标准 预包装食品中致病菌限量》、GB 2762-2017《食品安全国家标准 食品中污染物限量》、GB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防腐剂混合使用时各自用量占其最大使用量的比例之和、糖精钠(以糖精计)、甜蜜素(以环己基氨基磺酸计)、二氧化硫残留量、合成着色剂（亮蓝、柠檬黄、日落黄、苋菜红、胭脂红）、相同色泽着色剂混合使用时各自用量占其最大使用量的比例之和、乙二胺四乙酸二钠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7101-2015《食品安全国家标准 饮料》、GB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展青霉素、苯甲酸及其钠盐(以苯甲酸计)、山梨酸及其钾盐(以山梨酸计)、脱氢乙酸及其钠盐(以脱氢乙酸计)、防腐剂混合使用时各自用量占其最大使用量的比例之和、糖精钠（以糖精计）、安赛蜜、甜蜜素(以环己基氨基磺酸计)、合成着色剂（苋菜红、胭脂红、柠檬黄、日落黄、亮蓝）、菌落总数、大肠菌群、霉菌、酵母、霉菌和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开心果、杏仁、扁桃仁、松仁、瓜子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19300-2014《食品安全国家标准 坚果与籽类食品》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大肠菌群、过氧化值(以脂肪计)、黄曲霉毒素B1、霉菌、铅(以Pb计)、酸价(以脂肪计)、糖精钠(以糖精计)、甜蜜素(以环己基氨基磺酸计)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其他炒货食品及坚果制品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铅(以Pb计)、苯甲酸及其钠盐(以苯甲酸计)、山梨酸及其钾盐(以山梨酸计)、脱氢乙酸及其钠盐(以脱氢乙酸计)、糖精钠(以糖精计)、甜蜜素(以环己基氨基磺酸计)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1FC67EB7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7891777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E3059EC"/>
    <w:rsid w:val="4F540423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9B34527"/>
    <w:rsid w:val="5A521C48"/>
    <w:rsid w:val="5CC8039D"/>
    <w:rsid w:val="5EB60EC0"/>
    <w:rsid w:val="5F27428A"/>
    <w:rsid w:val="60873B69"/>
    <w:rsid w:val="6095650F"/>
    <w:rsid w:val="60F57FBD"/>
    <w:rsid w:val="62694057"/>
    <w:rsid w:val="62EB1C5A"/>
    <w:rsid w:val="6360703E"/>
    <w:rsid w:val="64C948E9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2022-12-29T09:00:01Z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