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六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74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高志卿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题目： 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关于出台农村自住房建设政策，让村民早日住上新房的建议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eH1PjWAAAACAEAAA8AAAAAAAAAAQAgAAAAIgAAAGRycy9kb3ducmV2Lnht&#10;bFBLAQIUABQAAAAIAIdO4kCb3hJb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8M69fPoBAAD2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mUOGbxwn9/+/Hr53cy&#10;fZvNGQI0WHMf7uJpBRhmpQcVbf6jBnIohh7PhspDIhw38b7r2ZwSjqlZvZzPi+HV4+EQIX2U3pIc&#10;tDTifRUb2f4TJGyIpX9Lci/nb7Ux5c6MIwOSnl+/y/gMB1HhAGBoA4oB1xUc8EaLfCafhtht35tI&#10;9gyH4epquVwsskTs8V9Zbrhh0I91JTWOidVJZhdY00smPjhB0jGgYQ7fCc1srBSUGInPKkelMjFt&#10;LqlEEsYhl+z36HCOtl4c8Xp2IequR3+mhW/O4DgU5qfRzfP277ogPT7X9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b9J+1QAAAAYBAAAPAAAAAAAAAAEAIAAAACIAAABkcnMvZG93bnJldi54bWxQ&#10;SwECFAAUAAAACACHTuJA8M69fP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公开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1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GQyu4v6AQAA9w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c0ocs3jjv7/9+PXz&#10;O5m+ze4MARosug938bQCDLPUg4o2/1EEORRHj2dH5SERjpt44fUMgTmmZvVyPi+OV4+HQ4T0UXpL&#10;ctDSiBdWfGT7T5CwIZb+Lcm9nL/VxpRLM44MmfX1u4zPcBIVTgCGNqAacF3BAW+0yGfyaYjd9r2J&#10;ZM9wGq6ulsvFIkvEHv+V5YYbBv1YV1LjnFidZHaBNb1k4oMTJB0DGubwodDMxkpBiZH4rnJUKhPT&#10;5pJKJGEccsl+jw7naOvFEe9nF6LuevRnWvjmDM5DYX6a3Txw/64L0uN7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GQyu4v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BX+Cn7AQAA9g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l1FmcI0GDMQ7iPpxOgmZkeVLR5Rw7kUAQ9ngWVh0Q4XmK/69mcEo6uWb2cz4vg1ePjECF9kN6S&#10;bLQ0Yr+KjGz/ERImxNC/ITmX83famNIz48iA4zu/eZvxGQ6iwgFA0wYkA64rOOCNFvlNfg2x274z&#10;kewZDsPV1XK5WGSKmONJWE64YdCPccU1jonVSWYVWNNLJt47QdIxoGAO/wnN1VgpKDESv1W2SmRi&#10;2lwSiUUYh7VkvUeFs7X14ojt2YWoux71mZZ6swfHoVR+Gt08b/+eC9Ljd13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QhOdHWAAAACAEAAA8AAAAAAAAAAQAgAAAAIgAAAGRycy9kb3ducmV2Lnht&#10;bFBLAQIUABQAAAAIAIdO4kBQV/gp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 xml:space="preserve">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51435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93.1pt;margin-top:4.05pt;height:16.5pt;width:15.75pt;z-index:251662336;mso-width-relative:page;mso-height-relative:page;" filled="f" stroked="t" coordsize="21600,21600" o:gfxdata="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pccxiw39/+/Hr53cy&#10;fZvFGQI0GHMf7uLpBGhmpgcVbd6RAzkUQY9nQeUhEY6X2O96hsAcXbN6OZ8XwavHxyFC+ii9Jdlo&#10;acR+FRnZ/hMkTIihf0NyLudvtTGlZ8aRAcd3fv0u4zMcRIUDgKYNSAZcV3DAGy3ym/waYrd9byLZ&#10;MxyGq6vlcrHIFDHHf2E54YZBP8YV1zgmVieZVWBNL5n44ARJx4CCOfwnNFdjpaDESPxW2SqRiWlz&#10;SSQWYRzWkvUeFc7W1osjtmcXou561Gda6s0eHIdS+Wl087z9ey5Ij991/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byrzP1QAAAAgBAAAPAAAAAAAAAAEAIAAAACIAAABkcnMvZG93bnJldi54bWxQ&#10;SwECFAAUAAAACACHTuJAWoaM4/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视察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√专题调研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2vLId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5Vmumf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xKv+3v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oiWMWb/z3tx+/fn4n&#10;07fZnSFAg0X34S6eVoBhlnpQ0eY/iiCH4ujx7Kg8JMJxEy+8ns0p4Zia1cv5vDhePR4OEdJH6S3J&#10;QUsjXljxke0/QcKGWPq3JPdy/lYbUy7NODIg6/n1u4zPcBIVTgCGNqAacF3BAW+0yGfyaYjd9r2J&#10;ZM9wGq6ulsvFIkvEHv+V5YYbBv1YV1LjnFidZHaBNb1k4oMTJB0DGubwodDMxkpBiZH4rnJUKhPT&#10;5pJKJGEccsl+jw7naOvFEe9nF6LuevRnWvjmDM5DYX6a3Txw/64L0uN7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Sr/t7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是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41910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1.15pt;margin-top:3.3pt;height:16.5pt;width:15.75pt;z-index:251667456;mso-width-relative:page;mso-height-relative:page;" filled="f" stroked="t" coordsize="21600,21600" o:gfxdata="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sTVZt1AAAAAYBAAAPAAAAAAAAAAEAIAAAACIAAABkcnMvZG93bnJldi54bWxQ&#10;SwECFAAUAAAACACHTuJAznqKFPsBAAD3AwAADgAAAAAAAAABACAAAAAj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√ 是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否</w:t>
            </w:r>
          </w:p>
        </w:tc>
      </w:tr>
    </w:tbl>
    <w:p>
      <w:pPr>
        <w:pStyle w:val="7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spacing w:before="100" w:beforeAutospacing="1" w:after="100" w:afterAutospacing="1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内容：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2017年年底至今，番禺区农村报建手续一直未开通，草河村现有待申请约 60 户，已提交申请未审批的 30 户，已申请颁发信息牌未拆建的有20户，已申领信息牌已拆未建的有1 户。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近两年群众曾为报建踏破村委会的大门，甚至哭闹不止。有一户残疾人家庭拆房后至今还没有重建，一直租房子，处境让人心酸。房屋报建手续一直冻结，但政府没有过多的解释，群众更是对政府不解和失望。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在农村有一所属于自己的房子才是一个完整的家，建房是农村人梦寐以求、为之奋斗的事情，更是基层干部需要关注的重大民生问题。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报建工作本是基层的日常工作，但现在却成为了基层工作中的一大难题。村民建房本是正常之需，是民生大事，但现在却成为了奢侈之求。“村民个人建房难”已成为了农村的普遍现象。特别是现在又到了一代人达到适婚年龄的敏感时期，建房需求多也是正常的。再加上现存有大量建于七、八十年代的农村村屋被鉴定为损坏房和危房，已严重影响居民的人生安全，无法居住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草河村已</w:t>
      </w:r>
      <w:r>
        <w:rPr>
          <w:rFonts w:hint="eastAsia" w:ascii="仿宋_GB2312" w:hAnsi="仿宋_GB2312" w:eastAsia="仿宋_GB2312" w:cs="仿宋_GB2312"/>
          <w:sz w:val="32"/>
          <w:szCs w:val="32"/>
        </w:rPr>
        <w:t>为村庄规划试点村，于2016年5月开始试行《工作指引》。按照《工作指引》的指引和要求，草河村曾向上级递交报建资料共20宗，其中涉及新增用地的有18宗，拆旧建新的2宗，村级与街级已全部按指引做好资料、审批，但上交至区级相关职能部门后全部退件，只有1宗成功受理。不受理的主要情况如下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始建于60-70年代的旧房屋面积都是只有40多平方米，按照村庄规划只能按原有面积重建，但不能满足现时群众的居住需求。如果扩大面积建设（即新增用地）国规局就不能审批。二是受水资源保护范围控制，大部分的报建申请不能审批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以上现象的发生，主要是因为基层的需求发生了变化，在制定方案或工作指引时没有从农村实际出发，没有重视村民建房问题而造成的。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工作指引》的出发点是好的，从可申报范围、再到建设要求、批后管理等方面都十分详细明确，不仅规范了报建手续，还明确了各个职能部门的职责。但申领《个人建房规划许可证》的审批手续比较繁琐，而且没有按制定审批时限进行审批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符合条件申请的村民，并不是每个都能等待半年或者一年甚至更长的时间，在迫切需求情况下也有可能冒险建房，从相关职能部门的角度出发就是违建。发现违建又涉及到整改（整体拆除或部分拆除），整改力度强而有力，违建村民所积累的血汗钱或者东拼西凑的借款白白溜走了，关键是没房住了，从而引发矛盾，甚至还要维稳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为了避免以上现象和后果，建议相关部门能够切实从农村实际出发，从过去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工作重点、难点出发，简化领取《乡村建设规划许可证》的程序，制定合适的审批时限，有专门的部门落实该项工作，让报建成为一项工作，而不是一项工作难题。</w:t>
      </w:r>
    </w:p>
    <w:p>
      <w:pPr>
        <w:spacing w:before="100" w:beforeAutospacing="1" w:after="100" w:afterAutospacing="1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7EB"/>
    <w:rsid w:val="002D732A"/>
    <w:rsid w:val="003520B1"/>
    <w:rsid w:val="00631797"/>
    <w:rsid w:val="00742890"/>
    <w:rsid w:val="008E5574"/>
    <w:rsid w:val="00990C1B"/>
    <w:rsid w:val="00A26A74"/>
    <w:rsid w:val="00AC67EB"/>
    <w:rsid w:val="00B253E1"/>
    <w:rsid w:val="00B27FE6"/>
    <w:rsid w:val="00C020B9"/>
    <w:rsid w:val="00D72E66"/>
    <w:rsid w:val="00FD2615"/>
    <w:rsid w:val="025B75EF"/>
    <w:rsid w:val="029C2C8E"/>
    <w:rsid w:val="04000B10"/>
    <w:rsid w:val="065D37DB"/>
    <w:rsid w:val="09AE748F"/>
    <w:rsid w:val="0A2B0BBC"/>
    <w:rsid w:val="0CC16C4E"/>
    <w:rsid w:val="0CFD0684"/>
    <w:rsid w:val="0DD67D71"/>
    <w:rsid w:val="0F412172"/>
    <w:rsid w:val="118164C8"/>
    <w:rsid w:val="12477DCB"/>
    <w:rsid w:val="15CF64A2"/>
    <w:rsid w:val="15D5787A"/>
    <w:rsid w:val="16127DEC"/>
    <w:rsid w:val="171117BA"/>
    <w:rsid w:val="180959AF"/>
    <w:rsid w:val="18DA5518"/>
    <w:rsid w:val="197707CF"/>
    <w:rsid w:val="1C3B045F"/>
    <w:rsid w:val="1C7E1A26"/>
    <w:rsid w:val="1E637D48"/>
    <w:rsid w:val="1FA03176"/>
    <w:rsid w:val="21377379"/>
    <w:rsid w:val="218E333B"/>
    <w:rsid w:val="242F292E"/>
    <w:rsid w:val="25214017"/>
    <w:rsid w:val="26703599"/>
    <w:rsid w:val="270F4A0E"/>
    <w:rsid w:val="29A356E0"/>
    <w:rsid w:val="2A1A7AA9"/>
    <w:rsid w:val="2BF5368C"/>
    <w:rsid w:val="2C9F650C"/>
    <w:rsid w:val="2D1D6D50"/>
    <w:rsid w:val="31C51DD8"/>
    <w:rsid w:val="33AB0F94"/>
    <w:rsid w:val="34B37F40"/>
    <w:rsid w:val="352C02BA"/>
    <w:rsid w:val="355E000E"/>
    <w:rsid w:val="361B0CF7"/>
    <w:rsid w:val="37A267C1"/>
    <w:rsid w:val="37AA0E9B"/>
    <w:rsid w:val="37CF5E1A"/>
    <w:rsid w:val="38613D8E"/>
    <w:rsid w:val="3A493B73"/>
    <w:rsid w:val="3C0B19BE"/>
    <w:rsid w:val="3CA06675"/>
    <w:rsid w:val="3D794016"/>
    <w:rsid w:val="3F9C1D13"/>
    <w:rsid w:val="40077F7E"/>
    <w:rsid w:val="42C749CD"/>
    <w:rsid w:val="42E146DA"/>
    <w:rsid w:val="454369D2"/>
    <w:rsid w:val="458C1DEB"/>
    <w:rsid w:val="45CE6E8D"/>
    <w:rsid w:val="471F5037"/>
    <w:rsid w:val="480E222A"/>
    <w:rsid w:val="4930110C"/>
    <w:rsid w:val="4A1D41DA"/>
    <w:rsid w:val="4BC509C1"/>
    <w:rsid w:val="4DD4233F"/>
    <w:rsid w:val="4E1F44C8"/>
    <w:rsid w:val="4F12348B"/>
    <w:rsid w:val="50475430"/>
    <w:rsid w:val="54A97238"/>
    <w:rsid w:val="56982189"/>
    <w:rsid w:val="592365A4"/>
    <w:rsid w:val="5A871D1D"/>
    <w:rsid w:val="5ACE4680"/>
    <w:rsid w:val="5B184BFA"/>
    <w:rsid w:val="5B4D3D04"/>
    <w:rsid w:val="5C1D2A09"/>
    <w:rsid w:val="5D2A6835"/>
    <w:rsid w:val="5D4F4D0D"/>
    <w:rsid w:val="5E913F32"/>
    <w:rsid w:val="5FCD5DC3"/>
    <w:rsid w:val="61B402E9"/>
    <w:rsid w:val="63D466F1"/>
    <w:rsid w:val="651C3C2E"/>
    <w:rsid w:val="6A0F1D3F"/>
    <w:rsid w:val="6A437111"/>
    <w:rsid w:val="6AB874B2"/>
    <w:rsid w:val="6BCD0630"/>
    <w:rsid w:val="6C224D21"/>
    <w:rsid w:val="6D740BA3"/>
    <w:rsid w:val="6F862D1D"/>
    <w:rsid w:val="6FE17B14"/>
    <w:rsid w:val="70521293"/>
    <w:rsid w:val="71A71502"/>
    <w:rsid w:val="74BB1D2A"/>
    <w:rsid w:val="75E53FDB"/>
    <w:rsid w:val="76B84BBE"/>
    <w:rsid w:val="7A954184"/>
    <w:rsid w:val="7ABB3284"/>
    <w:rsid w:val="7CCD4B16"/>
    <w:rsid w:val="7D151415"/>
    <w:rsid w:val="7D524EF3"/>
    <w:rsid w:val="7D764E8A"/>
    <w:rsid w:val="7F684F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0"/>
    <w:rPr>
      <w:b/>
      <w:bCs/>
    </w:rPr>
  </w:style>
  <w:style w:type="paragraph" w:customStyle="1" w:styleId="7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324</Words>
  <Characters>1848</Characters>
  <Lines>15</Lines>
  <Paragraphs>4</Paragraphs>
  <TotalTime>0</TotalTime>
  <ScaleCrop>false</ScaleCrop>
  <LinksUpToDate>false</LinksUpToDate>
  <CharactersWithSpaces>2168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user</cp:lastModifiedBy>
  <cp:lastPrinted>2019-02-14T09:08:00Z</cp:lastPrinted>
  <dcterms:modified xsi:type="dcterms:W3CDTF">2022-09-30T10:09:16Z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