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37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065"/>
        <w:gridCol w:w="1290"/>
        <w:gridCol w:w="1215"/>
        <w:gridCol w:w="1530"/>
        <w:gridCol w:w="3825"/>
        <w:gridCol w:w="4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tblHeader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食品大类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食品亚类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食品品种</w:t>
            </w:r>
          </w:p>
        </w:tc>
        <w:tc>
          <w:tcPr>
            <w:tcW w:w="1530" w:type="dxa"/>
            <w:tcBorders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食品细类</w:t>
            </w:r>
          </w:p>
        </w:tc>
        <w:tc>
          <w:tcPr>
            <w:tcW w:w="382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抽检依据</w:t>
            </w:r>
          </w:p>
        </w:tc>
        <w:tc>
          <w:tcPr>
            <w:tcW w:w="4174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（一级）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（二级）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（三级）</w:t>
            </w:r>
          </w:p>
        </w:tc>
        <w:tc>
          <w:tcPr>
            <w:tcW w:w="1530" w:type="dxa"/>
            <w:tcBorders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（四级）</w:t>
            </w:r>
          </w:p>
        </w:tc>
        <w:tc>
          <w:tcPr>
            <w:tcW w:w="38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4174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鲜蛋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鲜蛋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鸡蛋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氯霉素、呋喃唑酮代谢物、磺胺类(总量)、氟苯尼考、恩诺沙星、甲硝唑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水果类</w:t>
            </w: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仁果类水果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苹果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氟虫腈、联苯菊酯、水胺硫磷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梨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吡虫啉、苯醚甲环唑、腈苯唑、多菌灵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热带和亚热带水果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香蕉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克百威、甲基异柳磷、烯酰吗啉、氧乐果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核果类水果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桃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克百威、苯醚甲环唑、氧乐果、多菌灵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瓜果类水果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甜瓜类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克百威、毒死蜱、敌敌畏、啶虫脒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柑橘类水果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柚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克百威、氧乐果、毒死蜱、吡虫啉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橙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丙溴磷、联苯菊酯、多菌灵、克百威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水产品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其他水产品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其他水产品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2762-2017《食品安全国家标准 食品中污染物限量》、GB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氯霉素、呋喃唑酮代谢物、镉(以Cd计)、恩诺沙星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海水产品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海水鱼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2762-2017《食品安全国家标准 食品中污染物限量》、GB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氯霉素、呋喃唑酮代谢物、镉(以Cd计)、恩诺沙星、孔雀石绿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海水虾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2762-2017《食品安全国家标准 食品中污染物限量》、农业农村部公告 第250号《食品动物中禁止使用的药品及其他化合物清单》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氯霉素、呋喃唑酮代谢物、镉(以Cd计)、孔雀石绿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淡水产品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淡水鱼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地西泮、呋喃西林代谢物、呋喃唑酮代谢物、甲氧苄啶、恩诺沙星、孔雀石绿、氯霉素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蔬菜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芸薹属类蔬菜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菜薹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克百威、氧乐果、氟虫腈、啶虫脒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叶菜类蔬菜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油麦菜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2762-2017《食品安全国家标准 食品中污染物限量》、GB 2763-2019《食品安全国家标准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克百威、镉(以Cd计)、水胺硫磷、氧乐果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普通白菜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克百威、阿维菌素、水胺硫磷、氧乐果、氟虫腈、毒死蜱、啶虫脒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茄果类蔬菜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茄子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2762-2017《食品安全国家标准 食品中污染物限量》、GB 2763-2019《食品安全国家标准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丙溴磷、镉(以Cd计)、甲胺磷、氧乐果、克百威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辣椒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2762-2017《食品安全国家标准 食品中污染物限量》、GB 2763-2019《食品安全国家标准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克百威、氯氟氰菊酯和高效氯氟氰菊酯、镉(以Cd计)、腐霉利、甲胺磷、氧乐果、毒死蜱、多菌灵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鳞茎类蔬菜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韭菜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克百威、水胺硫磷、灭蝇胺、氧乐果、氟虫腈、啶虫脒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根茎类和薯芋类蔬菜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姜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2762-2017《食品安全国家标准 食品中污染物限量》、GB 2763-2019《食品安全国家标准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克百威、镉(以Cd计)、铅(以Pb计)、噻虫嗪、吡虫啉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豆芽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豆芽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 xml:space="preserve"> GB 2762-2017《食品安全国家标准 食品中污染物限量》、GB 22556-2008《豆芽卫生标准》、国家食品药品监督管理总局、农业部、国家卫生和计划生育委员会公告2015年第11号《关于豆芽生产过程中禁止使用6-苄基腺嘌呤等物质的公告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铅(以Pb计)、4-氯苯氧乙酸钠(以4-氯苯氧乙酸计)、亚硫酸盐(以SO₂计)、6-苄基腺嘌呤(6-BA)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 w:colFirst="3" w:colLast="6"/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豆类蔬菜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豇豆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克百威、氧乐果、氟虫腈、啶虫脒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菜豆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克百威、水胺硫磷、灭蝇胺、氧乐果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生干坚果与籽类食品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生干坚果与籽类食品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生干籽类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19300-2014《食品安全国家标准 坚果与籽类食品》、GB 2761-2017《食品安全国家标准 食品中真菌毒素限量》、GB 2762-2017《食品安全国家标准 食品中污染物限量》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铅(以Pb计)、过氧化值(以脂肪计)、酸价(以脂肪计)、黄曲霉毒素B₁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豆类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豆类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豆类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2761-2017《食品安全国家标准 食品中真菌毒素限量》、GB 2762-2017《食品安全国家标准 食品中污染物限量》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铅(以Pb计)、赭曲霉毒素A、铬(以Cr计)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畜禽肉及副产品</w:t>
            </w: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禽肉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鸡肉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氯霉素、五氯酚酸钠(以五氯酚计)、磺胺类(总量)、甲氧苄啶、恩诺沙星、尼卡巴嗪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畜肉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猪肉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31650-2019《食品安全国家标准 食品中兽药最大残留限量》、农业农村部公告 第250号《食品动物中禁止使用的药品及其他化合物清单》、整顿办函〔 2010〕50 号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喹乙醇、磺胺类(总量)、沙丁胺醇、恩诺沙星、克伦特罗、氯霉素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牛肉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农业农村部公告 第250号《食品动物中禁止使用的药品及其他化合物清单》、整顿办函〔 2010〕50 号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克伦特罗、五氯酚酸钠(以五氯酚计)、莱克多巴胺、沙丁胺醇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</w:p>
        </w:tc>
        <w:tc>
          <w:tcPr>
            <w:tcW w:w="121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畜副产品</w:t>
            </w:r>
          </w:p>
        </w:tc>
        <w:tc>
          <w:tcPr>
            <w:tcW w:w="1530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猪肝</w:t>
            </w:r>
          </w:p>
        </w:tc>
        <w:tc>
          <w:tcPr>
            <w:tcW w:w="382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31650-2019《食品安全国家标准 食品中兽药最大残留限量》、整顿办函〔 2010〕50 号</w:t>
            </w:r>
          </w:p>
        </w:tc>
        <w:tc>
          <w:tcPr>
            <w:tcW w:w="417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克伦特罗、莱克多巴胺、沙丁胺醇、地塞米松</w:t>
            </w:r>
          </w:p>
        </w:tc>
      </w:tr>
    </w:tbl>
    <w:p>
      <w:pPr>
        <w:widowControl/>
        <w:snapToGrid w:val="0"/>
        <w:jc w:val="center"/>
        <w:textAlignment w:val="center"/>
        <w:rPr>
          <w:rFonts w:hint="eastAsia" w:cs="Times New Roman"/>
          <w:lang w:val="en-US" w:eastAsia="zh-CN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3895952"/>
    <w:rsid w:val="04AB2539"/>
    <w:rsid w:val="05F4503B"/>
    <w:rsid w:val="06401AC3"/>
    <w:rsid w:val="07107AFC"/>
    <w:rsid w:val="08A32F54"/>
    <w:rsid w:val="09AE1034"/>
    <w:rsid w:val="0A154126"/>
    <w:rsid w:val="0ADC4F5B"/>
    <w:rsid w:val="0EC570B2"/>
    <w:rsid w:val="0FAA3555"/>
    <w:rsid w:val="10050A84"/>
    <w:rsid w:val="10416E04"/>
    <w:rsid w:val="10DC59E1"/>
    <w:rsid w:val="1114193C"/>
    <w:rsid w:val="13542691"/>
    <w:rsid w:val="14030150"/>
    <w:rsid w:val="16896315"/>
    <w:rsid w:val="179D5689"/>
    <w:rsid w:val="183015E8"/>
    <w:rsid w:val="18357803"/>
    <w:rsid w:val="19696CF7"/>
    <w:rsid w:val="19A818FA"/>
    <w:rsid w:val="1C8B1BF3"/>
    <w:rsid w:val="1CDA0BE4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55C04"/>
    <w:rsid w:val="2A056C2B"/>
    <w:rsid w:val="2B3E0164"/>
    <w:rsid w:val="2B6E7E2B"/>
    <w:rsid w:val="2BE2486C"/>
    <w:rsid w:val="2D082F41"/>
    <w:rsid w:val="2DC032F5"/>
    <w:rsid w:val="3015654A"/>
    <w:rsid w:val="302D24FD"/>
    <w:rsid w:val="30311EBB"/>
    <w:rsid w:val="30537ED1"/>
    <w:rsid w:val="31011C61"/>
    <w:rsid w:val="33804D20"/>
    <w:rsid w:val="33C823CA"/>
    <w:rsid w:val="350658EB"/>
    <w:rsid w:val="3548404D"/>
    <w:rsid w:val="35721096"/>
    <w:rsid w:val="37C66CC4"/>
    <w:rsid w:val="384F258A"/>
    <w:rsid w:val="3A246B9B"/>
    <w:rsid w:val="3FCD066B"/>
    <w:rsid w:val="3FEF03D6"/>
    <w:rsid w:val="40561BFB"/>
    <w:rsid w:val="410D68DF"/>
    <w:rsid w:val="41FD3E29"/>
    <w:rsid w:val="43342877"/>
    <w:rsid w:val="43B576DD"/>
    <w:rsid w:val="4510012C"/>
    <w:rsid w:val="4567409E"/>
    <w:rsid w:val="4A7F1CD0"/>
    <w:rsid w:val="4AB27876"/>
    <w:rsid w:val="4B5251A1"/>
    <w:rsid w:val="4B7B4360"/>
    <w:rsid w:val="4C4B7774"/>
    <w:rsid w:val="4C730892"/>
    <w:rsid w:val="4C7844EE"/>
    <w:rsid w:val="4CC67A73"/>
    <w:rsid w:val="4D5D50A1"/>
    <w:rsid w:val="4F587634"/>
    <w:rsid w:val="4FA37E96"/>
    <w:rsid w:val="4FC27A55"/>
    <w:rsid w:val="51181F7A"/>
    <w:rsid w:val="518069D4"/>
    <w:rsid w:val="549145C8"/>
    <w:rsid w:val="556B68A7"/>
    <w:rsid w:val="5622492D"/>
    <w:rsid w:val="5A521C48"/>
    <w:rsid w:val="5EB60EC0"/>
    <w:rsid w:val="5F27428A"/>
    <w:rsid w:val="5F9A49C5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1E84F8E"/>
    <w:rsid w:val="742F3A90"/>
    <w:rsid w:val="74625A6E"/>
    <w:rsid w:val="746630B1"/>
    <w:rsid w:val="746C1D4A"/>
    <w:rsid w:val="74880DF2"/>
    <w:rsid w:val="74EC4C6A"/>
    <w:rsid w:val="75CA48A1"/>
    <w:rsid w:val="767C572B"/>
    <w:rsid w:val="77823333"/>
    <w:rsid w:val="77982204"/>
    <w:rsid w:val="77D70206"/>
    <w:rsid w:val="78164610"/>
    <w:rsid w:val="788A2401"/>
    <w:rsid w:val="794321A1"/>
    <w:rsid w:val="7A6B3E45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53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WPS_1505360537</cp:lastModifiedBy>
  <cp:lastPrinted>2019-06-30T01:10:00Z</cp:lastPrinted>
  <dcterms:modified xsi:type="dcterms:W3CDTF">2021-09-01T10:08:50Z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AB2712D7ED50487DBE1326FC65884E43</vt:lpwstr>
  </property>
</Properties>
</file>