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b/>
          <w:color w:val="333333"/>
          <w:sz w:val="24"/>
          <w:szCs w:val="24"/>
        </w:rPr>
      </w:pPr>
      <w:bookmarkStart w:id="0" w:name="_Toc101777609"/>
      <w:bookmarkStart w:id="1" w:name="_Toc262229159"/>
    </w:p>
    <w:p>
      <w:pPr>
        <w:spacing w:line="480" w:lineRule="auto"/>
        <w:rPr>
          <w:rFonts w:ascii="宋体"/>
          <w:sz w:val="24"/>
          <w:szCs w:val="24"/>
        </w:rPr>
      </w:pPr>
      <w:r>
        <w:rPr>
          <w:rFonts w:hint="eastAsia"/>
          <w:b/>
          <w:color w:val="333333"/>
          <w:sz w:val="24"/>
          <w:szCs w:val="24"/>
        </w:rPr>
        <w:t>附件一：</w:t>
      </w:r>
      <w:r>
        <w:rPr>
          <w:rFonts w:hint="eastAsia" w:ascii="宋体" w:hAnsi="宋体"/>
          <w:sz w:val="24"/>
          <w:szCs w:val="24"/>
        </w:rPr>
        <w:t>　</w:t>
      </w:r>
      <w:bookmarkStart w:id="2" w:name="_GoBack"/>
      <w:bookmarkEnd w:id="2"/>
    </w:p>
    <w:p>
      <w:pPr>
        <w:jc w:val="center"/>
        <w:rPr>
          <w:rFonts w:ascii="宋体"/>
          <w:b/>
          <w:sz w:val="36"/>
          <w:szCs w:val="36"/>
        </w:rPr>
      </w:pPr>
      <w:r>
        <w:rPr>
          <w:rFonts w:hint="eastAsia" w:ascii="宋体" w:hAnsi="宋体"/>
          <w:b/>
          <w:sz w:val="36"/>
          <w:szCs w:val="36"/>
        </w:rPr>
        <w:t>承包意向承诺函</w:t>
      </w:r>
    </w:p>
    <w:p>
      <w:pPr>
        <w:pStyle w:val="7"/>
        <w:adjustRightInd w:val="0"/>
        <w:ind w:right="-1" w:firstLine="480" w:firstLineChars="200"/>
        <w:jc w:val="left"/>
        <w:rPr>
          <w:rFonts w:ascii="宋体" w:hAnsi="宋体" w:eastAsia="宋体"/>
          <w:color w:val="auto"/>
          <w:sz w:val="24"/>
          <w:szCs w:val="24"/>
        </w:rPr>
      </w:pPr>
    </w:p>
    <w:p>
      <w:pPr>
        <w:pStyle w:val="4"/>
        <w:shd w:val="clear" w:color="auto" w:fill="FFFFFF"/>
        <w:spacing w:before="0" w:beforeAutospacing="0" w:after="105" w:afterAutospacing="0" w:line="240" w:lineRule="atLeast"/>
        <w:ind w:firstLine="420"/>
        <w:rPr>
          <w:rFonts w:ascii="宋体" w:hAnsi="宋体" w:eastAsia="宋体"/>
          <w:color w:val="auto"/>
          <w:sz w:val="24"/>
          <w:szCs w:val="24"/>
          <w:u w:val="single"/>
        </w:rPr>
      </w:pPr>
      <w:r>
        <w:rPr>
          <w:rFonts w:hint="eastAsia"/>
          <w:color w:val="auto"/>
          <w:sz w:val="24"/>
          <w:szCs w:val="24"/>
          <w:u w:val="none"/>
          <w:lang w:eastAsia="zh-CN"/>
        </w:rPr>
        <w:t>致：</w:t>
      </w:r>
      <w:r>
        <w:rPr>
          <w:rFonts w:hint="eastAsia" w:ascii="宋体" w:hAnsi="宋体" w:eastAsia="宋体"/>
          <w:color w:val="auto"/>
          <w:sz w:val="24"/>
          <w:szCs w:val="24"/>
          <w:u w:val="single"/>
        </w:rPr>
        <w:t>广州市番禺区南村</w:t>
      </w:r>
      <w:r>
        <w:rPr>
          <w:rFonts w:hint="eastAsia"/>
          <w:color w:val="auto"/>
          <w:sz w:val="24"/>
          <w:szCs w:val="24"/>
          <w:u w:val="single"/>
          <w:lang w:eastAsia="zh-CN"/>
        </w:rPr>
        <w:t>镇农业农村技术服务中心</w:t>
      </w:r>
      <w:r>
        <w:rPr>
          <w:rFonts w:hint="eastAsia" w:ascii="宋体" w:hAnsi="宋体" w:eastAsia="宋体"/>
          <w:color w:val="auto"/>
          <w:sz w:val="24"/>
          <w:szCs w:val="24"/>
          <w:u w:val="single"/>
        </w:rPr>
        <w:t>、</w:t>
      </w:r>
      <w:r>
        <w:rPr>
          <w:rFonts w:hint="eastAsia" w:ascii="宋体" w:hAnsi="宋体" w:eastAsia="宋体"/>
          <w:color w:val="auto"/>
          <w:sz w:val="24"/>
          <w:szCs w:val="24"/>
          <w:highlight w:val="none"/>
          <w:u w:val="single"/>
        </w:rPr>
        <w:t>广州市番禺区南村镇规划建设办公室</w:t>
      </w:r>
      <w:r>
        <w:rPr>
          <w:rFonts w:hint="eastAsia" w:ascii="宋体" w:hAnsi="宋体" w:eastAsia="宋体"/>
          <w:color w:val="auto"/>
          <w:sz w:val="24"/>
          <w:szCs w:val="24"/>
          <w:u w:val="single"/>
        </w:rPr>
        <w:t>：</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rPr>
        <w:t>南村</w:t>
      </w:r>
      <w:r>
        <w:rPr>
          <w:rFonts w:hint="eastAsia" w:ascii="宋体" w:hAnsi="宋体" w:eastAsia="宋体"/>
          <w:color w:val="auto"/>
          <w:sz w:val="24"/>
          <w:szCs w:val="24"/>
          <w:u w:val="single"/>
          <w:lang w:eastAsia="zh-CN"/>
        </w:rPr>
        <w:t>镇黑臭水体迎检应急</w:t>
      </w:r>
      <w:r>
        <w:rPr>
          <w:rFonts w:hint="eastAsia" w:ascii="宋体" w:hAnsi="宋体" w:eastAsia="宋体"/>
          <w:color w:val="auto"/>
          <w:sz w:val="24"/>
          <w:szCs w:val="24"/>
          <w:u w:val="single"/>
        </w:rPr>
        <w:t>工程</w:t>
      </w:r>
      <w:r>
        <w:rPr>
          <w:rFonts w:hint="eastAsia" w:ascii="宋体" w:hAnsi="宋体" w:eastAsia="宋体"/>
          <w:color w:val="auto"/>
          <w:sz w:val="24"/>
          <w:szCs w:val="24"/>
        </w:rPr>
        <w:t>交易公告及有关附件，并无异议。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w:t>
      </w:r>
      <w:r>
        <w:rPr>
          <w:rFonts w:hint="eastAsia" w:ascii="宋体" w:hAnsi="宋体" w:eastAsia="宋体"/>
          <w:color w:val="auto"/>
          <w:sz w:val="24"/>
          <w:szCs w:val="24"/>
          <w:lang w:val="en-US" w:eastAsia="zh-CN"/>
        </w:rPr>
        <w:t>2</w:t>
      </w:r>
      <w:r>
        <w:rPr>
          <w:rFonts w:hint="eastAsia" w:ascii="宋体" w:hAnsi="宋体" w:eastAsia="宋体"/>
          <w:color w:val="auto"/>
          <w:sz w:val="24"/>
          <w:szCs w:val="24"/>
        </w:rPr>
        <w:t>个工作日内将与建设单位签订书面合同。</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9"/>
        <w:ind w:firstLine="4440" w:firstLineChars="1850"/>
        <w:rPr>
          <w:rFonts w:ascii="宋体" w:eastAsia="宋体"/>
          <w:spacing w:val="0"/>
          <w:szCs w:val="20"/>
        </w:rPr>
      </w:pPr>
    </w:p>
    <w:p>
      <w:pPr>
        <w:pStyle w:val="9"/>
        <w:ind w:firstLine="4440" w:firstLineChars="1850"/>
        <w:rPr>
          <w:rFonts w:ascii="宋体"/>
          <w:spacing w:val="0"/>
        </w:rPr>
      </w:pPr>
    </w:p>
    <w:p>
      <w:pPr>
        <w:pStyle w:val="9"/>
        <w:ind w:firstLine="0" w:firstLineChars="0"/>
        <w:rPr>
          <w:rFonts w:ascii="宋体"/>
          <w:spacing w:val="0"/>
        </w:rPr>
      </w:pPr>
    </w:p>
    <w:p>
      <w:pPr>
        <w:pStyle w:val="9"/>
        <w:ind w:firstLine="4440" w:firstLineChars="1850"/>
        <w:rPr>
          <w:rFonts w:ascii="宋体"/>
          <w:spacing w:val="0"/>
        </w:rPr>
      </w:pPr>
    </w:p>
    <w:p>
      <w:pPr>
        <w:pStyle w:val="9"/>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00E050FF"/>
    <w:rsid w:val="0635290E"/>
    <w:rsid w:val="2FC21565"/>
    <w:rsid w:val="3BDB5216"/>
    <w:rsid w:val="4DDD753B"/>
    <w:rsid w:val="4F7B2B12"/>
    <w:rsid w:val="775E6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8">
    <w:name w:val="文一 Char"/>
    <w:link w:val="9"/>
    <w:qFormat/>
    <w:locked/>
    <w:uiPriority w:val="99"/>
    <w:rPr>
      <w:rFonts w:ascii="Times New Roman" w:hAnsi="Times New Roman" w:cs="Times New Roman"/>
      <w:spacing w:val="4"/>
      <w:sz w:val="24"/>
    </w:rPr>
  </w:style>
  <w:style w:type="paragraph" w:customStyle="1" w:styleId="9">
    <w:name w:val="文一"/>
    <w:basedOn w:val="1"/>
    <w:link w:val="8"/>
    <w:qFormat/>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10">
    <w:name w:val="页眉 Char"/>
    <w:basedOn w:val="6"/>
    <w:link w:val="3"/>
    <w:qFormat/>
    <w:uiPriority w:val="99"/>
    <w:rPr>
      <w:rFonts w:ascii="Times New Roman" w:hAnsi="Times New Roman" w:eastAsia="楷体_GB2312" w:cs="Times New Roman"/>
      <w:kern w:val="2"/>
      <w:sz w:val="18"/>
      <w:szCs w:val="18"/>
    </w:rPr>
  </w:style>
  <w:style w:type="character" w:customStyle="1" w:styleId="11">
    <w:name w:val="页脚 Char"/>
    <w:basedOn w:val="6"/>
    <w:link w:val="2"/>
    <w:qFormat/>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907</Words>
  <Characters>65</Characters>
  <Lines>1</Lines>
  <Paragraphs>1</Paragraphs>
  <TotalTime>3</TotalTime>
  <ScaleCrop>false</ScaleCrop>
  <LinksUpToDate>false</LinksUpToDate>
  <CharactersWithSpaces>971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dcterms:modified xsi:type="dcterms:W3CDTF">2021-08-16T01:12:35Z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2E2F8BA43A4E40F8A2417A2CA1BEC676</vt:lpwstr>
  </property>
</Properties>
</file>