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本次检验项目</w:t>
      </w:r>
    </w:p>
    <w:tbl>
      <w:tblPr>
        <w:tblStyle w:val="8"/>
        <w:tblW w:w="14074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1071"/>
        <w:gridCol w:w="1059"/>
        <w:gridCol w:w="1105"/>
        <w:gridCol w:w="1082"/>
        <w:gridCol w:w="2901"/>
        <w:gridCol w:w="6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</w:trPr>
        <w:tc>
          <w:tcPr>
            <w:tcW w:w="56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2901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8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8" w:hRule="atLeast"/>
        </w:trPr>
        <w:tc>
          <w:tcPr>
            <w:tcW w:w="5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05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水产品</w:t>
            </w:r>
          </w:p>
        </w:tc>
        <w:tc>
          <w:tcPr>
            <w:tcW w:w="110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淡水产品</w:t>
            </w:r>
          </w:p>
        </w:tc>
        <w:tc>
          <w:tcPr>
            <w:tcW w:w="108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淡水鱼</w:t>
            </w:r>
          </w:p>
        </w:tc>
        <w:tc>
          <w:tcPr>
            <w:tcW w:w="29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中华人民共和国农业农村部公告 第250号、GB 31650-2019 食品安全国家标准 食品中兽药最大残留限量、中华人民共和国农业部公告 第2292号</w:t>
            </w:r>
          </w:p>
        </w:tc>
        <w:tc>
          <w:tcPr>
            <w:tcW w:w="6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孔雀石绿和隐色孔雀石绿之和、氯霉素、呋喃唑酮代谢物、呋喃西林代谢物、恩诺沙星、氧氟沙星、地西泮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5" w:hRule="atLeast"/>
        </w:trPr>
        <w:tc>
          <w:tcPr>
            <w:tcW w:w="5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7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29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 食品安全国家标准 食品中污染物限量、中华人民共和国农业农村部公告 第250号、GB 31650-2019 食品安全国家标准 食品中兽药最大残留限量、中华人民共和国农业部公告 第2292号</w:t>
            </w:r>
          </w:p>
        </w:tc>
        <w:tc>
          <w:tcPr>
            <w:tcW w:w="6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镉（以Cd计）、孔雀石绿和隐色孔雀石绿之和、氯霉素、呋喃唑酮代谢物、呋喃西林代谢物、恩诺沙星、氧氟沙星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AE550DF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7C66CC4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AB27876"/>
    <w:rsid w:val="4B5251A1"/>
    <w:rsid w:val="4B7B4360"/>
    <w:rsid w:val="4C4B7774"/>
    <w:rsid w:val="4C7844EE"/>
    <w:rsid w:val="4CC67A73"/>
    <w:rsid w:val="4D5D50A1"/>
    <w:rsid w:val="4F587634"/>
    <w:rsid w:val="4FA37E96"/>
    <w:rsid w:val="4FC27A55"/>
    <w:rsid w:val="51181F7A"/>
    <w:rsid w:val="549145C8"/>
    <w:rsid w:val="5622492D"/>
    <w:rsid w:val="5A521C48"/>
    <w:rsid w:val="5CCC21D2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4EC4C6A"/>
    <w:rsid w:val="75CA48A1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  <w:rsid w:val="7FBC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1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2021-04-01T06:31:32Z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28E12C3E6F35473B9D36B29EB709933C</vt:lpwstr>
  </property>
</Properties>
</file>