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bookmarkStart w:id="0" w:name="_GoBack" w:colFirst="0" w:colLast="6"/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 食品安全国家标准 食品中兽药最大残留限量、中华人民共和国农业农村部公告 第250号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恩诺沙星、磺胺类（总量）、甲氧苄啶、氯霉素、五氯酚酸钠（以五氯酚计）、尼卡巴嗪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1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 食品安全国家标准 食品中兽药最大残留限量、整顿办函〔2010〕50号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甲氧苄啶、克伦特罗、莱克多巴胺、沙丁胺醇、地塞米松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 食品安全国家标准 食品中兽药最大残留限量、中华人民共和国农业农村部公告 第250号、整顿办函〔2010〕50号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氯霉素、磺胺类（总量）、恩诺沙星、沙丁胺醇、喹乙醇、克伦特罗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畜副产品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猪肝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中华人民共和国农业农村部公告 第250号、整顿办函〔2010〕50号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中华人民共和国农业农村部公告 第250号、GB 31650-2019 食品安全国家标准 食品中兽药最大残留限量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氯霉素、氟苯尼考、恩诺沙星与环丙沙星之和、甲硝唑、磺胺类（总量）、呋喃唑酮代谢物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叶菜类蔬菜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 食品安全国家标准 食品中农药最大残留限量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阿维菌素、毒死蜱、氟虫腈、氧乐果、克百威、水胺硫磷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毒死蜱、氧乐果、啶虫脒、氟虫腈、克百威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普通白菜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毒死蜱、氟虫腈、啶虫脒、氧乐果、阿维菌素、克百威、水胺硫磷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毒死蜱、克百威、甲拌磷、氧乐果、氟虫腈、氯氰菊酯和高效氯氰菊酯、敌敌畏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油麦菜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氟虫腈、氧乐果、克百威、乙酰甲胺磷、啶虫脒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氧乐果、甲胺磷、乙酰甲胺磷、甲基异柳磷、涕灭威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克百威、氧乐果、毒死蜱、腐霉利、异丙威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水生类蔬菜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莲藕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铅（以Pb计）、镉（以Cd计）、敌百虫、氧乐果、克百威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1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食品中污染物限量、GB 22556-2008 豆芽卫生标准、国家食品药品监督管理总局 农业部 国家卫生和计划生育委员会关于豆芽生产过程中禁止使用6-苄基腺嘌呤等物质的公告（2015年第11号）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铅（以Pb计）、亚硫酸盐（以SO_2|计）、4-氯苯氧乙酸钠（以4-氯苯氧乙酸计）、6-苄基腺嘌呤（6-BA)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淡水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鱼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中华人民共和国农业农村部公告 第250号、GB 31650-2019 食品安全国家标准 食品中兽药最大残留限量、中华人民共和国农业部公告 第235号；GB 31650-2019 食品安全国家标准 食品中兽药最大残留限量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孔雀石绿和隐色孔雀石绿之和、氯霉素、呋喃唑酮代谢物、呋喃西林代谢物、甲氧苄啶、地西泮、恩诺沙星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海水虾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食品中污染物限量、中华人民共和国农业农村部公告 第250号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镉（以Cd计）、孔雀石绿和隐色孔雀石绿之和、氯霉素、呋喃唑酮代谢物、呋喃妥因代谢物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海水蟹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镉（以Cd计）、氯霉素、呋喃唑酮代谢物、呋喃妥因代谢物、五氯酚酸钠（以五氯酚计）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镉（以Cd计）、氯霉素、氟苯尼考、呋喃唑酮代谢物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镉（以Cd计）、孔雀石绿和隐色孔雀石绿之和、氯霉素、呋喃唑酮代谢物、恩诺沙星、氧氟沙星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梨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 食品安全国家标准 食品中农药最大残留限量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吡虫啉、敌敌畏、毒死蜱、克百威、氧乐果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柑、橘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丙溴磷、克百威、联苯菊酯、三唑磷、氧乐果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橙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丙溴磷、多菌灵、克百威、联苯菊酯、三唑磷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浆果和其他小型水果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阿维菌素、多菌灵、克百威、联苯肼酯、烯酰吗啉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火龙果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氟虫腈、甲胺磷、克百威、氧乐果</w:t>
            </w:r>
          </w:p>
        </w:tc>
      </w:tr>
      <w:bookmarkEnd w:id="0"/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786EA2"/>
    <w:rsid w:val="029C3EC7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15A1C97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FE66497"/>
    <w:rsid w:val="3015654A"/>
    <w:rsid w:val="30311EBB"/>
    <w:rsid w:val="30537ED1"/>
    <w:rsid w:val="31011C61"/>
    <w:rsid w:val="33804D20"/>
    <w:rsid w:val="33C823CA"/>
    <w:rsid w:val="345C1281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5B24412"/>
    <w:rsid w:val="4A7F1CD0"/>
    <w:rsid w:val="4B2877F8"/>
    <w:rsid w:val="4B5251A1"/>
    <w:rsid w:val="4B7B4360"/>
    <w:rsid w:val="4C4B7774"/>
    <w:rsid w:val="4CC67A73"/>
    <w:rsid w:val="4D5D50A1"/>
    <w:rsid w:val="4F587634"/>
    <w:rsid w:val="4FA37E96"/>
    <w:rsid w:val="4FC27A55"/>
    <w:rsid w:val="51181F7A"/>
    <w:rsid w:val="549145C8"/>
    <w:rsid w:val="55EB15BE"/>
    <w:rsid w:val="5622492D"/>
    <w:rsid w:val="5A521C48"/>
    <w:rsid w:val="5EB60EC0"/>
    <w:rsid w:val="5F27428A"/>
    <w:rsid w:val="60873B69"/>
    <w:rsid w:val="6095650F"/>
    <w:rsid w:val="62EB1C5A"/>
    <w:rsid w:val="654725BF"/>
    <w:rsid w:val="66564A62"/>
    <w:rsid w:val="669E1249"/>
    <w:rsid w:val="66CF21D7"/>
    <w:rsid w:val="675337A2"/>
    <w:rsid w:val="683E5B31"/>
    <w:rsid w:val="68717262"/>
    <w:rsid w:val="68740B83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2020-12-22T02:59:00Z</cp:lastPrinted>
  <dcterms:modified xsi:type="dcterms:W3CDTF">2021-04-01T08:30:38Z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